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F10AED" w14:textId="7777777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Calibri" w:eastAsia="Calibri" w:hAnsi="Calibri" w:cs="Times New Roman"/>
          <w:b/>
          <w:color w:val="auto"/>
          <w:sz w:val="20"/>
          <w:szCs w:val="20"/>
          <w:u w:val="single"/>
          <w:bdr w:val="none" w:sz="0" w:space="0" w:color="auto"/>
          <w:lang w:val="en-GB" w:eastAsia="en-US"/>
        </w:rPr>
      </w:pPr>
      <w:r w:rsidRPr="00C443A6">
        <w:rPr>
          <w:rFonts w:ascii="Calibri" w:eastAsia="Calibri" w:hAnsi="Calibri" w:cs="Times New Roman"/>
          <w:b/>
          <w:noProof/>
          <w:color w:val="auto"/>
          <w:sz w:val="20"/>
          <w:szCs w:val="20"/>
          <w:u w:val="single"/>
          <w:bdr w:val="none" w:sz="0" w:space="0" w:color="auto"/>
          <w:lang w:val="en-GB"/>
        </w:rPr>
        <w:drawing>
          <wp:inline distT="0" distB="0" distL="0" distR="0" wp14:anchorId="375B705A" wp14:editId="49F209D5">
            <wp:extent cx="4742815" cy="101219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2815" cy="1012190"/>
                    </a:xfrm>
                    <a:prstGeom prst="rect">
                      <a:avLst/>
                    </a:prstGeom>
                    <a:noFill/>
                  </pic:spPr>
                </pic:pic>
              </a:graphicData>
            </a:graphic>
          </wp:inline>
        </w:drawing>
      </w:r>
    </w:p>
    <w:p w14:paraId="583CF393" w14:textId="7777777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Calibri" w:eastAsia="Calibri" w:hAnsi="Calibri" w:cs="Times New Roman"/>
          <w:b/>
          <w:color w:val="auto"/>
          <w:bdr w:val="none" w:sz="0" w:space="0" w:color="auto"/>
          <w:lang w:val="en-GB" w:eastAsia="en-US"/>
        </w:rPr>
      </w:pPr>
      <w:r w:rsidRPr="00C443A6">
        <w:rPr>
          <w:rFonts w:ascii="Calibri" w:eastAsia="Calibri" w:hAnsi="Calibri" w:cs="Times New Roman"/>
          <w:b/>
          <w:color w:val="auto"/>
          <w:bdr w:val="none" w:sz="0" w:space="0" w:color="auto"/>
          <w:lang w:val="en-GB" w:eastAsia="en-US"/>
        </w:rPr>
        <w:t xml:space="preserve">Williamstown Primary School </w:t>
      </w:r>
    </w:p>
    <w:p w14:paraId="35592133" w14:textId="41E76841"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center"/>
        <w:rPr>
          <w:rFonts w:ascii="Calibri" w:eastAsia="Calibri" w:hAnsi="Calibri" w:cs="Times New Roman"/>
          <w:b/>
          <w:color w:val="auto"/>
          <w:bdr w:val="none" w:sz="0" w:space="0" w:color="auto"/>
          <w:lang w:val="en-GB" w:eastAsia="en-US"/>
        </w:rPr>
      </w:pPr>
      <w:r>
        <w:rPr>
          <w:rFonts w:ascii="Calibri" w:eastAsia="Calibri" w:hAnsi="Calibri" w:cs="Times New Roman"/>
          <w:b/>
          <w:color w:val="auto"/>
          <w:bdr w:val="none" w:sz="0" w:space="0" w:color="auto"/>
          <w:lang w:val="en-GB" w:eastAsia="en-US"/>
        </w:rPr>
        <w:t>Performance Management</w:t>
      </w:r>
      <w:r w:rsidRPr="00C443A6">
        <w:rPr>
          <w:rFonts w:ascii="Calibri" w:eastAsia="Calibri" w:hAnsi="Calibri" w:cs="Times New Roman"/>
          <w:b/>
          <w:color w:val="auto"/>
          <w:bdr w:val="none" w:sz="0" w:space="0" w:color="auto"/>
          <w:lang w:val="en-GB" w:eastAsia="en-US"/>
        </w:rPr>
        <w:t xml:space="preserve"> Policy </w:t>
      </w:r>
      <w:r>
        <w:rPr>
          <w:rFonts w:ascii="Calibri" w:eastAsia="Calibri" w:hAnsi="Calibri" w:cs="Times New Roman"/>
          <w:b/>
          <w:color w:val="auto"/>
          <w:bdr w:val="none" w:sz="0" w:space="0" w:color="auto"/>
          <w:lang w:val="en-GB" w:eastAsia="en-US"/>
        </w:rPr>
        <w:t>for Head Teachers and Teachers</w:t>
      </w:r>
    </w:p>
    <w:p w14:paraId="7A374A62" w14:textId="77777777" w:rsidR="00347324" w:rsidRPr="005D3DE8" w:rsidRDefault="00347324" w:rsidP="00CC5AA8">
      <w:pPr>
        <w:jc w:val="both"/>
      </w:pPr>
    </w:p>
    <w:p w14:paraId="362D8751" w14:textId="77777777" w:rsidR="00347324" w:rsidRPr="005D3DE8" w:rsidRDefault="00347324" w:rsidP="00CC5AA8">
      <w:pPr>
        <w:jc w:val="both"/>
      </w:pPr>
    </w:p>
    <w:p w14:paraId="0BACEFB1" w14:textId="77777777" w:rsidR="00347324" w:rsidRPr="005D3DE8" w:rsidRDefault="00347324" w:rsidP="00CC5AA8">
      <w:pPr>
        <w:jc w:val="both"/>
      </w:pPr>
    </w:p>
    <w:p w14:paraId="0548C26D" w14:textId="77777777" w:rsidR="00347324" w:rsidRPr="005D3DE8" w:rsidRDefault="00347324" w:rsidP="00CC5AA8">
      <w:pPr>
        <w:jc w:val="both"/>
      </w:pPr>
    </w:p>
    <w:p w14:paraId="5357792F" w14:textId="77777777" w:rsidR="00347324" w:rsidRPr="005D3DE8" w:rsidRDefault="00347324" w:rsidP="00CC5AA8">
      <w:pPr>
        <w:jc w:val="both"/>
      </w:pPr>
    </w:p>
    <w:p w14:paraId="5DD0D2A5" w14:textId="06852D2C" w:rsidR="00347324" w:rsidRPr="00C443A6" w:rsidRDefault="00C443A6" w:rsidP="00713C8E">
      <w:pPr>
        <w:jc w:val="center"/>
      </w:pPr>
      <w:r w:rsidRPr="00C443A6">
        <w:rPr>
          <w:rStyle w:val="PageNumber"/>
          <w:rFonts w:ascii="Arial" w:hAnsi="Arial"/>
          <w:b/>
          <w:bCs/>
        </w:rPr>
        <w:t xml:space="preserve">CSC </w:t>
      </w:r>
      <w:r w:rsidR="001D0071" w:rsidRPr="00C443A6">
        <w:rPr>
          <w:rStyle w:val="PageNumber"/>
          <w:rFonts w:ascii="Arial" w:hAnsi="Arial"/>
          <w:b/>
          <w:bCs/>
        </w:rPr>
        <w:t>Model Performance Management Policy</w:t>
      </w:r>
    </w:p>
    <w:p w14:paraId="2F2DE43A" w14:textId="11136BF5" w:rsidR="00347324" w:rsidRPr="00C443A6" w:rsidRDefault="001D0071" w:rsidP="00713C8E">
      <w:pPr>
        <w:jc w:val="center"/>
      </w:pPr>
      <w:r w:rsidRPr="00C443A6">
        <w:rPr>
          <w:rStyle w:val="PageNumber"/>
          <w:rFonts w:ascii="Arial" w:hAnsi="Arial"/>
          <w:b/>
          <w:bCs/>
        </w:rPr>
        <w:t>for Teachers and Head</w:t>
      </w:r>
      <w:r w:rsidR="00C443A6" w:rsidRPr="00C443A6">
        <w:rPr>
          <w:rStyle w:val="PageNumber"/>
          <w:rFonts w:ascii="Arial" w:hAnsi="Arial"/>
          <w:b/>
          <w:bCs/>
        </w:rPr>
        <w:t xml:space="preserve"> Te</w:t>
      </w:r>
      <w:r w:rsidRPr="00C443A6">
        <w:rPr>
          <w:rStyle w:val="PageNumber"/>
          <w:rFonts w:ascii="Arial" w:hAnsi="Arial"/>
          <w:b/>
          <w:bCs/>
        </w:rPr>
        <w:t>acher in Schools</w:t>
      </w:r>
    </w:p>
    <w:p w14:paraId="0E994836" w14:textId="77777777" w:rsidR="00347324" w:rsidRPr="005D3DE8" w:rsidRDefault="00347324" w:rsidP="00CC5AA8">
      <w:pPr>
        <w:jc w:val="both"/>
      </w:pPr>
    </w:p>
    <w:p w14:paraId="2973E981" w14:textId="77777777" w:rsidR="00347324" w:rsidRPr="005D3DE8" w:rsidRDefault="00347324" w:rsidP="00CC5AA8">
      <w:pPr>
        <w:jc w:val="both"/>
      </w:pPr>
    </w:p>
    <w:p w14:paraId="264A6A0D" w14:textId="77777777" w:rsid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s>
        <w:spacing w:after="200" w:line="276" w:lineRule="auto"/>
        <w:rPr>
          <w:rFonts w:ascii="Calibri" w:eastAsia="Calibri" w:hAnsi="Calibri" w:cs="Calibri"/>
          <w:color w:val="auto"/>
          <w:bdr w:val="none" w:sz="0" w:space="0" w:color="auto"/>
          <w:lang w:val="en-GB" w:eastAsia="en-US"/>
        </w:rPr>
      </w:pPr>
    </w:p>
    <w:p w14:paraId="2FA80186" w14:textId="77777777" w:rsid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s>
        <w:spacing w:after="200" w:line="276" w:lineRule="auto"/>
        <w:rPr>
          <w:rFonts w:ascii="Calibri" w:eastAsia="Calibri" w:hAnsi="Calibri" w:cs="Calibri"/>
          <w:color w:val="auto"/>
          <w:bdr w:val="none" w:sz="0" w:space="0" w:color="auto"/>
          <w:lang w:val="en-GB" w:eastAsia="en-US"/>
        </w:rPr>
      </w:pPr>
    </w:p>
    <w:p w14:paraId="14431759" w14:textId="5C7A749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s>
        <w:spacing w:after="200" w:line="276" w:lineRule="auto"/>
        <w:rPr>
          <w:rFonts w:ascii="Calibri" w:eastAsia="Calibri" w:hAnsi="Calibri" w:cs="Calibri"/>
          <w:color w:val="auto"/>
          <w:bdr w:val="none" w:sz="0" w:space="0" w:color="auto"/>
          <w:lang w:val="en-GB" w:eastAsia="en-US"/>
        </w:rPr>
      </w:pPr>
      <w:r w:rsidRPr="00C443A6">
        <w:rPr>
          <w:rFonts w:ascii="Calibri" w:eastAsia="Calibri" w:hAnsi="Calibri" w:cs="Calibri"/>
          <w:color w:val="auto"/>
          <w:bdr w:val="none" w:sz="0" w:space="0" w:color="auto"/>
          <w:lang w:val="en-GB" w:eastAsia="en-US"/>
        </w:rPr>
        <w:t xml:space="preserve">Date agreed: </w:t>
      </w:r>
      <w:r w:rsidR="00CE4BCE">
        <w:rPr>
          <w:rFonts w:ascii="Calibri" w:eastAsia="Calibri" w:hAnsi="Calibri" w:cs="Calibri"/>
          <w:color w:val="auto"/>
          <w:bdr w:val="none" w:sz="0" w:space="0" w:color="auto"/>
          <w:lang w:val="en-GB" w:eastAsia="en-US"/>
        </w:rPr>
        <w:t>February 2024</w:t>
      </w:r>
      <w:r w:rsidRPr="00C443A6">
        <w:rPr>
          <w:rFonts w:ascii="Calibri" w:eastAsia="Calibri" w:hAnsi="Calibri" w:cs="Calibri"/>
          <w:color w:val="auto"/>
          <w:bdr w:val="none" w:sz="0" w:space="0" w:color="auto"/>
          <w:lang w:val="en-GB" w:eastAsia="en-US"/>
        </w:rPr>
        <w:t xml:space="preserve">             </w:t>
      </w:r>
      <w:r w:rsidR="00700A58">
        <w:rPr>
          <w:rFonts w:ascii="Calibri" w:eastAsia="Calibri" w:hAnsi="Calibri" w:cs="Calibri"/>
          <w:color w:val="auto"/>
          <w:bdr w:val="none" w:sz="0" w:space="0" w:color="auto"/>
          <w:lang w:val="en-GB" w:eastAsia="en-US"/>
        </w:rPr>
        <w:t xml:space="preserve">                   </w:t>
      </w:r>
      <w:r w:rsidRPr="00C443A6">
        <w:rPr>
          <w:rFonts w:ascii="Calibri" w:eastAsia="Calibri" w:hAnsi="Calibri" w:cs="Calibri"/>
          <w:color w:val="auto"/>
          <w:bdr w:val="none" w:sz="0" w:space="0" w:color="auto"/>
          <w:lang w:val="en-GB" w:eastAsia="en-US"/>
        </w:rPr>
        <w:t xml:space="preserve">Date to be reviewed: </w:t>
      </w:r>
      <w:r w:rsidR="00CE4BCE">
        <w:rPr>
          <w:rFonts w:ascii="Calibri" w:eastAsia="Calibri" w:hAnsi="Calibri" w:cs="Calibri"/>
          <w:color w:val="auto"/>
          <w:bdr w:val="none" w:sz="0" w:space="0" w:color="auto"/>
          <w:lang w:val="en-GB" w:eastAsia="en-US"/>
        </w:rPr>
        <w:t>February 2025</w:t>
      </w:r>
    </w:p>
    <w:p w14:paraId="6CE35E70" w14:textId="7777777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color w:val="auto"/>
          <w:bdr w:val="none" w:sz="0" w:space="0" w:color="auto"/>
          <w:lang w:val="en-GB" w:eastAsia="en-US"/>
        </w:rPr>
      </w:pPr>
    </w:p>
    <w:p w14:paraId="69AAE15D" w14:textId="7777777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color w:val="auto"/>
          <w:bdr w:val="none" w:sz="0" w:space="0" w:color="auto"/>
          <w:lang w:val="en-GB" w:eastAsia="en-US"/>
        </w:rPr>
      </w:pPr>
      <w:r w:rsidRPr="00C443A6">
        <w:rPr>
          <w:rFonts w:ascii="Calibri" w:eastAsia="Calibri" w:hAnsi="Calibri" w:cs="Calibri"/>
          <w:color w:val="auto"/>
          <w:bdr w:val="none" w:sz="0" w:space="0" w:color="auto"/>
          <w:lang w:val="en-GB" w:eastAsia="en-US"/>
        </w:rPr>
        <w:t xml:space="preserve">Signed by Chair of Governors: </w:t>
      </w:r>
    </w:p>
    <w:p w14:paraId="5B9499F4" w14:textId="7777777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color w:val="auto"/>
          <w:bdr w:val="none" w:sz="0" w:space="0" w:color="auto"/>
          <w:lang w:val="en-GB" w:eastAsia="en-US"/>
        </w:rPr>
      </w:pPr>
    </w:p>
    <w:p w14:paraId="6EE3186E" w14:textId="77777777" w:rsidR="00C443A6" w:rsidRPr="00C443A6" w:rsidRDefault="00C443A6" w:rsidP="00C443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Calibri"/>
          <w:color w:val="auto"/>
          <w:bdr w:val="none" w:sz="0" w:space="0" w:color="auto"/>
          <w:lang w:val="en-GB" w:eastAsia="en-US"/>
        </w:rPr>
      </w:pPr>
      <w:r w:rsidRPr="00C443A6">
        <w:rPr>
          <w:rFonts w:ascii="Calibri" w:eastAsia="Calibri" w:hAnsi="Calibri" w:cs="Calibri"/>
          <w:color w:val="auto"/>
          <w:bdr w:val="none" w:sz="0" w:space="0" w:color="auto"/>
          <w:lang w:val="en-GB" w:eastAsia="en-US"/>
        </w:rPr>
        <w:t xml:space="preserve">Signed by Head teacher:  </w:t>
      </w:r>
      <w:r w:rsidRPr="00C443A6">
        <w:rPr>
          <w:rFonts w:ascii="Calibri" w:eastAsia="Calibri" w:hAnsi="Calibri" w:cs="Calibri"/>
          <w:color w:val="auto"/>
          <w:sz w:val="20"/>
          <w:szCs w:val="20"/>
          <w:bdr w:val="none" w:sz="0" w:space="0" w:color="auto"/>
          <w:lang w:val="en-GB" w:eastAsia="en-US"/>
        </w:rPr>
        <w:t xml:space="preserve">           </w:t>
      </w:r>
      <w:r w:rsidRPr="00C443A6">
        <w:rPr>
          <w:rFonts w:ascii="Calibri" w:eastAsia="Calibri" w:hAnsi="Calibri" w:cs="Calibri"/>
          <w:noProof/>
          <w:color w:val="auto"/>
          <w:sz w:val="20"/>
          <w:szCs w:val="20"/>
          <w:bdr w:val="none" w:sz="0" w:space="0" w:color="auto"/>
          <w:lang w:val="en-GB"/>
        </w:rPr>
        <w:drawing>
          <wp:inline distT="0" distB="0" distL="0" distR="0" wp14:anchorId="192D184B" wp14:editId="7209B11C">
            <wp:extent cx="802640" cy="330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b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624" cy="351129"/>
                    </a:xfrm>
                    <a:prstGeom prst="rect">
                      <a:avLst/>
                    </a:prstGeom>
                  </pic:spPr>
                </pic:pic>
              </a:graphicData>
            </a:graphic>
          </wp:inline>
        </w:drawing>
      </w:r>
    </w:p>
    <w:p w14:paraId="64A6CFF5" w14:textId="77777777" w:rsidR="00347324" w:rsidRPr="005D3DE8" w:rsidRDefault="00347324" w:rsidP="00CC5AA8">
      <w:pPr>
        <w:jc w:val="both"/>
      </w:pPr>
    </w:p>
    <w:p w14:paraId="6E84D42D" w14:textId="77777777" w:rsidR="00347324" w:rsidRPr="005D3DE8" w:rsidRDefault="00347324" w:rsidP="00CC5AA8">
      <w:pPr>
        <w:jc w:val="both"/>
      </w:pPr>
    </w:p>
    <w:p w14:paraId="6E756E33" w14:textId="77777777" w:rsidR="00C443A6" w:rsidRDefault="00C443A6" w:rsidP="00C443A6">
      <w:pPr>
        <w:jc w:val="both"/>
      </w:pPr>
    </w:p>
    <w:p w14:paraId="0FF31CD5" w14:textId="77777777" w:rsidR="00700A58" w:rsidRDefault="00700A58" w:rsidP="00C443A6">
      <w:pPr>
        <w:jc w:val="both"/>
      </w:pPr>
    </w:p>
    <w:p w14:paraId="0F0ACF43" w14:textId="77777777" w:rsidR="00700A58" w:rsidRDefault="00700A58" w:rsidP="00C443A6">
      <w:pPr>
        <w:jc w:val="both"/>
      </w:pPr>
    </w:p>
    <w:p w14:paraId="71E92543" w14:textId="6634B4D9" w:rsidR="00C443A6" w:rsidRDefault="00C443A6" w:rsidP="00C443A6">
      <w:pPr>
        <w:jc w:val="both"/>
      </w:pPr>
      <w:r>
        <w:t>CSC Version</w:t>
      </w:r>
      <w:r>
        <w:tab/>
        <w:t>Final EN2</w:t>
      </w:r>
    </w:p>
    <w:p w14:paraId="5EC6F5A1" w14:textId="77777777" w:rsidR="00347324" w:rsidRPr="005D3DE8" w:rsidRDefault="00347324" w:rsidP="00CC5AA8">
      <w:pPr>
        <w:jc w:val="both"/>
      </w:pPr>
    </w:p>
    <w:p w14:paraId="11CA1B1A" w14:textId="77777777" w:rsidR="00347324" w:rsidRPr="005D3DE8" w:rsidRDefault="00347324" w:rsidP="00CC5AA8">
      <w:pPr>
        <w:jc w:val="both"/>
      </w:pPr>
    </w:p>
    <w:p w14:paraId="117E605B" w14:textId="77777777" w:rsidR="00347324" w:rsidRPr="005D3DE8" w:rsidRDefault="00347324" w:rsidP="00CC5AA8">
      <w:pPr>
        <w:jc w:val="both"/>
      </w:pPr>
    </w:p>
    <w:p w14:paraId="38434778" w14:textId="77777777" w:rsidR="00347324" w:rsidRPr="005D3DE8" w:rsidRDefault="00347324" w:rsidP="00CC5AA8">
      <w:pPr>
        <w:jc w:val="both"/>
      </w:pPr>
    </w:p>
    <w:p w14:paraId="08199A38" w14:textId="77777777" w:rsidR="00347324" w:rsidRPr="005D3DE8" w:rsidRDefault="00347324" w:rsidP="00CC5AA8">
      <w:pPr>
        <w:jc w:val="both"/>
      </w:pPr>
    </w:p>
    <w:p w14:paraId="593DFEBB" w14:textId="77777777" w:rsidR="00347324" w:rsidRPr="005D3DE8" w:rsidRDefault="00347324" w:rsidP="00CC5AA8">
      <w:pPr>
        <w:jc w:val="both"/>
      </w:pPr>
    </w:p>
    <w:p w14:paraId="3A62221A" w14:textId="77777777" w:rsidR="00347324" w:rsidRPr="005D3DE8" w:rsidRDefault="001D0071" w:rsidP="00CC5AA8">
      <w:pPr>
        <w:jc w:val="both"/>
      </w:pPr>
      <w:r w:rsidRPr="005D3DE8">
        <w:rPr>
          <w:rStyle w:val="PageNumber"/>
          <w:rFonts w:ascii="Arial" w:eastAsia="Arial" w:hAnsi="Arial" w:cs="Arial"/>
          <w:noProof/>
          <w:lang w:val="en-GB"/>
        </w:rPr>
        <w:drawing>
          <wp:anchor distT="57150" distB="57150" distL="57150" distR="57150" simplePos="0" relativeHeight="251659264" behindDoc="0" locked="0" layoutInCell="1" allowOverlap="1" wp14:anchorId="4CF5B7C9" wp14:editId="0998657A">
            <wp:simplePos x="0" y="0"/>
            <wp:positionH relativeFrom="margin">
              <wp:align>center</wp:align>
            </wp:positionH>
            <wp:positionV relativeFrom="line">
              <wp:posOffset>1120775</wp:posOffset>
            </wp:positionV>
            <wp:extent cx="6286500" cy="1276350"/>
            <wp:effectExtent l="0" t="0" r="0"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jpeg"/>
                    <pic:cNvPicPr>
                      <a:picLocks noChangeAspect="1"/>
                    </pic:cNvPicPr>
                  </pic:nvPicPr>
                  <pic:blipFill>
                    <a:blip r:embed="rId10" cstate="print"/>
                    <a:stretch>
                      <a:fillRect/>
                    </a:stretch>
                  </pic:blipFill>
                  <pic:spPr>
                    <a:xfrm>
                      <a:off x="0" y="0"/>
                      <a:ext cx="6286500" cy="1276350"/>
                    </a:xfrm>
                    <a:prstGeom prst="rect">
                      <a:avLst/>
                    </a:prstGeom>
                    <a:ln w="12700" cap="flat">
                      <a:noFill/>
                      <a:miter lim="400000"/>
                    </a:ln>
                    <a:effectLst/>
                  </pic:spPr>
                </pic:pic>
              </a:graphicData>
            </a:graphic>
          </wp:anchor>
        </w:drawing>
      </w:r>
      <w:r w:rsidRPr="005D3DE8">
        <w:rPr>
          <w:rStyle w:val="PageNumber"/>
          <w:rFonts w:ascii="Arial Unicode MS" w:hAnsi="Arial Unicode MS"/>
        </w:rPr>
        <w:br w:type="page"/>
      </w:r>
    </w:p>
    <w:p w14:paraId="61C314F0" w14:textId="77777777" w:rsidR="00347324" w:rsidRPr="005D3DE8" w:rsidRDefault="001D0071" w:rsidP="00CC5AA8">
      <w:pPr>
        <w:jc w:val="both"/>
      </w:pPr>
      <w:r w:rsidRPr="005D3DE8">
        <w:rPr>
          <w:rStyle w:val="PageNumber"/>
          <w:rFonts w:ascii="Arial" w:hAnsi="Arial"/>
          <w:b/>
          <w:bCs/>
        </w:rPr>
        <w:lastRenderedPageBreak/>
        <w:t>Contents</w:t>
      </w:r>
    </w:p>
    <w:p w14:paraId="14071EB2" w14:textId="77777777" w:rsidR="00347324" w:rsidRPr="005D3DE8" w:rsidRDefault="00347324" w:rsidP="00CC5AA8">
      <w:pPr>
        <w:jc w:val="both"/>
      </w:pPr>
    </w:p>
    <w:p w14:paraId="70314E87" w14:textId="77777777" w:rsidR="00347324" w:rsidRPr="005D3DE8" w:rsidRDefault="00347324" w:rsidP="00CC5AA8">
      <w:pPr>
        <w:jc w:val="both"/>
      </w:pPr>
    </w:p>
    <w:p w14:paraId="2E9E9644"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 xml:space="preserve">1. </w:t>
      </w:r>
      <w:r w:rsidR="009C7A69">
        <w:rPr>
          <w:rStyle w:val="PageNumber"/>
          <w:rFonts w:ascii="Arial" w:hAnsi="Arial"/>
          <w:b/>
          <w:bCs/>
        </w:rPr>
        <w:tab/>
      </w:r>
      <w:r w:rsidRPr="005D3DE8">
        <w:rPr>
          <w:rStyle w:val="PageNumber"/>
          <w:rFonts w:ascii="Arial" w:hAnsi="Arial"/>
          <w:b/>
          <w:bCs/>
        </w:rPr>
        <w:t>Introduction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3</w:t>
      </w:r>
    </w:p>
    <w:p w14:paraId="14F7870C"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 xml:space="preserve">2. </w:t>
      </w:r>
      <w:r w:rsidR="009C7A69">
        <w:rPr>
          <w:rStyle w:val="PageNumber"/>
          <w:rFonts w:ascii="Arial" w:hAnsi="Arial"/>
          <w:b/>
          <w:bCs/>
        </w:rPr>
        <w:tab/>
      </w:r>
      <w:r w:rsidRPr="005D3DE8">
        <w:rPr>
          <w:rStyle w:val="PageNumber"/>
          <w:rFonts w:ascii="Arial" w:hAnsi="Arial"/>
          <w:b/>
          <w:bCs/>
        </w:rPr>
        <w:t>Principles underpinning performance management</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4</w:t>
      </w:r>
    </w:p>
    <w:p w14:paraId="770490C0"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 xml:space="preserve">3. </w:t>
      </w:r>
      <w:r w:rsidR="009C7A69">
        <w:rPr>
          <w:rStyle w:val="PageNumber"/>
          <w:rFonts w:ascii="Arial" w:hAnsi="Arial"/>
          <w:b/>
          <w:bCs/>
        </w:rPr>
        <w:tab/>
      </w:r>
      <w:r w:rsidRPr="005D3DE8">
        <w:rPr>
          <w:rStyle w:val="PageNumber"/>
          <w:rFonts w:ascii="Arial" w:hAnsi="Arial"/>
          <w:b/>
          <w:bCs/>
        </w:rPr>
        <w:t>Professional standards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E0018">
        <w:rPr>
          <w:rStyle w:val="PageNumber"/>
          <w:rFonts w:ascii="Arial" w:hAnsi="Arial"/>
          <w:b/>
          <w:bCs/>
        </w:rPr>
        <w:t>5</w:t>
      </w:r>
    </w:p>
    <w:p w14:paraId="05321B34"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 xml:space="preserve">4. </w:t>
      </w:r>
      <w:r w:rsidR="009C7A69">
        <w:rPr>
          <w:rStyle w:val="PageNumber"/>
          <w:rFonts w:ascii="Arial" w:hAnsi="Arial"/>
          <w:b/>
          <w:bCs/>
        </w:rPr>
        <w:tab/>
      </w:r>
      <w:r w:rsidRPr="005D3DE8">
        <w:rPr>
          <w:rStyle w:val="PageNumber"/>
          <w:rFonts w:ascii="Arial" w:hAnsi="Arial"/>
          <w:b/>
          <w:bCs/>
        </w:rPr>
        <w:t>Timing of the performance management cycle</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5</w:t>
      </w:r>
    </w:p>
    <w:p w14:paraId="6E4A3A55"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 xml:space="preserve">5. </w:t>
      </w:r>
      <w:r w:rsidR="009C7A69">
        <w:rPr>
          <w:rStyle w:val="PageNumber"/>
          <w:rFonts w:ascii="Arial" w:hAnsi="Arial"/>
          <w:b/>
          <w:bCs/>
        </w:rPr>
        <w:tab/>
      </w:r>
      <w:r w:rsidRPr="005D3DE8">
        <w:rPr>
          <w:rStyle w:val="PageNumber"/>
          <w:rFonts w:ascii="Arial" w:hAnsi="Arial"/>
          <w:b/>
          <w:bCs/>
        </w:rPr>
        <w:t>Appointment of appraisers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5</w:t>
      </w:r>
    </w:p>
    <w:p w14:paraId="30ACC1AC" w14:textId="77777777" w:rsidR="006E0018" w:rsidRDefault="001D0071" w:rsidP="006E0018">
      <w:pPr>
        <w:spacing w:after="120" w:line="360" w:lineRule="auto"/>
        <w:ind w:left="567" w:rightChars="32" w:right="77" w:hangingChars="236" w:hanging="567"/>
        <w:jc w:val="both"/>
        <w:rPr>
          <w:rStyle w:val="PageNumber"/>
          <w:rFonts w:ascii="Arial" w:hAnsi="Arial"/>
          <w:b/>
          <w:bCs/>
        </w:rPr>
      </w:pPr>
      <w:r w:rsidRPr="005D3DE8">
        <w:rPr>
          <w:rStyle w:val="PageNumber"/>
          <w:rFonts w:ascii="Arial" w:hAnsi="Arial"/>
          <w:b/>
          <w:bCs/>
        </w:rPr>
        <w:t xml:space="preserve">6. </w:t>
      </w:r>
      <w:r w:rsidR="009C7A69">
        <w:rPr>
          <w:rStyle w:val="PageNumber"/>
          <w:rFonts w:ascii="Arial" w:hAnsi="Arial"/>
          <w:b/>
          <w:bCs/>
        </w:rPr>
        <w:tab/>
      </w:r>
      <w:r w:rsidRPr="005D3DE8">
        <w:rPr>
          <w:rStyle w:val="PageNumber"/>
          <w:rFonts w:ascii="Arial" w:hAnsi="Arial"/>
          <w:b/>
          <w:bCs/>
        </w:rPr>
        <w:t>The performance management plan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w:t>
      </w:r>
      <w:r w:rsidR="006E0018">
        <w:rPr>
          <w:rStyle w:val="PageNumber"/>
          <w:rFonts w:ascii="Arial" w:hAnsi="Arial"/>
          <w:b/>
          <w:bCs/>
        </w:rPr>
        <w:t xml:space="preserve">  </w:t>
      </w:r>
      <w:r w:rsidRPr="005D3DE8">
        <w:rPr>
          <w:rStyle w:val="PageNumber"/>
          <w:rFonts w:ascii="Arial" w:hAnsi="Arial"/>
          <w:b/>
          <w:bCs/>
        </w:rPr>
        <w:t>6</w:t>
      </w:r>
    </w:p>
    <w:p w14:paraId="6E8EA173" w14:textId="77777777" w:rsidR="00BF323F" w:rsidRDefault="001D0071" w:rsidP="006E0018">
      <w:pPr>
        <w:spacing w:after="120" w:line="360" w:lineRule="auto"/>
        <w:ind w:left="567" w:rightChars="32" w:right="77" w:hangingChars="236" w:hanging="567"/>
        <w:jc w:val="both"/>
        <w:rPr>
          <w:rStyle w:val="PageNumber"/>
          <w:rFonts w:ascii="Arial" w:hAnsi="Arial"/>
          <w:b/>
          <w:bCs/>
        </w:rPr>
      </w:pPr>
      <w:r w:rsidRPr="005D3DE8">
        <w:rPr>
          <w:rStyle w:val="PageNumber"/>
          <w:rFonts w:ascii="Arial" w:hAnsi="Arial"/>
          <w:b/>
          <w:bCs/>
        </w:rPr>
        <w:t xml:space="preserve">7. </w:t>
      </w:r>
      <w:r w:rsidR="009C7A69">
        <w:rPr>
          <w:rStyle w:val="PageNumber"/>
          <w:rFonts w:ascii="Arial" w:hAnsi="Arial"/>
          <w:b/>
          <w:bCs/>
        </w:rPr>
        <w:tab/>
      </w:r>
      <w:r w:rsidR="00BF323F">
        <w:rPr>
          <w:rStyle w:val="PageNumber"/>
          <w:rFonts w:ascii="Arial" w:hAnsi="Arial"/>
          <w:b/>
          <w:bCs/>
        </w:rPr>
        <w:t>Preparing Objectives</w:t>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6E0018">
        <w:rPr>
          <w:rStyle w:val="PageNumber"/>
          <w:rFonts w:ascii="Arial" w:hAnsi="Arial"/>
          <w:b/>
          <w:bCs/>
        </w:rPr>
        <w:t>7</w:t>
      </w:r>
    </w:p>
    <w:p w14:paraId="70D49AEE" w14:textId="77777777" w:rsidR="00BF323F" w:rsidRDefault="00BF323F" w:rsidP="00CC5AA8">
      <w:pPr>
        <w:spacing w:after="120" w:line="360" w:lineRule="auto"/>
        <w:ind w:left="567" w:hangingChars="236" w:hanging="567"/>
        <w:jc w:val="both"/>
        <w:rPr>
          <w:rStyle w:val="PageNumber"/>
          <w:rFonts w:ascii="Arial" w:hAnsi="Arial"/>
          <w:b/>
          <w:bCs/>
        </w:rPr>
      </w:pPr>
      <w:r>
        <w:rPr>
          <w:rStyle w:val="PageNumber"/>
          <w:rFonts w:ascii="Arial" w:hAnsi="Arial"/>
          <w:b/>
          <w:bCs/>
        </w:rPr>
        <w:t>8.</w:t>
      </w:r>
      <w:r>
        <w:rPr>
          <w:rStyle w:val="PageNumber"/>
          <w:rFonts w:ascii="Arial" w:hAnsi="Arial"/>
          <w:b/>
          <w:bCs/>
        </w:rPr>
        <w:tab/>
        <w:t>Monitoring Procedures</w:t>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sidR="006E0018">
        <w:rPr>
          <w:rStyle w:val="PageNumber"/>
          <w:rFonts w:ascii="Arial" w:hAnsi="Arial"/>
          <w:b/>
          <w:bCs/>
        </w:rPr>
        <w:t>7</w:t>
      </w:r>
    </w:p>
    <w:p w14:paraId="27489ADE" w14:textId="77777777" w:rsidR="00347324" w:rsidRPr="005D3DE8" w:rsidRDefault="00BF323F" w:rsidP="00CC5AA8">
      <w:pPr>
        <w:spacing w:after="120" w:line="360" w:lineRule="auto"/>
        <w:ind w:left="567" w:hangingChars="236" w:hanging="567"/>
        <w:jc w:val="both"/>
      </w:pPr>
      <w:r>
        <w:rPr>
          <w:rStyle w:val="PageNumber"/>
          <w:rFonts w:ascii="Arial" w:hAnsi="Arial"/>
          <w:b/>
          <w:bCs/>
        </w:rPr>
        <w:t>9.</w:t>
      </w:r>
      <w:r>
        <w:rPr>
          <w:rStyle w:val="PageNumber"/>
          <w:rFonts w:ascii="Arial" w:hAnsi="Arial"/>
          <w:b/>
          <w:bCs/>
        </w:rPr>
        <w:tab/>
      </w:r>
      <w:r w:rsidR="001D0071" w:rsidRPr="005D3DE8">
        <w:rPr>
          <w:rStyle w:val="PageNumber"/>
          <w:rFonts w:ascii="Arial" w:hAnsi="Arial"/>
          <w:b/>
          <w:bCs/>
        </w:rPr>
        <w:t>The review meeting</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6E0018">
        <w:rPr>
          <w:rStyle w:val="PageNumber"/>
          <w:rFonts w:ascii="Arial" w:hAnsi="Arial"/>
          <w:b/>
        </w:rPr>
        <w:t>10</w:t>
      </w:r>
    </w:p>
    <w:p w14:paraId="2769FA9C" w14:textId="77777777" w:rsidR="00347324" w:rsidRPr="005D3DE8" w:rsidRDefault="006E0018" w:rsidP="00CC5AA8">
      <w:pPr>
        <w:spacing w:after="120" w:line="360" w:lineRule="auto"/>
        <w:ind w:left="567" w:hangingChars="236" w:hanging="567"/>
        <w:jc w:val="both"/>
      </w:pPr>
      <w:r>
        <w:rPr>
          <w:rStyle w:val="PageNumber"/>
          <w:rFonts w:ascii="Arial" w:hAnsi="Arial"/>
          <w:b/>
          <w:bCs/>
        </w:rPr>
        <w:t>10</w:t>
      </w:r>
      <w:r w:rsidR="001D0071" w:rsidRPr="005D3DE8">
        <w:rPr>
          <w:rStyle w:val="PageNumber"/>
          <w:rFonts w:ascii="Arial" w:hAnsi="Arial"/>
          <w:b/>
          <w:bCs/>
        </w:rPr>
        <w:t xml:space="preserve">. </w:t>
      </w:r>
      <w:r w:rsidR="009C7A69">
        <w:rPr>
          <w:rStyle w:val="PageNumber"/>
          <w:rFonts w:ascii="Arial" w:hAnsi="Arial"/>
          <w:b/>
          <w:bCs/>
        </w:rPr>
        <w:tab/>
      </w:r>
      <w:r w:rsidR="001D0071" w:rsidRPr="005D3DE8">
        <w:rPr>
          <w:rStyle w:val="PageNumber"/>
          <w:rFonts w:ascii="Arial" w:hAnsi="Arial"/>
          <w:b/>
          <w:bCs/>
        </w:rPr>
        <w:t>The appraisal review statement</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t xml:space="preserve">    </w:t>
      </w:r>
      <w:r w:rsidR="00653E71">
        <w:rPr>
          <w:rStyle w:val="PageNumber"/>
          <w:rFonts w:ascii="Arial" w:hAnsi="Arial"/>
          <w:b/>
          <w:bCs/>
        </w:rPr>
        <w:t xml:space="preserve">    </w:t>
      </w:r>
      <w:r w:rsidR="001D0071" w:rsidRPr="005D3DE8">
        <w:rPr>
          <w:rStyle w:val="PageNumber"/>
          <w:rFonts w:ascii="Arial" w:hAnsi="Arial"/>
          <w:b/>
          <w:bCs/>
        </w:rPr>
        <w:t xml:space="preserve">   10</w:t>
      </w:r>
    </w:p>
    <w:p w14:paraId="27C002D9" w14:textId="77777777" w:rsidR="00347324" w:rsidRPr="005D3DE8" w:rsidRDefault="006E0018" w:rsidP="00CC5AA8">
      <w:pPr>
        <w:spacing w:after="120" w:line="360" w:lineRule="auto"/>
        <w:ind w:left="567" w:hangingChars="236" w:hanging="567"/>
        <w:jc w:val="both"/>
      </w:pPr>
      <w:r>
        <w:rPr>
          <w:rStyle w:val="PageNumber"/>
          <w:rFonts w:ascii="Arial" w:hAnsi="Arial"/>
          <w:b/>
          <w:bCs/>
        </w:rPr>
        <w:t>11</w:t>
      </w:r>
      <w:r w:rsidR="001D0071" w:rsidRPr="005D3DE8">
        <w:rPr>
          <w:rStyle w:val="PageNumber"/>
          <w:rFonts w:ascii="Arial" w:hAnsi="Arial"/>
          <w:b/>
          <w:bCs/>
        </w:rPr>
        <w:t xml:space="preserve">. </w:t>
      </w:r>
      <w:r w:rsidR="009C7A69">
        <w:rPr>
          <w:rStyle w:val="PageNumber"/>
          <w:rFonts w:ascii="Arial" w:hAnsi="Arial"/>
          <w:b/>
          <w:bCs/>
        </w:rPr>
        <w:tab/>
      </w:r>
      <w:r w:rsidR="001D0071" w:rsidRPr="005D3DE8">
        <w:rPr>
          <w:rStyle w:val="PageNumber"/>
          <w:rFonts w:ascii="Arial" w:hAnsi="Arial"/>
          <w:b/>
          <w:bCs/>
        </w:rPr>
        <w:t>Pay Progression Recommendation</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653E71">
        <w:rPr>
          <w:rStyle w:val="PageNumber"/>
          <w:rFonts w:ascii="Arial" w:hAnsi="Arial"/>
          <w:b/>
          <w:bCs/>
        </w:rPr>
        <w:t xml:space="preserve">          </w:t>
      </w:r>
      <w:r w:rsidR="001D0071" w:rsidRPr="005D3DE8">
        <w:rPr>
          <w:rStyle w:val="PageNumber"/>
          <w:rFonts w:ascii="Arial" w:hAnsi="Arial"/>
          <w:b/>
          <w:bCs/>
        </w:rPr>
        <w:t>1</w:t>
      </w:r>
      <w:r>
        <w:rPr>
          <w:rStyle w:val="PageNumber"/>
          <w:rFonts w:ascii="Arial" w:hAnsi="Arial"/>
          <w:b/>
          <w:bCs/>
        </w:rPr>
        <w:t>1</w:t>
      </w:r>
    </w:p>
    <w:p w14:paraId="0C39FFF3"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1</w:t>
      </w:r>
      <w:r w:rsidR="006E0018">
        <w:rPr>
          <w:rStyle w:val="PageNumber"/>
          <w:rFonts w:ascii="Arial" w:hAnsi="Arial"/>
          <w:b/>
          <w:bCs/>
        </w:rPr>
        <w:t>2</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Appeals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11</w:t>
      </w:r>
    </w:p>
    <w:p w14:paraId="281CBAD6"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1</w:t>
      </w:r>
      <w:r w:rsidR="006E0018">
        <w:rPr>
          <w:rStyle w:val="PageNumber"/>
          <w:rFonts w:ascii="Arial" w:hAnsi="Arial"/>
          <w:b/>
          <w:bCs/>
        </w:rPr>
        <w:t>3</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Use of appraisal statements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E0018">
        <w:rPr>
          <w:rStyle w:val="PageNumber"/>
          <w:rFonts w:ascii="Arial" w:hAnsi="Arial"/>
          <w:b/>
          <w:bCs/>
        </w:rPr>
        <w:t xml:space="preserve">    </w:t>
      </w:r>
      <w:r w:rsidRPr="005D3DE8">
        <w:rPr>
          <w:rStyle w:val="PageNumber"/>
          <w:rFonts w:ascii="Arial" w:hAnsi="Arial"/>
          <w:b/>
          <w:bCs/>
        </w:rPr>
        <w:t xml:space="preserve">     12</w:t>
      </w:r>
    </w:p>
    <w:p w14:paraId="71386800" w14:textId="77777777" w:rsidR="00B9029E" w:rsidRDefault="001D0071" w:rsidP="00CC5AA8">
      <w:pPr>
        <w:spacing w:after="120" w:line="360" w:lineRule="auto"/>
        <w:ind w:left="567" w:hangingChars="236" w:hanging="567"/>
        <w:jc w:val="both"/>
        <w:rPr>
          <w:rStyle w:val="PageNumber"/>
          <w:rFonts w:ascii="Arial" w:hAnsi="Arial"/>
          <w:b/>
          <w:bCs/>
        </w:rPr>
      </w:pPr>
      <w:r w:rsidRPr="005D3DE8">
        <w:rPr>
          <w:rStyle w:val="PageNumber"/>
          <w:rFonts w:ascii="Arial" w:hAnsi="Arial"/>
          <w:b/>
          <w:bCs/>
        </w:rPr>
        <w:t>1</w:t>
      </w:r>
      <w:r w:rsidR="006E0018">
        <w:rPr>
          <w:rStyle w:val="PageNumber"/>
          <w:rFonts w:ascii="Arial" w:hAnsi="Arial"/>
          <w:b/>
          <w:bCs/>
        </w:rPr>
        <w:t>4</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 xml:space="preserve">Managing underperformance </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 xml:space="preserve">         </w:t>
      </w:r>
      <w:r w:rsidRPr="005D3DE8">
        <w:rPr>
          <w:rStyle w:val="PageNumber"/>
          <w:rFonts w:ascii="Arial" w:hAnsi="Arial"/>
          <w:b/>
          <w:bCs/>
        </w:rPr>
        <w:tab/>
      </w:r>
      <w:r w:rsidRPr="005D3DE8">
        <w:rPr>
          <w:rStyle w:val="PageNumber"/>
          <w:rFonts w:ascii="Arial" w:hAnsi="Arial"/>
          <w:b/>
          <w:bCs/>
        </w:rPr>
        <w:tab/>
        <w:t xml:space="preserve"> </w:t>
      </w:r>
      <w:r w:rsidR="006E0018">
        <w:rPr>
          <w:rStyle w:val="PageNumber"/>
          <w:rFonts w:ascii="Arial" w:hAnsi="Arial"/>
          <w:b/>
          <w:bCs/>
        </w:rPr>
        <w:t xml:space="preserve">    </w:t>
      </w:r>
      <w:r w:rsidRPr="005D3DE8">
        <w:rPr>
          <w:rStyle w:val="PageNumber"/>
          <w:rFonts w:ascii="Arial" w:hAnsi="Arial"/>
          <w:b/>
          <w:bCs/>
        </w:rPr>
        <w:t xml:space="preserve">    1</w:t>
      </w:r>
      <w:r w:rsidR="00653E71">
        <w:rPr>
          <w:rStyle w:val="PageNumber"/>
          <w:rFonts w:ascii="Arial" w:hAnsi="Arial"/>
          <w:b/>
          <w:bCs/>
        </w:rPr>
        <w:t>3</w:t>
      </w:r>
    </w:p>
    <w:p w14:paraId="1BFAB40D" w14:textId="77777777" w:rsidR="00347324" w:rsidRPr="005D3DE8" w:rsidRDefault="001D0071" w:rsidP="00CC5AA8">
      <w:pPr>
        <w:spacing w:after="120" w:line="360" w:lineRule="auto"/>
        <w:ind w:left="567" w:hangingChars="236" w:hanging="567"/>
        <w:jc w:val="both"/>
      </w:pPr>
      <w:r w:rsidRPr="005D3DE8">
        <w:rPr>
          <w:rStyle w:val="PageNumber"/>
          <w:rFonts w:ascii="Arial" w:hAnsi="Arial"/>
          <w:b/>
          <w:bCs/>
        </w:rPr>
        <w:t>1</w:t>
      </w:r>
      <w:r w:rsidR="006E0018">
        <w:rPr>
          <w:rStyle w:val="PageNumber"/>
          <w:rFonts w:ascii="Arial" w:hAnsi="Arial"/>
          <w:b/>
          <w:bCs/>
        </w:rPr>
        <w:t>5</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Training and Support</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BF323F">
        <w:rPr>
          <w:rStyle w:val="PageNumber"/>
          <w:rFonts w:ascii="Arial" w:hAnsi="Arial"/>
          <w:b/>
          <w:bCs/>
        </w:rPr>
        <w:t>1</w:t>
      </w:r>
      <w:r w:rsidR="006E0018">
        <w:rPr>
          <w:rStyle w:val="PageNumber"/>
          <w:rFonts w:ascii="Arial" w:hAnsi="Arial"/>
          <w:b/>
          <w:bCs/>
        </w:rPr>
        <w:t>4</w:t>
      </w:r>
    </w:p>
    <w:p w14:paraId="7BDA077F" w14:textId="77777777" w:rsidR="00347324" w:rsidRDefault="001D0071" w:rsidP="00CC5AA8">
      <w:pPr>
        <w:spacing w:after="120"/>
        <w:ind w:left="567" w:hangingChars="236" w:hanging="567"/>
        <w:jc w:val="both"/>
      </w:pPr>
      <w:r w:rsidRPr="005D3DE8">
        <w:rPr>
          <w:rStyle w:val="PageNumber"/>
          <w:rFonts w:ascii="Arial" w:hAnsi="Arial"/>
          <w:b/>
          <w:bCs/>
        </w:rPr>
        <w:t>1</w:t>
      </w:r>
      <w:r w:rsidR="006E0018">
        <w:rPr>
          <w:rStyle w:val="PageNumber"/>
          <w:rFonts w:ascii="Arial" w:hAnsi="Arial"/>
          <w:b/>
          <w:bCs/>
        </w:rPr>
        <w:t>6</w:t>
      </w:r>
      <w:r w:rsidRPr="005D3DE8">
        <w:rPr>
          <w:rStyle w:val="PageNumber"/>
          <w:rFonts w:ascii="Arial" w:hAnsi="Arial"/>
          <w:b/>
          <w:bCs/>
        </w:rPr>
        <w:t>.</w:t>
      </w:r>
      <w:r w:rsidRPr="005D3DE8">
        <w:rPr>
          <w:rStyle w:val="PageNumber"/>
          <w:rFonts w:ascii="Arial" w:hAnsi="Arial"/>
          <w:b/>
          <w:bCs/>
        </w:rPr>
        <w:tab/>
        <w:t>Monitoring and Evaluation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w:t>
      </w:r>
      <w:r w:rsidR="00571606">
        <w:rPr>
          <w:rStyle w:val="PageNumber"/>
          <w:rFonts w:ascii="Arial" w:hAnsi="Arial"/>
          <w:b/>
          <w:bCs/>
        </w:rPr>
        <w:t xml:space="preserve">    </w:t>
      </w:r>
      <w:r w:rsidR="00653E71">
        <w:rPr>
          <w:rStyle w:val="PageNumber"/>
          <w:rFonts w:ascii="Arial" w:hAnsi="Arial"/>
          <w:b/>
          <w:bCs/>
        </w:rPr>
        <w:t>1</w:t>
      </w:r>
      <w:r w:rsidR="002A21AE">
        <w:rPr>
          <w:rStyle w:val="PageNumber"/>
          <w:rFonts w:ascii="Arial" w:hAnsi="Arial"/>
          <w:b/>
          <w:bCs/>
        </w:rPr>
        <w:t>4</w:t>
      </w:r>
    </w:p>
    <w:p w14:paraId="765E9CDA" w14:textId="77777777" w:rsidR="002A21AE" w:rsidRPr="005D3DE8" w:rsidRDefault="002A21AE" w:rsidP="00CC5AA8">
      <w:pPr>
        <w:spacing w:after="120"/>
        <w:ind w:left="566" w:hangingChars="236" w:hanging="566"/>
        <w:jc w:val="both"/>
      </w:pPr>
    </w:p>
    <w:p w14:paraId="26B45201" w14:textId="77777777" w:rsidR="00347324" w:rsidRPr="005D3DE8" w:rsidRDefault="001D0071" w:rsidP="00CC5AA8">
      <w:pPr>
        <w:spacing w:after="120"/>
        <w:ind w:left="567" w:hangingChars="236" w:hanging="567"/>
        <w:jc w:val="both"/>
      </w:pPr>
      <w:r w:rsidRPr="005D3DE8">
        <w:rPr>
          <w:rStyle w:val="PageNumber"/>
          <w:rFonts w:ascii="Arial" w:hAnsi="Arial"/>
          <w:b/>
          <w:bCs/>
        </w:rPr>
        <w:t>Annex A</w:t>
      </w:r>
      <w:r w:rsidRPr="005D3DE8">
        <w:rPr>
          <w:rStyle w:val="PageNumber"/>
          <w:rFonts w:ascii="Arial" w:hAnsi="Arial"/>
          <w:b/>
          <w:bCs/>
        </w:rPr>
        <w:tab/>
      </w:r>
      <w:r w:rsidR="00653E71">
        <w:rPr>
          <w:rStyle w:val="PageNumber"/>
          <w:rFonts w:ascii="Arial" w:hAnsi="Arial"/>
          <w:b/>
          <w:bCs/>
        </w:rPr>
        <w:t>Practice, Review and Development Record</w:t>
      </w:r>
      <w:r w:rsidR="00653E71">
        <w:rPr>
          <w:rStyle w:val="PageNumber"/>
          <w:rFonts w:ascii="Arial" w:hAnsi="Arial"/>
          <w:b/>
          <w:bCs/>
        </w:rPr>
        <w:tab/>
      </w:r>
      <w:r w:rsidR="00653E71">
        <w:rPr>
          <w:rStyle w:val="PageNumber"/>
          <w:rFonts w:ascii="Arial" w:hAnsi="Arial"/>
          <w:b/>
          <w:bCs/>
        </w:rPr>
        <w:tab/>
      </w:r>
      <w:r w:rsidRPr="005D3DE8">
        <w:rPr>
          <w:rStyle w:val="PageNumber"/>
          <w:rFonts w:ascii="Arial" w:hAnsi="Arial"/>
          <w:b/>
          <w:bCs/>
        </w:rPr>
        <w:t xml:space="preserve"> </w:t>
      </w:r>
      <w:r w:rsidR="00653E71">
        <w:rPr>
          <w:rStyle w:val="PageNumber"/>
          <w:rFonts w:ascii="Arial" w:hAnsi="Arial"/>
          <w:b/>
          <w:bCs/>
        </w:rPr>
        <w:t xml:space="preserve">     </w:t>
      </w:r>
      <w:r w:rsidR="006E0018">
        <w:rPr>
          <w:rStyle w:val="PageNumber"/>
          <w:rFonts w:ascii="Arial" w:hAnsi="Arial"/>
          <w:b/>
          <w:bCs/>
        </w:rPr>
        <w:t xml:space="preserve">    </w:t>
      </w:r>
      <w:r w:rsidR="00F76602">
        <w:rPr>
          <w:rStyle w:val="PageNumber"/>
          <w:rFonts w:ascii="Arial" w:hAnsi="Arial"/>
          <w:b/>
          <w:bCs/>
        </w:rPr>
        <w:t>1</w:t>
      </w:r>
      <w:r w:rsidR="002A21AE">
        <w:rPr>
          <w:rStyle w:val="PageNumber"/>
          <w:rFonts w:ascii="Arial" w:hAnsi="Arial"/>
          <w:b/>
          <w:bCs/>
        </w:rPr>
        <w:t>5</w:t>
      </w:r>
    </w:p>
    <w:p w14:paraId="6EBABF1C" w14:textId="77777777" w:rsidR="00347324" w:rsidRPr="005D3DE8" w:rsidRDefault="001D0071" w:rsidP="00CC5AA8">
      <w:pPr>
        <w:spacing w:after="120"/>
        <w:ind w:left="567" w:hangingChars="236" w:hanging="567"/>
        <w:jc w:val="both"/>
      </w:pPr>
      <w:r w:rsidRPr="005D3DE8">
        <w:rPr>
          <w:rStyle w:val="PageNumber"/>
          <w:rFonts w:ascii="Arial" w:hAnsi="Arial"/>
          <w:b/>
          <w:bCs/>
        </w:rPr>
        <w:t>Annex B</w:t>
      </w:r>
      <w:r w:rsidRPr="005D3DE8">
        <w:rPr>
          <w:rStyle w:val="PageNumber"/>
          <w:rFonts w:ascii="Arial" w:hAnsi="Arial"/>
          <w:b/>
          <w:bCs/>
        </w:rPr>
        <w:tab/>
      </w:r>
      <w:r w:rsidR="00653E71">
        <w:rPr>
          <w:rStyle w:val="PageNumber"/>
          <w:rFonts w:ascii="Arial" w:hAnsi="Arial"/>
          <w:b/>
          <w:bCs/>
        </w:rPr>
        <w:t xml:space="preserve">Planning Meeting Template </w:t>
      </w:r>
      <w:r w:rsidR="00653E71">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1</w:t>
      </w:r>
      <w:r w:rsidR="002A21AE">
        <w:rPr>
          <w:rStyle w:val="PageNumber"/>
          <w:rFonts w:ascii="Arial" w:hAnsi="Arial"/>
          <w:b/>
          <w:bCs/>
        </w:rPr>
        <w:t>8</w:t>
      </w:r>
    </w:p>
    <w:p w14:paraId="0D4291B5" w14:textId="77777777" w:rsidR="00347324" w:rsidRPr="005D3DE8" w:rsidRDefault="001D0071" w:rsidP="00CC5AA8">
      <w:pPr>
        <w:spacing w:after="120"/>
        <w:ind w:left="567" w:hangingChars="236" w:hanging="567"/>
        <w:jc w:val="both"/>
      </w:pPr>
      <w:r w:rsidRPr="005D3DE8">
        <w:rPr>
          <w:rStyle w:val="PageNumber"/>
          <w:rFonts w:ascii="Arial" w:hAnsi="Arial"/>
          <w:b/>
          <w:bCs/>
        </w:rPr>
        <w:t>Annex C</w:t>
      </w:r>
      <w:r w:rsidRPr="005D3DE8">
        <w:rPr>
          <w:rStyle w:val="PageNumber"/>
          <w:rFonts w:ascii="Arial" w:hAnsi="Arial"/>
          <w:b/>
          <w:bCs/>
        </w:rPr>
        <w:tab/>
      </w:r>
      <w:r w:rsidR="00653E71">
        <w:rPr>
          <w:rStyle w:val="PageNumber"/>
          <w:rFonts w:ascii="Arial" w:hAnsi="Arial"/>
          <w:b/>
          <w:bCs/>
        </w:rPr>
        <w:t>Lesson Observation Feedback Template</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2A21AE">
        <w:rPr>
          <w:rStyle w:val="PageNumber"/>
          <w:rFonts w:ascii="Arial" w:hAnsi="Arial"/>
          <w:b/>
          <w:bCs/>
        </w:rPr>
        <w:t>19</w:t>
      </w:r>
    </w:p>
    <w:p w14:paraId="4DDC7C08" w14:textId="77777777" w:rsidR="00347324" w:rsidRPr="005D3DE8" w:rsidRDefault="001D0071" w:rsidP="00CC5AA8">
      <w:pPr>
        <w:spacing w:after="120"/>
        <w:ind w:left="567" w:hangingChars="236" w:hanging="567"/>
        <w:jc w:val="both"/>
      </w:pPr>
      <w:r w:rsidRPr="005D3DE8">
        <w:rPr>
          <w:rStyle w:val="PageNumber"/>
          <w:rFonts w:ascii="Arial" w:hAnsi="Arial"/>
          <w:b/>
          <w:bCs/>
        </w:rPr>
        <w:t>Annex D</w:t>
      </w:r>
      <w:r w:rsidRPr="005D3DE8">
        <w:rPr>
          <w:rStyle w:val="PageNumber"/>
          <w:rFonts w:ascii="Arial" w:hAnsi="Arial"/>
          <w:b/>
          <w:bCs/>
        </w:rPr>
        <w:tab/>
      </w:r>
      <w:r w:rsidR="00653E71">
        <w:rPr>
          <w:rStyle w:val="PageNumber"/>
          <w:rFonts w:ascii="Arial" w:hAnsi="Arial"/>
          <w:b/>
          <w:bCs/>
        </w:rPr>
        <w:t>Appraisal Review Statement Template</w:t>
      </w:r>
      <w:r w:rsidR="00653E71">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2</w:t>
      </w:r>
      <w:r w:rsidR="002A21AE">
        <w:rPr>
          <w:rStyle w:val="PageNumber"/>
          <w:rFonts w:ascii="Arial" w:hAnsi="Arial"/>
          <w:b/>
          <w:bCs/>
        </w:rPr>
        <w:t>0</w:t>
      </w:r>
    </w:p>
    <w:p w14:paraId="1E8F305A" w14:textId="77777777" w:rsidR="00347324" w:rsidRPr="005D3DE8" w:rsidRDefault="001D0071" w:rsidP="00CC5AA8">
      <w:pPr>
        <w:spacing w:after="120"/>
        <w:ind w:left="567" w:hangingChars="236" w:hanging="567"/>
        <w:jc w:val="both"/>
        <w:rPr>
          <w:rStyle w:val="PageNumber"/>
          <w:rFonts w:ascii="Arial" w:hAnsi="Arial"/>
          <w:b/>
          <w:bCs/>
        </w:rPr>
      </w:pPr>
      <w:r w:rsidRPr="005D3DE8">
        <w:rPr>
          <w:rStyle w:val="PageNumber"/>
          <w:rFonts w:ascii="Arial" w:hAnsi="Arial"/>
          <w:b/>
          <w:bCs/>
        </w:rPr>
        <w:t>Annex E</w:t>
      </w:r>
      <w:r w:rsidRPr="005D3DE8">
        <w:rPr>
          <w:rStyle w:val="PageNumber"/>
          <w:rFonts w:ascii="Arial" w:hAnsi="Arial"/>
          <w:b/>
          <w:bCs/>
        </w:rPr>
        <w:tab/>
      </w:r>
      <w:r w:rsidR="00653E71">
        <w:rPr>
          <w:rStyle w:val="PageNumber"/>
          <w:rFonts w:ascii="Arial" w:hAnsi="Arial"/>
          <w:b/>
          <w:bCs/>
        </w:rPr>
        <w:t>Training and Development Needs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2</w:t>
      </w:r>
      <w:r w:rsidR="002A21AE">
        <w:rPr>
          <w:rStyle w:val="PageNumber"/>
          <w:rFonts w:ascii="Arial" w:hAnsi="Arial"/>
          <w:b/>
          <w:bCs/>
        </w:rPr>
        <w:t>1</w:t>
      </w:r>
    </w:p>
    <w:p w14:paraId="763EA051" w14:textId="77777777" w:rsidR="00DE7231" w:rsidRPr="005D3DE8" w:rsidRDefault="00B9029E" w:rsidP="00CC5AA8">
      <w:pPr>
        <w:spacing w:after="120"/>
        <w:ind w:left="567" w:hangingChars="236" w:hanging="567"/>
        <w:jc w:val="both"/>
      </w:pPr>
      <w:r>
        <w:rPr>
          <w:rStyle w:val="PageNumber"/>
          <w:rFonts w:ascii="Arial" w:hAnsi="Arial"/>
          <w:b/>
          <w:bCs/>
        </w:rPr>
        <w:t>Annex F</w:t>
      </w:r>
      <w:r>
        <w:rPr>
          <w:rStyle w:val="PageNumber"/>
          <w:rFonts w:ascii="Arial" w:hAnsi="Arial"/>
          <w:b/>
          <w:bCs/>
        </w:rPr>
        <w:tab/>
      </w:r>
      <w:r w:rsidR="00653E71">
        <w:rPr>
          <w:rStyle w:val="PageNumber"/>
          <w:rFonts w:ascii="Arial" w:hAnsi="Arial"/>
          <w:b/>
          <w:bCs/>
        </w:rPr>
        <w:t>Appraisal Cycle</w:t>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t xml:space="preserve">      </w:t>
      </w:r>
      <w:r w:rsidR="00653E71">
        <w:rPr>
          <w:rStyle w:val="PageNumber"/>
          <w:rFonts w:ascii="Arial" w:hAnsi="Arial"/>
          <w:b/>
          <w:bCs/>
        </w:rPr>
        <w:t xml:space="preserve">     </w:t>
      </w:r>
      <w:r w:rsidR="00F76602">
        <w:rPr>
          <w:rStyle w:val="PageNumber"/>
          <w:rFonts w:ascii="Arial" w:hAnsi="Arial"/>
          <w:b/>
          <w:bCs/>
        </w:rPr>
        <w:t>2</w:t>
      </w:r>
      <w:r w:rsidR="002A21AE">
        <w:rPr>
          <w:rStyle w:val="PageNumber"/>
          <w:rFonts w:ascii="Arial" w:hAnsi="Arial"/>
          <w:b/>
          <w:bCs/>
        </w:rPr>
        <w:t>2</w:t>
      </w:r>
    </w:p>
    <w:p w14:paraId="5B994965" w14:textId="77777777" w:rsidR="00347324" w:rsidRDefault="00653E71" w:rsidP="00CC5AA8">
      <w:pPr>
        <w:spacing w:line="360" w:lineRule="auto"/>
        <w:jc w:val="both"/>
        <w:rPr>
          <w:rFonts w:ascii="Arial" w:hAnsi="Arial" w:cs="Arial"/>
          <w:b/>
        </w:rPr>
      </w:pPr>
      <w:r>
        <w:rPr>
          <w:rFonts w:ascii="Arial" w:hAnsi="Arial" w:cs="Arial"/>
          <w:b/>
        </w:rPr>
        <w:t>Annex G</w:t>
      </w:r>
      <w:r>
        <w:rPr>
          <w:rFonts w:ascii="Arial" w:hAnsi="Arial" w:cs="Arial"/>
          <w:b/>
        </w:rPr>
        <w:tab/>
        <w:t>Classroom Observation Protocol</w:t>
      </w:r>
      <w:r>
        <w:rPr>
          <w:rFonts w:ascii="Arial" w:hAnsi="Arial" w:cs="Arial"/>
          <w:b/>
        </w:rPr>
        <w:tab/>
      </w:r>
      <w:r>
        <w:rPr>
          <w:rFonts w:ascii="Arial" w:hAnsi="Arial" w:cs="Arial"/>
          <w:b/>
        </w:rPr>
        <w:tab/>
      </w:r>
      <w:r>
        <w:rPr>
          <w:rFonts w:ascii="Arial" w:hAnsi="Arial" w:cs="Arial"/>
          <w:b/>
        </w:rPr>
        <w:tab/>
        <w:t xml:space="preserve">   </w:t>
      </w:r>
      <w:r w:rsidR="006E0018">
        <w:rPr>
          <w:rFonts w:ascii="Arial" w:hAnsi="Arial" w:cs="Arial"/>
          <w:b/>
        </w:rPr>
        <w:t xml:space="preserve">     </w:t>
      </w:r>
      <w:r>
        <w:rPr>
          <w:rFonts w:ascii="Arial" w:hAnsi="Arial" w:cs="Arial"/>
          <w:b/>
        </w:rPr>
        <w:t xml:space="preserve">   </w:t>
      </w:r>
      <w:r w:rsidR="00F76602">
        <w:rPr>
          <w:rFonts w:ascii="Arial" w:hAnsi="Arial" w:cs="Arial"/>
          <w:b/>
        </w:rPr>
        <w:t>2</w:t>
      </w:r>
      <w:r w:rsidR="002A21AE">
        <w:rPr>
          <w:rFonts w:ascii="Arial" w:hAnsi="Arial" w:cs="Arial"/>
          <w:b/>
        </w:rPr>
        <w:t>3</w:t>
      </w:r>
    </w:p>
    <w:p w14:paraId="22A19F34" w14:textId="77777777" w:rsidR="00AA2B7D" w:rsidRPr="00653E71" w:rsidRDefault="00AA2B7D" w:rsidP="00CC5AA8">
      <w:pPr>
        <w:spacing w:line="360" w:lineRule="auto"/>
        <w:jc w:val="both"/>
        <w:rPr>
          <w:rFonts w:ascii="Arial" w:hAnsi="Arial" w:cs="Arial"/>
          <w:b/>
        </w:rPr>
      </w:pPr>
      <w:r>
        <w:rPr>
          <w:rFonts w:ascii="Arial" w:hAnsi="Arial" w:cs="Arial"/>
          <w:b/>
        </w:rPr>
        <w:t>Annex H</w:t>
      </w:r>
      <w:r>
        <w:rPr>
          <w:rFonts w:ascii="Arial" w:hAnsi="Arial" w:cs="Arial"/>
          <w:b/>
        </w:rPr>
        <w:tab/>
        <w:t>Workload Impact Assessment Checklist</w:t>
      </w:r>
      <w:r>
        <w:rPr>
          <w:rFonts w:ascii="Arial" w:hAnsi="Arial" w:cs="Arial"/>
          <w:b/>
        </w:rPr>
        <w:tab/>
      </w:r>
      <w:r>
        <w:rPr>
          <w:rFonts w:ascii="Arial" w:hAnsi="Arial" w:cs="Arial"/>
          <w:b/>
        </w:rPr>
        <w:tab/>
      </w:r>
      <w:r>
        <w:rPr>
          <w:rFonts w:ascii="Arial" w:hAnsi="Arial" w:cs="Arial"/>
          <w:b/>
        </w:rPr>
        <w:tab/>
      </w:r>
      <w:r w:rsidR="00F76602">
        <w:rPr>
          <w:rFonts w:ascii="Arial" w:hAnsi="Arial" w:cs="Arial"/>
          <w:b/>
        </w:rPr>
        <w:t>2</w:t>
      </w:r>
      <w:r w:rsidR="002A21AE">
        <w:rPr>
          <w:rFonts w:ascii="Arial" w:hAnsi="Arial" w:cs="Arial"/>
          <w:b/>
        </w:rPr>
        <w:t>6</w:t>
      </w:r>
    </w:p>
    <w:p w14:paraId="2D655CDE" w14:textId="77777777" w:rsidR="00347324" w:rsidRPr="005D3DE8" w:rsidRDefault="00347324" w:rsidP="00CC5AA8">
      <w:pPr>
        <w:spacing w:line="360" w:lineRule="auto"/>
        <w:jc w:val="both"/>
      </w:pPr>
    </w:p>
    <w:p w14:paraId="24A8755C" w14:textId="77777777" w:rsidR="00347324" w:rsidRPr="005D3DE8" w:rsidRDefault="00347324" w:rsidP="00CC5AA8">
      <w:pPr>
        <w:spacing w:line="360" w:lineRule="auto"/>
        <w:jc w:val="both"/>
      </w:pPr>
    </w:p>
    <w:p w14:paraId="6DAB138D" w14:textId="77777777" w:rsidR="00347324" w:rsidRPr="005D3DE8" w:rsidRDefault="000736B4" w:rsidP="00CC5AA8">
      <w:pPr>
        <w:jc w:val="both"/>
      </w:pPr>
      <w:r w:rsidRPr="000736B4">
        <w:rPr>
          <w:rFonts w:ascii="Arial" w:hAnsi="Arial" w:cs="Arial"/>
          <w:b/>
          <w:color w:val="00B050"/>
        </w:rPr>
        <w:t>Mae’r ddogfen yma ar gael yn y Gymraeg / This document is available in Welsh</w:t>
      </w:r>
      <w:r w:rsidR="001D0071" w:rsidRPr="005D3DE8">
        <w:rPr>
          <w:rStyle w:val="PageNumber"/>
          <w:rFonts w:ascii="Arial Unicode MS" w:hAnsi="Arial Unicode MS"/>
        </w:rPr>
        <w:br w:type="page"/>
      </w:r>
    </w:p>
    <w:p w14:paraId="5719ECDA" w14:textId="77777777" w:rsidR="00347324" w:rsidRPr="009C7A69" w:rsidRDefault="001D0071" w:rsidP="00CC5AA8">
      <w:pPr>
        <w:ind w:left="708" w:hangingChars="295" w:hanging="708"/>
        <w:jc w:val="both"/>
        <w:rPr>
          <w:rStyle w:val="PageNumber"/>
          <w:rFonts w:ascii="Arial" w:hAnsi="Arial" w:cs="Arial"/>
          <w:b/>
          <w:bCs/>
        </w:rPr>
      </w:pPr>
      <w:r w:rsidRPr="009C7A69">
        <w:rPr>
          <w:rStyle w:val="PageNumber"/>
          <w:rFonts w:ascii="Arial" w:hAnsi="Arial" w:cs="Arial"/>
          <w:b/>
          <w:bCs/>
        </w:rPr>
        <w:lastRenderedPageBreak/>
        <w:t xml:space="preserve">1. </w:t>
      </w:r>
      <w:r w:rsidR="00B14261" w:rsidRPr="009C7A69">
        <w:rPr>
          <w:rStyle w:val="PageNumber"/>
          <w:rFonts w:ascii="Arial" w:hAnsi="Arial" w:cs="Arial"/>
          <w:b/>
          <w:bCs/>
        </w:rPr>
        <w:tab/>
      </w:r>
      <w:r w:rsidRPr="009C7A69">
        <w:rPr>
          <w:rStyle w:val="PageNumber"/>
          <w:rFonts w:ascii="Arial" w:hAnsi="Arial" w:cs="Arial"/>
          <w:b/>
          <w:bCs/>
        </w:rPr>
        <w:t>Introduction</w:t>
      </w:r>
    </w:p>
    <w:p w14:paraId="18A03EF0" w14:textId="77777777" w:rsidR="0017277D" w:rsidRPr="009C7A69" w:rsidRDefault="0017277D" w:rsidP="00CC5AA8">
      <w:pPr>
        <w:ind w:left="708" w:hangingChars="295" w:hanging="708"/>
        <w:jc w:val="both"/>
        <w:rPr>
          <w:rFonts w:ascii="Arial" w:hAnsi="Arial" w:cs="Arial"/>
        </w:rPr>
      </w:pPr>
    </w:p>
    <w:p w14:paraId="569B4B90"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rPr>
        <w:t>1.1</w:t>
      </w:r>
      <w:r w:rsidRPr="009C7A69">
        <w:rPr>
          <w:rStyle w:val="PageNumber"/>
          <w:rFonts w:ascii="Arial" w:hAnsi="Arial" w:cs="Arial"/>
        </w:rPr>
        <w:tab/>
        <w:t xml:space="preserve">This model policy refers to the statutory arrangements for the performance management of teachers and headteachers. When using this model policy schools are encouraged to also consider the performance management arrangements of all their staff. There is currently no statutory provision for the performance management of support staff but it is considered to be best practice for a school to have appropriate arrangements in place for all members of staff. </w:t>
      </w:r>
    </w:p>
    <w:p w14:paraId="1EAEAD01" w14:textId="77777777" w:rsidR="00347324" w:rsidRPr="009C7A69" w:rsidRDefault="00347324" w:rsidP="00CC5AA8">
      <w:pPr>
        <w:ind w:left="708" w:hanging="708"/>
        <w:jc w:val="both"/>
        <w:rPr>
          <w:rFonts w:ascii="Arial" w:hAnsi="Arial" w:cs="Arial"/>
        </w:rPr>
      </w:pPr>
    </w:p>
    <w:p w14:paraId="2E2FC31A" w14:textId="4A55C196" w:rsidR="00347324" w:rsidRPr="009C7A69" w:rsidRDefault="001D0071" w:rsidP="00CC5AA8">
      <w:pPr>
        <w:ind w:left="708" w:hanging="708"/>
        <w:jc w:val="both"/>
        <w:rPr>
          <w:rFonts w:ascii="Arial" w:hAnsi="Arial" w:cs="Arial"/>
        </w:rPr>
      </w:pPr>
      <w:r w:rsidRPr="009C7A69">
        <w:rPr>
          <w:rStyle w:val="PageNumber"/>
          <w:rFonts w:ascii="Arial" w:hAnsi="Arial" w:cs="Arial"/>
        </w:rPr>
        <w:t>1.2</w:t>
      </w:r>
      <w:r w:rsidRPr="009C7A69">
        <w:rPr>
          <w:rStyle w:val="PageNumber"/>
          <w:rFonts w:ascii="Arial" w:hAnsi="Arial" w:cs="Arial"/>
        </w:rPr>
        <w:tab/>
        <w:t>This policy sets out the performance manag</w:t>
      </w:r>
      <w:r w:rsidR="002D59BD" w:rsidRPr="009C7A69">
        <w:rPr>
          <w:rStyle w:val="PageNumber"/>
          <w:rFonts w:ascii="Arial" w:hAnsi="Arial" w:cs="Arial"/>
        </w:rPr>
        <w:t>ement arrangements for the head</w:t>
      </w:r>
      <w:r w:rsidRPr="009C7A69">
        <w:rPr>
          <w:rStyle w:val="PageNumber"/>
          <w:rFonts w:ascii="Arial" w:hAnsi="Arial" w:cs="Arial"/>
        </w:rPr>
        <w:t xml:space="preserve">teacher and teachers of </w:t>
      </w:r>
      <w:r w:rsidR="00C443A6">
        <w:rPr>
          <w:rStyle w:val="PageNumber"/>
          <w:rFonts w:ascii="Arial" w:hAnsi="Arial" w:cs="Arial"/>
          <w:bCs/>
        </w:rPr>
        <w:t>Williamstown Primary</w:t>
      </w:r>
      <w:r w:rsidR="00C443A6">
        <w:rPr>
          <w:rStyle w:val="PageNumber"/>
          <w:rFonts w:ascii="Arial" w:hAnsi="Arial" w:cs="Arial"/>
        </w:rPr>
        <w:t xml:space="preserve"> S</w:t>
      </w:r>
      <w:r w:rsidRPr="009C7A69">
        <w:rPr>
          <w:rStyle w:val="PageNumber"/>
          <w:rFonts w:ascii="Arial" w:hAnsi="Arial" w:cs="Arial"/>
        </w:rPr>
        <w:t>chool. It has been agreed by the governing body, headteacher and local authority and follows consultation with all staff members and recognised trade unions. It describes the purpose, procedures, roles and responsibilities that will ensure that the school’s performance management arrangements contribute to the professional development of its staff and to the achievement of wider development objectives for the school and its learners.</w:t>
      </w:r>
    </w:p>
    <w:p w14:paraId="795C77B6" w14:textId="77777777" w:rsidR="00347324" w:rsidRPr="009C7A69" w:rsidRDefault="00347324" w:rsidP="00CC5AA8">
      <w:pPr>
        <w:jc w:val="both"/>
        <w:rPr>
          <w:rFonts w:ascii="Arial" w:hAnsi="Arial" w:cs="Arial"/>
        </w:rPr>
      </w:pPr>
    </w:p>
    <w:p w14:paraId="6B6974F4" w14:textId="619E59B9" w:rsidR="00347324" w:rsidRPr="009C7A69" w:rsidRDefault="001D0071" w:rsidP="00CC5AA8">
      <w:pPr>
        <w:ind w:left="708" w:hanging="708"/>
        <w:jc w:val="both"/>
        <w:rPr>
          <w:rFonts w:ascii="Arial" w:hAnsi="Arial" w:cs="Arial"/>
        </w:rPr>
      </w:pPr>
      <w:r w:rsidRPr="009C7A69">
        <w:rPr>
          <w:rStyle w:val="PageNumber"/>
          <w:rFonts w:ascii="Arial" w:hAnsi="Arial" w:cs="Arial"/>
        </w:rPr>
        <w:t>1.3</w:t>
      </w:r>
      <w:r w:rsidRPr="009C7A69">
        <w:rPr>
          <w:rStyle w:val="PageNumber"/>
          <w:rFonts w:ascii="Arial" w:hAnsi="Arial" w:cs="Arial"/>
        </w:rPr>
        <w:tab/>
      </w:r>
      <w:r w:rsidRPr="00CE4BCE">
        <w:rPr>
          <w:rStyle w:val="PageNumber"/>
          <w:rFonts w:ascii="Arial" w:hAnsi="Arial" w:cs="Arial"/>
        </w:rPr>
        <w:t>The policy will be reviewed annually</w:t>
      </w:r>
      <w:r w:rsidRPr="009C7A69">
        <w:rPr>
          <w:rStyle w:val="PageNumber"/>
          <w:rFonts w:ascii="Arial" w:hAnsi="Arial" w:cs="Arial"/>
        </w:rPr>
        <w:t xml:space="preserve"> and any necessary amendments will be the subject of further consultation with staff members. The policy was last reviewed </w:t>
      </w:r>
      <w:r w:rsidR="00C443A6">
        <w:rPr>
          <w:rStyle w:val="PageNumber"/>
          <w:rFonts w:ascii="Arial" w:hAnsi="Arial" w:cs="Arial"/>
        </w:rPr>
        <w:t xml:space="preserve">in </w:t>
      </w:r>
      <w:r w:rsidR="00547225" w:rsidRPr="00CE4BCE">
        <w:rPr>
          <w:rStyle w:val="PageNumber"/>
          <w:rFonts w:ascii="Arial" w:hAnsi="Arial" w:cs="Arial"/>
        </w:rPr>
        <w:t>February 2024</w:t>
      </w:r>
      <w:r w:rsidR="00547225" w:rsidRPr="00547225">
        <w:rPr>
          <w:rStyle w:val="PageNumber"/>
          <w:rFonts w:ascii="Arial" w:hAnsi="Arial" w:cs="Arial"/>
          <w:highlight w:val="yellow"/>
        </w:rPr>
        <w:t>.</w:t>
      </w:r>
    </w:p>
    <w:p w14:paraId="47B8ADF3" w14:textId="77777777" w:rsidR="00347324" w:rsidRPr="009C7A69" w:rsidRDefault="00347324" w:rsidP="00CC5AA8">
      <w:pPr>
        <w:jc w:val="both"/>
        <w:rPr>
          <w:rFonts w:ascii="Arial" w:hAnsi="Arial" w:cs="Arial"/>
        </w:rPr>
      </w:pPr>
    </w:p>
    <w:p w14:paraId="12F6201E" w14:textId="77777777" w:rsidR="00B14261" w:rsidRPr="009C7A69" w:rsidRDefault="001D0071" w:rsidP="00CC5AA8">
      <w:pPr>
        <w:ind w:left="708" w:hanging="708"/>
        <w:jc w:val="both"/>
        <w:rPr>
          <w:rStyle w:val="PageNumber"/>
          <w:rFonts w:ascii="Arial" w:hAnsi="Arial" w:cs="Arial"/>
        </w:rPr>
      </w:pPr>
      <w:r w:rsidRPr="009C7A69">
        <w:rPr>
          <w:rStyle w:val="PageNumber"/>
          <w:rFonts w:ascii="Arial" w:hAnsi="Arial" w:cs="Arial"/>
        </w:rPr>
        <w:t>1.4</w:t>
      </w:r>
      <w:r w:rsidRPr="009C7A69">
        <w:rPr>
          <w:rStyle w:val="PageNumber"/>
          <w:rFonts w:ascii="Arial" w:hAnsi="Arial" w:cs="Arial"/>
        </w:rPr>
        <w:tab/>
        <w:t>The headteacher will provide the governing body with an annual written report on the operation and effectiveness of this policy including the training and development needs arising from the performance management process.  The chair of governors or chair of relevant committee will report on the operatio</w:t>
      </w:r>
      <w:r w:rsidR="002D59BD" w:rsidRPr="009C7A69">
        <w:rPr>
          <w:rStyle w:val="PageNumber"/>
          <w:rFonts w:ascii="Arial" w:hAnsi="Arial" w:cs="Arial"/>
        </w:rPr>
        <w:t>n and effectiveness of the head</w:t>
      </w:r>
      <w:r w:rsidRPr="009C7A69">
        <w:rPr>
          <w:rStyle w:val="PageNumber"/>
          <w:rFonts w:ascii="Arial" w:hAnsi="Arial" w:cs="Arial"/>
        </w:rPr>
        <w:t>teacher's performance management process.</w:t>
      </w:r>
    </w:p>
    <w:p w14:paraId="073AD467" w14:textId="77777777" w:rsidR="00347324" w:rsidRPr="009C7A69" w:rsidRDefault="00347324" w:rsidP="00CC5AA8">
      <w:pPr>
        <w:ind w:left="708" w:hanging="708"/>
        <w:jc w:val="both"/>
        <w:rPr>
          <w:rFonts w:ascii="Arial" w:hAnsi="Arial" w:cs="Arial"/>
        </w:rPr>
      </w:pPr>
    </w:p>
    <w:p w14:paraId="76F31B0D"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1.5</w:t>
      </w:r>
      <w:r w:rsidRPr="009C7A69">
        <w:rPr>
          <w:rStyle w:val="PageNumber"/>
          <w:rFonts w:ascii="Arial" w:hAnsi="Arial" w:cs="Arial"/>
        </w:rPr>
        <w:tab/>
        <w:t>This policy has been produced with due regard to the current appraisal regulations and accompanying guidance published by the Welsh Government. These can be found at:</w:t>
      </w:r>
    </w:p>
    <w:p w14:paraId="6761C54B" w14:textId="77777777" w:rsidR="00347324" w:rsidRPr="009C7A69" w:rsidRDefault="00347324" w:rsidP="00CC5AA8">
      <w:pPr>
        <w:jc w:val="both"/>
        <w:rPr>
          <w:rFonts w:ascii="Arial" w:hAnsi="Arial" w:cs="Arial"/>
        </w:rPr>
      </w:pPr>
    </w:p>
    <w:p w14:paraId="2CDACCF4" w14:textId="77777777" w:rsidR="00347324" w:rsidRPr="009C7A69" w:rsidRDefault="001D0071" w:rsidP="00CC5AA8">
      <w:pPr>
        <w:jc w:val="both"/>
        <w:rPr>
          <w:rFonts w:ascii="Arial" w:hAnsi="Arial" w:cs="Arial"/>
        </w:rPr>
      </w:pPr>
      <w:r w:rsidRPr="009C7A69">
        <w:rPr>
          <w:rStyle w:val="PageNumber"/>
          <w:rFonts w:ascii="Arial" w:hAnsi="Arial" w:cs="Arial"/>
          <w:b/>
          <w:bCs/>
        </w:rPr>
        <w:t>Regulations</w:t>
      </w:r>
    </w:p>
    <w:p w14:paraId="60F56609" w14:textId="77777777" w:rsidR="007122F2" w:rsidRDefault="00CF388A" w:rsidP="00CC5AA8">
      <w:pPr>
        <w:jc w:val="both"/>
        <w:rPr>
          <w:rFonts w:ascii="Arial" w:hAnsi="Arial" w:cs="Arial"/>
        </w:rPr>
      </w:pPr>
      <w:hyperlink r:id="rId11" w:history="1">
        <w:r w:rsidR="007122F2">
          <w:rPr>
            <w:rStyle w:val="Hyperlink"/>
            <w:rFonts w:ascii="Arial" w:hAnsi="Arial" w:cs="Arial"/>
          </w:rPr>
          <w:t>www.legislation.gov.uk/wsi/2011/2940/contents/made</w:t>
        </w:r>
      </w:hyperlink>
    </w:p>
    <w:p w14:paraId="4158465B" w14:textId="77777777" w:rsidR="00FF43CB" w:rsidRPr="009C7A69" w:rsidRDefault="00FF43CB" w:rsidP="00CC5AA8">
      <w:pPr>
        <w:jc w:val="both"/>
        <w:rPr>
          <w:rFonts w:ascii="Arial" w:hAnsi="Arial" w:cs="Arial"/>
        </w:rPr>
      </w:pPr>
    </w:p>
    <w:p w14:paraId="728FD7CA" w14:textId="77777777" w:rsidR="00347324" w:rsidRDefault="001D0071" w:rsidP="00CC5AA8">
      <w:pPr>
        <w:jc w:val="both"/>
        <w:rPr>
          <w:rStyle w:val="PageNumber"/>
          <w:rFonts w:ascii="Arial" w:hAnsi="Arial" w:cs="Arial"/>
          <w:b/>
          <w:bCs/>
        </w:rPr>
      </w:pPr>
      <w:r w:rsidRPr="009C7A69">
        <w:rPr>
          <w:rStyle w:val="PageNumber"/>
          <w:rFonts w:ascii="Arial" w:hAnsi="Arial" w:cs="Arial"/>
          <w:b/>
          <w:bCs/>
        </w:rPr>
        <w:t>Guidance</w:t>
      </w:r>
    </w:p>
    <w:p w14:paraId="13564C35" w14:textId="77777777" w:rsidR="00347324" w:rsidRDefault="00CF388A" w:rsidP="00CC5AA8">
      <w:pPr>
        <w:jc w:val="both"/>
        <w:rPr>
          <w:rFonts w:ascii="Arial" w:hAnsi="Arial" w:cs="Arial"/>
        </w:rPr>
      </w:pPr>
      <w:hyperlink r:id="rId12" w:history="1">
        <w:r w:rsidR="00215F5F" w:rsidRPr="0022530D">
          <w:rPr>
            <w:rStyle w:val="Hyperlink"/>
            <w:rFonts w:ascii="Arial" w:hAnsi="Arial" w:cs="Arial"/>
          </w:rPr>
          <w:t>http://learning.gov.wales/docs/learningwales/publications/120510performheaden.pdf</w:t>
        </w:r>
      </w:hyperlink>
    </w:p>
    <w:p w14:paraId="70B64F6A" w14:textId="77777777" w:rsidR="00215F5F" w:rsidRDefault="00215F5F" w:rsidP="00CC5AA8">
      <w:pPr>
        <w:jc w:val="both"/>
        <w:rPr>
          <w:rFonts w:ascii="Arial" w:hAnsi="Arial" w:cs="Arial"/>
        </w:rPr>
      </w:pPr>
    </w:p>
    <w:p w14:paraId="1D117E43" w14:textId="77777777" w:rsidR="00215F5F" w:rsidRDefault="00CF388A" w:rsidP="00CC5AA8">
      <w:pPr>
        <w:jc w:val="both"/>
        <w:rPr>
          <w:rFonts w:ascii="Arial" w:hAnsi="Arial" w:cs="Arial"/>
        </w:rPr>
      </w:pPr>
      <w:hyperlink r:id="rId13" w:history="1">
        <w:r w:rsidR="00215F5F" w:rsidRPr="0022530D">
          <w:rPr>
            <w:rStyle w:val="Hyperlink"/>
            <w:rFonts w:ascii="Arial" w:hAnsi="Arial" w:cs="Arial"/>
          </w:rPr>
          <w:t>http://learning.gov.wales/docs/learningwales/publications/120510performteachen.pdf</w:t>
        </w:r>
      </w:hyperlink>
    </w:p>
    <w:p w14:paraId="4325816B" w14:textId="77777777" w:rsidR="00215F5F" w:rsidRDefault="00215F5F" w:rsidP="00CC5AA8">
      <w:pPr>
        <w:jc w:val="both"/>
        <w:rPr>
          <w:rFonts w:ascii="Arial" w:hAnsi="Arial" w:cs="Arial"/>
        </w:rPr>
      </w:pPr>
    </w:p>
    <w:p w14:paraId="10E2BEBD" w14:textId="77777777" w:rsidR="00215F5F" w:rsidRPr="009C7A69" w:rsidRDefault="00215F5F" w:rsidP="00CC5AA8">
      <w:pPr>
        <w:jc w:val="both"/>
        <w:rPr>
          <w:rFonts w:ascii="Arial" w:hAnsi="Arial" w:cs="Arial"/>
        </w:rPr>
      </w:pPr>
    </w:p>
    <w:p w14:paraId="65BC1C78" w14:textId="77777777" w:rsidR="00347324" w:rsidRPr="009C7A69" w:rsidRDefault="001D0071" w:rsidP="00CC5AA8">
      <w:pPr>
        <w:jc w:val="both"/>
        <w:rPr>
          <w:rFonts w:ascii="Arial" w:hAnsi="Arial" w:cs="Arial"/>
        </w:rPr>
      </w:pPr>
      <w:r w:rsidRPr="009C7A69">
        <w:rPr>
          <w:rStyle w:val="PageNumber"/>
          <w:rFonts w:ascii="Arial" w:hAnsi="Arial" w:cs="Arial"/>
        </w:rPr>
        <w:t>1.6</w:t>
      </w:r>
      <w:r w:rsidRPr="009C7A69">
        <w:rPr>
          <w:rStyle w:val="PageNumber"/>
          <w:rFonts w:ascii="Arial" w:hAnsi="Arial" w:cs="Arial"/>
        </w:rPr>
        <w:tab/>
        <w:t xml:space="preserve">This policy does not apply to: </w:t>
      </w:r>
    </w:p>
    <w:p w14:paraId="7C9D1031" w14:textId="77777777" w:rsidR="00347324" w:rsidRPr="009C7A69" w:rsidRDefault="00347324" w:rsidP="00CC5AA8">
      <w:pPr>
        <w:jc w:val="both"/>
        <w:rPr>
          <w:rFonts w:ascii="Arial" w:hAnsi="Arial" w:cs="Arial"/>
        </w:rPr>
      </w:pPr>
    </w:p>
    <w:p w14:paraId="30831785" w14:textId="77777777" w:rsidR="000C3365" w:rsidRPr="009C7A69" w:rsidRDefault="001D0071" w:rsidP="00CC5AA8">
      <w:pPr>
        <w:pStyle w:val="ListParagraph"/>
        <w:numPr>
          <w:ilvl w:val="2"/>
          <w:numId w:val="37"/>
        </w:numPr>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newly qualified teachers (NQTs) undergoing their statutory period of induction who are exempted from performance management arrangements</w:t>
      </w:r>
      <w:r w:rsidR="002864F6" w:rsidRPr="009C7A69">
        <w:rPr>
          <w:rStyle w:val="PageNumber"/>
          <w:rFonts w:ascii="Arial" w:hAnsi="Arial" w:cs="Arial"/>
          <w:sz w:val="24"/>
          <w:szCs w:val="24"/>
        </w:rPr>
        <w:t>;</w:t>
      </w:r>
    </w:p>
    <w:p w14:paraId="302A1C90" w14:textId="77777777" w:rsidR="00B14261" w:rsidRPr="009C7A69" w:rsidRDefault="00B14261" w:rsidP="00CC5AA8">
      <w:pPr>
        <w:ind w:left="709"/>
        <w:jc w:val="both"/>
        <w:rPr>
          <w:rStyle w:val="PageNumber"/>
          <w:rFonts w:ascii="Arial" w:hAnsi="Arial" w:cs="Arial"/>
        </w:rPr>
      </w:pPr>
    </w:p>
    <w:p w14:paraId="5A969295" w14:textId="77777777" w:rsidR="00347324" w:rsidRPr="009C7A69" w:rsidRDefault="001D0071" w:rsidP="00CC5AA8">
      <w:pPr>
        <w:pStyle w:val="ListParagraph"/>
        <w:numPr>
          <w:ilvl w:val="2"/>
          <w:numId w:val="37"/>
        </w:numPr>
        <w:spacing w:after="0" w:line="240" w:lineRule="auto"/>
        <w:ind w:left="1560" w:hanging="851"/>
        <w:jc w:val="both"/>
        <w:rPr>
          <w:rFonts w:ascii="Arial" w:hAnsi="Arial" w:cs="Arial"/>
          <w:sz w:val="24"/>
          <w:szCs w:val="24"/>
        </w:rPr>
      </w:pPr>
      <w:r w:rsidRPr="009C7A69">
        <w:rPr>
          <w:rStyle w:val="PageNumber"/>
          <w:rFonts w:ascii="Arial" w:hAnsi="Arial" w:cs="Arial"/>
          <w:sz w:val="24"/>
          <w:szCs w:val="24"/>
        </w:rPr>
        <w:t>teachers employed for a fixed period of less than one school term</w:t>
      </w:r>
      <w:r w:rsidR="002864F6" w:rsidRPr="009C7A69">
        <w:rPr>
          <w:rStyle w:val="PageNumber"/>
          <w:rFonts w:ascii="Arial" w:hAnsi="Arial" w:cs="Arial"/>
          <w:sz w:val="24"/>
          <w:szCs w:val="24"/>
        </w:rPr>
        <w:t>;</w:t>
      </w:r>
    </w:p>
    <w:p w14:paraId="5D8248E6" w14:textId="77777777" w:rsidR="00347324" w:rsidRPr="009C7A69" w:rsidRDefault="001D0071" w:rsidP="00CC5AA8">
      <w:pPr>
        <w:pStyle w:val="ListParagraph"/>
        <w:numPr>
          <w:ilvl w:val="2"/>
          <w:numId w:val="37"/>
        </w:numPr>
        <w:spacing w:after="0" w:line="240" w:lineRule="auto"/>
        <w:ind w:left="1560" w:hanging="851"/>
        <w:jc w:val="both"/>
        <w:rPr>
          <w:rFonts w:ascii="Arial" w:hAnsi="Arial" w:cs="Arial"/>
          <w:sz w:val="24"/>
          <w:szCs w:val="24"/>
        </w:rPr>
      </w:pPr>
      <w:r w:rsidRPr="009C7A69">
        <w:rPr>
          <w:rStyle w:val="PageNumber"/>
          <w:rFonts w:ascii="Arial" w:hAnsi="Arial" w:cs="Arial"/>
          <w:sz w:val="24"/>
          <w:szCs w:val="24"/>
        </w:rPr>
        <w:t>teachers and headteachers subject to formal capability procedures</w:t>
      </w:r>
      <w:r w:rsidR="002864F6" w:rsidRPr="009C7A69">
        <w:rPr>
          <w:rStyle w:val="PageNumber"/>
          <w:rFonts w:ascii="Arial" w:hAnsi="Arial" w:cs="Arial"/>
          <w:sz w:val="24"/>
          <w:szCs w:val="24"/>
        </w:rPr>
        <w:t>.</w:t>
      </w:r>
    </w:p>
    <w:p w14:paraId="6A339989" w14:textId="77777777" w:rsidR="00347324" w:rsidRPr="009C7A69" w:rsidRDefault="00347324" w:rsidP="00CC5AA8">
      <w:pPr>
        <w:jc w:val="both"/>
        <w:rPr>
          <w:rFonts w:ascii="Arial" w:hAnsi="Arial" w:cs="Arial"/>
        </w:rPr>
      </w:pPr>
    </w:p>
    <w:p w14:paraId="589611E2" w14:textId="77777777" w:rsidR="00347324" w:rsidRPr="009C7A69" w:rsidRDefault="00347324" w:rsidP="00CC5AA8">
      <w:pPr>
        <w:jc w:val="both"/>
        <w:rPr>
          <w:rFonts w:ascii="Arial" w:hAnsi="Arial" w:cs="Arial"/>
        </w:rPr>
      </w:pPr>
    </w:p>
    <w:p w14:paraId="1038E146" w14:textId="77777777" w:rsidR="00347324" w:rsidRPr="009C7A69" w:rsidRDefault="001D0071" w:rsidP="00CC5AA8">
      <w:pPr>
        <w:jc w:val="both"/>
        <w:rPr>
          <w:rFonts w:ascii="Arial" w:hAnsi="Arial" w:cs="Arial"/>
        </w:rPr>
      </w:pPr>
      <w:r w:rsidRPr="009C7A69">
        <w:rPr>
          <w:rStyle w:val="PageNumber"/>
          <w:rFonts w:ascii="Arial" w:hAnsi="Arial" w:cs="Arial"/>
          <w:b/>
          <w:bCs/>
        </w:rPr>
        <w:t>2.</w:t>
      </w:r>
      <w:r w:rsidR="00B9029E" w:rsidRPr="009C7A69">
        <w:rPr>
          <w:rStyle w:val="PageNumber"/>
          <w:rFonts w:ascii="Arial" w:hAnsi="Arial" w:cs="Arial"/>
          <w:b/>
          <w:bCs/>
        </w:rPr>
        <w:tab/>
      </w:r>
      <w:r w:rsidRPr="009C7A69">
        <w:rPr>
          <w:rStyle w:val="PageNumber"/>
          <w:rFonts w:ascii="Arial" w:hAnsi="Arial" w:cs="Arial"/>
          <w:b/>
          <w:bCs/>
        </w:rPr>
        <w:t>Principles underpinning performance management</w:t>
      </w:r>
    </w:p>
    <w:p w14:paraId="7126E98F" w14:textId="77777777" w:rsidR="00347324" w:rsidRPr="009C7A69" w:rsidRDefault="00347324" w:rsidP="00CC5AA8">
      <w:pPr>
        <w:jc w:val="both"/>
        <w:rPr>
          <w:rFonts w:ascii="Arial" w:hAnsi="Arial" w:cs="Arial"/>
        </w:rPr>
      </w:pPr>
    </w:p>
    <w:p w14:paraId="7CDAF67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2.1</w:t>
      </w:r>
      <w:r w:rsidRPr="009C7A69">
        <w:rPr>
          <w:rStyle w:val="PageNumber"/>
          <w:rFonts w:ascii="Arial" w:hAnsi="Arial" w:cs="Arial"/>
        </w:rPr>
        <w:tab/>
        <w:t>Performance management is a school improvement tool which is fully inclusive. It sets a framework for teachers and school leaders to agree and review priorities and objectives in the context of the school’s improvement plan.  Performance management provides the opportunity of a shared commitment to achieving high standards.  It helps to focus attention on more effective teaching and, therefore, benefits pupils, teachers and the school.</w:t>
      </w:r>
    </w:p>
    <w:p w14:paraId="772DA25E" w14:textId="77777777" w:rsidR="00347324" w:rsidRPr="009C7A69" w:rsidRDefault="00347324" w:rsidP="00CC5AA8">
      <w:pPr>
        <w:ind w:left="708" w:hanging="708"/>
        <w:jc w:val="both"/>
        <w:rPr>
          <w:rFonts w:ascii="Arial" w:hAnsi="Arial" w:cs="Arial"/>
        </w:rPr>
      </w:pPr>
    </w:p>
    <w:p w14:paraId="2CBAF57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2.2</w:t>
      </w:r>
      <w:r w:rsidRPr="009C7A69">
        <w:rPr>
          <w:rStyle w:val="PageNumber"/>
          <w:rFonts w:ascii="Arial" w:hAnsi="Arial" w:cs="Arial"/>
        </w:rPr>
        <w:tab/>
        <w:t>The following principles will underpin our performance management arrangements</w:t>
      </w:r>
      <w:r w:rsidR="008A02F3" w:rsidRPr="009C7A69">
        <w:rPr>
          <w:rStyle w:val="PageNumber"/>
          <w:rFonts w:ascii="Arial" w:hAnsi="Arial" w:cs="Arial"/>
        </w:rPr>
        <w:t>:</w:t>
      </w:r>
    </w:p>
    <w:p w14:paraId="1B66F5A7" w14:textId="77777777" w:rsidR="00347324" w:rsidRPr="009C7A69" w:rsidRDefault="00347324" w:rsidP="00CC5AA8">
      <w:pPr>
        <w:ind w:leftChars="295" w:left="1558" w:hangingChars="354" w:hanging="850"/>
        <w:jc w:val="both"/>
        <w:rPr>
          <w:rFonts w:ascii="Arial" w:hAnsi="Arial" w:cs="Arial"/>
        </w:rPr>
      </w:pPr>
    </w:p>
    <w:p w14:paraId="57EAB5F9" w14:textId="77777777" w:rsidR="00347324" w:rsidRPr="009C7A69" w:rsidRDefault="008A02F3" w:rsidP="00CC5AA8">
      <w:pPr>
        <w:tabs>
          <w:tab w:val="left" w:pos="360"/>
        </w:tabs>
        <w:ind w:leftChars="295" w:left="1558" w:hangingChars="354" w:hanging="850"/>
        <w:jc w:val="both"/>
        <w:rPr>
          <w:rStyle w:val="PageNumber"/>
          <w:rFonts w:ascii="Arial" w:hAnsi="Arial" w:cs="Arial"/>
        </w:rPr>
      </w:pPr>
      <w:r w:rsidRPr="009C7A69">
        <w:rPr>
          <w:rStyle w:val="PageNumber"/>
          <w:rFonts w:ascii="Arial" w:hAnsi="Arial" w:cs="Arial"/>
        </w:rPr>
        <w:t>2.2.1</w:t>
      </w:r>
      <w:r w:rsidRPr="009C7A69">
        <w:rPr>
          <w:rStyle w:val="PageNumber"/>
          <w:rFonts w:ascii="Arial" w:hAnsi="Arial" w:cs="Arial"/>
        </w:rPr>
        <w:tab/>
      </w:r>
      <w:r w:rsidR="002864F6" w:rsidRPr="009C7A69">
        <w:rPr>
          <w:rStyle w:val="PageNumber"/>
          <w:rFonts w:ascii="Arial" w:hAnsi="Arial" w:cs="Arial"/>
        </w:rPr>
        <w:t>t</w:t>
      </w:r>
      <w:r w:rsidR="001D0071" w:rsidRPr="009C7A69">
        <w:rPr>
          <w:rStyle w:val="PageNumber"/>
          <w:rFonts w:ascii="Arial" w:hAnsi="Arial" w:cs="Arial"/>
        </w:rPr>
        <w:t xml:space="preserve">rust, confidentiality and professional dialogue between appraiser and </w:t>
      </w:r>
      <w:r w:rsidRPr="009C7A69">
        <w:rPr>
          <w:rStyle w:val="PageNumber"/>
          <w:rFonts w:ascii="Arial" w:hAnsi="Arial" w:cs="Arial"/>
        </w:rPr>
        <w:t>appraise;</w:t>
      </w:r>
    </w:p>
    <w:p w14:paraId="6253F509" w14:textId="77777777" w:rsidR="00B14261" w:rsidRPr="009C7A69" w:rsidRDefault="00B14261" w:rsidP="00CC5AA8">
      <w:pPr>
        <w:tabs>
          <w:tab w:val="left" w:pos="360"/>
        </w:tabs>
        <w:ind w:leftChars="295" w:left="1558" w:hangingChars="354" w:hanging="850"/>
        <w:jc w:val="both"/>
        <w:rPr>
          <w:rFonts w:ascii="Arial" w:hAnsi="Arial" w:cs="Arial"/>
        </w:rPr>
      </w:pPr>
    </w:p>
    <w:p w14:paraId="49EC4378"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2.2.2</w:t>
      </w:r>
      <w:r w:rsidRPr="009C7A69">
        <w:rPr>
          <w:rStyle w:val="PageNumber"/>
          <w:rFonts w:ascii="Arial" w:hAnsi="Arial" w:cs="Arial"/>
        </w:rPr>
        <w:tab/>
      </w:r>
      <w:r w:rsidR="002864F6" w:rsidRPr="009C7A69">
        <w:rPr>
          <w:rStyle w:val="PageNumber"/>
          <w:rFonts w:ascii="Arial" w:hAnsi="Arial" w:cs="Arial"/>
        </w:rPr>
        <w:t>c</w:t>
      </w:r>
      <w:r w:rsidR="001D0071" w:rsidRPr="009C7A69">
        <w:rPr>
          <w:rStyle w:val="PageNumber"/>
          <w:rFonts w:ascii="Arial" w:hAnsi="Arial" w:cs="Arial"/>
        </w:rPr>
        <w:t>onsistency and fairness for all staff</w:t>
      </w:r>
      <w:r w:rsidRPr="009C7A69">
        <w:rPr>
          <w:rStyle w:val="PageNumber"/>
          <w:rFonts w:ascii="Arial" w:hAnsi="Arial" w:cs="Arial"/>
        </w:rPr>
        <w:t>;</w:t>
      </w:r>
    </w:p>
    <w:p w14:paraId="07E52D56" w14:textId="77777777" w:rsidR="00B14261" w:rsidRPr="009C7A69" w:rsidRDefault="00B14261" w:rsidP="00CC5AA8">
      <w:pPr>
        <w:ind w:leftChars="295" w:left="1558" w:hangingChars="354" w:hanging="850"/>
        <w:jc w:val="both"/>
        <w:rPr>
          <w:rFonts w:ascii="Arial" w:hAnsi="Arial" w:cs="Arial"/>
        </w:rPr>
      </w:pPr>
    </w:p>
    <w:p w14:paraId="7E08EE71"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2.2.3</w:t>
      </w:r>
      <w:r w:rsidRPr="009C7A69">
        <w:rPr>
          <w:rStyle w:val="PageNumber"/>
          <w:rFonts w:ascii="Arial" w:hAnsi="Arial" w:cs="Arial"/>
        </w:rPr>
        <w:tab/>
      </w:r>
      <w:r w:rsidR="002864F6" w:rsidRPr="009C7A69">
        <w:rPr>
          <w:rStyle w:val="PageNumber"/>
          <w:rFonts w:ascii="Arial" w:hAnsi="Arial" w:cs="Arial"/>
        </w:rPr>
        <w:t>r</w:t>
      </w:r>
      <w:r w:rsidR="001D0071" w:rsidRPr="009C7A69">
        <w:rPr>
          <w:rStyle w:val="PageNumber"/>
          <w:rFonts w:ascii="Arial" w:hAnsi="Arial" w:cs="Arial"/>
        </w:rPr>
        <w:t>ecognition of strengths and a commitment to share effective practice and an understanding of improvements needed</w:t>
      </w:r>
      <w:r w:rsidRPr="009C7A69">
        <w:rPr>
          <w:rStyle w:val="PageNumber"/>
          <w:rFonts w:ascii="Arial" w:hAnsi="Arial" w:cs="Arial"/>
        </w:rPr>
        <w:t>;</w:t>
      </w:r>
    </w:p>
    <w:p w14:paraId="37B059B7" w14:textId="77777777" w:rsidR="00B14261" w:rsidRPr="009C7A69" w:rsidRDefault="00B14261" w:rsidP="00CC5AA8">
      <w:pPr>
        <w:ind w:leftChars="295" w:left="1558" w:hangingChars="354" w:hanging="850"/>
        <w:jc w:val="both"/>
        <w:rPr>
          <w:rFonts w:ascii="Arial" w:hAnsi="Arial" w:cs="Arial"/>
        </w:rPr>
      </w:pPr>
    </w:p>
    <w:p w14:paraId="036E9448"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2.2.4</w:t>
      </w:r>
      <w:r w:rsidRPr="009C7A69">
        <w:rPr>
          <w:rStyle w:val="PageNumber"/>
          <w:rFonts w:ascii="Arial" w:hAnsi="Arial" w:cs="Arial"/>
        </w:rPr>
        <w:tab/>
      </w:r>
      <w:r w:rsidR="002864F6" w:rsidRPr="009C7A69">
        <w:rPr>
          <w:rStyle w:val="PageNumber"/>
          <w:rFonts w:ascii="Arial" w:hAnsi="Arial" w:cs="Arial"/>
        </w:rPr>
        <w:t>a</w:t>
      </w:r>
      <w:r w:rsidR="001D0071" w:rsidRPr="009C7A69">
        <w:rPr>
          <w:rStyle w:val="PageNumber"/>
          <w:rFonts w:ascii="Arial" w:hAnsi="Arial" w:cs="Arial"/>
        </w:rPr>
        <w:t xml:space="preserve"> commitment to provide constructive feedback on performance</w:t>
      </w:r>
      <w:r w:rsidRPr="009C7A69">
        <w:rPr>
          <w:rStyle w:val="PageNumber"/>
          <w:rFonts w:ascii="Arial" w:hAnsi="Arial" w:cs="Arial"/>
        </w:rPr>
        <w:t>;</w:t>
      </w:r>
    </w:p>
    <w:p w14:paraId="443B369E" w14:textId="77777777" w:rsidR="00B14261" w:rsidRPr="009C7A69" w:rsidRDefault="00B14261" w:rsidP="00CC5AA8">
      <w:pPr>
        <w:ind w:leftChars="295" w:left="1558" w:hangingChars="354" w:hanging="850"/>
        <w:jc w:val="both"/>
        <w:rPr>
          <w:rFonts w:ascii="Arial" w:hAnsi="Arial" w:cs="Arial"/>
        </w:rPr>
      </w:pPr>
    </w:p>
    <w:p w14:paraId="2EAB2889"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2.2.5</w:t>
      </w:r>
      <w:r w:rsidRPr="009C7A69">
        <w:rPr>
          <w:rStyle w:val="PageNumber"/>
          <w:rFonts w:ascii="Arial" w:hAnsi="Arial" w:cs="Arial"/>
        </w:rPr>
        <w:tab/>
      </w:r>
      <w:r w:rsidR="002864F6" w:rsidRPr="009C7A69">
        <w:rPr>
          <w:rStyle w:val="PageNumber"/>
          <w:rFonts w:ascii="Arial" w:hAnsi="Arial" w:cs="Arial"/>
        </w:rPr>
        <w:t>r</w:t>
      </w:r>
      <w:r w:rsidR="001D0071" w:rsidRPr="009C7A69">
        <w:rPr>
          <w:rStyle w:val="PageNumber"/>
          <w:rFonts w:ascii="Arial" w:hAnsi="Arial" w:cs="Arial"/>
        </w:rPr>
        <w:t>igorous and evidence-based</w:t>
      </w:r>
      <w:r w:rsidRPr="009C7A69">
        <w:rPr>
          <w:rStyle w:val="PageNumber"/>
          <w:rFonts w:ascii="Arial" w:hAnsi="Arial" w:cs="Arial"/>
        </w:rPr>
        <w:t>;</w:t>
      </w:r>
    </w:p>
    <w:p w14:paraId="773EE123" w14:textId="77777777" w:rsidR="00B14261" w:rsidRPr="009C7A69" w:rsidRDefault="00B14261" w:rsidP="00CC5AA8">
      <w:pPr>
        <w:ind w:leftChars="295" w:left="1558" w:hangingChars="354" w:hanging="850"/>
        <w:jc w:val="both"/>
        <w:rPr>
          <w:rFonts w:ascii="Arial" w:hAnsi="Arial" w:cs="Arial"/>
        </w:rPr>
      </w:pPr>
    </w:p>
    <w:p w14:paraId="425005F5"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2.2.6</w:t>
      </w:r>
      <w:r w:rsidRPr="009C7A69">
        <w:rPr>
          <w:rStyle w:val="PageNumber"/>
          <w:rFonts w:ascii="Arial" w:hAnsi="Arial" w:cs="Arial"/>
        </w:rPr>
        <w:tab/>
      </w:r>
      <w:r w:rsidR="002864F6" w:rsidRPr="009C7A69">
        <w:rPr>
          <w:rStyle w:val="PageNumber"/>
          <w:rFonts w:ascii="Arial" w:hAnsi="Arial" w:cs="Arial"/>
        </w:rPr>
        <w:t>a</w:t>
      </w:r>
      <w:r w:rsidR="001D0071" w:rsidRPr="009C7A69">
        <w:rPr>
          <w:rStyle w:val="PageNumber"/>
          <w:rFonts w:ascii="Arial" w:hAnsi="Arial" w:cs="Arial"/>
        </w:rPr>
        <w:t xml:space="preserve"> shared commitment to meeting the school’s improvement plan and appropriate national priorities</w:t>
      </w:r>
      <w:r w:rsidRPr="009C7A69">
        <w:rPr>
          <w:rStyle w:val="PageNumber"/>
          <w:rFonts w:ascii="Arial" w:hAnsi="Arial" w:cs="Arial"/>
        </w:rPr>
        <w:t>;</w:t>
      </w:r>
    </w:p>
    <w:p w14:paraId="130166CB" w14:textId="77777777" w:rsidR="00B14261" w:rsidRPr="009C7A69" w:rsidRDefault="00B14261" w:rsidP="00CC5AA8">
      <w:pPr>
        <w:ind w:leftChars="295" w:left="1558" w:hangingChars="354" w:hanging="850"/>
        <w:jc w:val="both"/>
        <w:rPr>
          <w:rFonts w:ascii="Arial" w:hAnsi="Arial" w:cs="Arial"/>
        </w:rPr>
      </w:pPr>
    </w:p>
    <w:p w14:paraId="37D1249B" w14:textId="77777777" w:rsidR="00347324"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2.2.7</w:t>
      </w:r>
      <w:r w:rsidRPr="009C7A69">
        <w:rPr>
          <w:rStyle w:val="PageNumber"/>
          <w:rFonts w:ascii="Arial" w:hAnsi="Arial" w:cs="Arial"/>
        </w:rPr>
        <w:tab/>
      </w:r>
      <w:r w:rsidR="002864F6" w:rsidRPr="009C7A69">
        <w:rPr>
          <w:rStyle w:val="PageNumber"/>
          <w:rFonts w:ascii="Arial" w:hAnsi="Arial" w:cs="Arial"/>
        </w:rPr>
        <w:t>t</w:t>
      </w:r>
      <w:r w:rsidR="001D0071" w:rsidRPr="009C7A69">
        <w:rPr>
          <w:rStyle w:val="PageNumber"/>
          <w:rFonts w:ascii="Arial" w:hAnsi="Arial" w:cs="Arial"/>
        </w:rPr>
        <w:t>he Policy will be central to school improveme</w:t>
      </w:r>
      <w:r w:rsidR="00D14489">
        <w:rPr>
          <w:rStyle w:val="PageNumber"/>
          <w:rFonts w:ascii="Arial" w:hAnsi="Arial" w:cs="Arial"/>
        </w:rPr>
        <w:t>nt planning and self-evaluation;</w:t>
      </w:r>
    </w:p>
    <w:p w14:paraId="6D762440" w14:textId="77777777" w:rsidR="00D14489" w:rsidRDefault="00D14489" w:rsidP="00CC5AA8">
      <w:pPr>
        <w:ind w:leftChars="295" w:left="1558" w:hangingChars="354" w:hanging="850"/>
        <w:jc w:val="both"/>
        <w:rPr>
          <w:rFonts w:ascii="Arial" w:hAnsi="Arial" w:cs="Arial"/>
        </w:rPr>
      </w:pPr>
    </w:p>
    <w:p w14:paraId="68599233" w14:textId="77777777" w:rsidR="00D14489" w:rsidRPr="009C7A69" w:rsidRDefault="00D14489" w:rsidP="00CC5AA8">
      <w:pPr>
        <w:ind w:leftChars="295" w:left="1558" w:hangingChars="354" w:hanging="850"/>
        <w:jc w:val="both"/>
        <w:rPr>
          <w:rFonts w:ascii="Arial" w:hAnsi="Arial" w:cs="Arial"/>
        </w:rPr>
      </w:pPr>
      <w:r>
        <w:rPr>
          <w:rFonts w:ascii="Arial" w:hAnsi="Arial" w:cs="Arial"/>
        </w:rPr>
        <w:t>2.2.8</w:t>
      </w:r>
      <w:r>
        <w:rPr>
          <w:rFonts w:ascii="Arial" w:hAnsi="Arial" w:cs="Arial"/>
        </w:rPr>
        <w:tab/>
        <w:t>the policy is intended to be developmental and supportive.</w:t>
      </w:r>
    </w:p>
    <w:p w14:paraId="4F4A9E8B" w14:textId="77777777" w:rsidR="00347324" w:rsidRPr="009C7A69" w:rsidRDefault="00347324" w:rsidP="00CC5AA8">
      <w:pPr>
        <w:ind w:leftChars="61" w:left="1274" w:hangingChars="470" w:hanging="1128"/>
        <w:jc w:val="both"/>
        <w:rPr>
          <w:rFonts w:ascii="Arial" w:hAnsi="Arial" w:cs="Arial"/>
        </w:rPr>
      </w:pPr>
    </w:p>
    <w:p w14:paraId="7CB12989" w14:textId="77777777" w:rsidR="00347324" w:rsidRPr="009C7A69" w:rsidRDefault="001D0071" w:rsidP="00CC5AA8">
      <w:pPr>
        <w:ind w:leftChars="1" w:left="710" w:hangingChars="295" w:hanging="708"/>
        <w:jc w:val="both"/>
        <w:rPr>
          <w:rFonts w:ascii="Arial" w:hAnsi="Arial" w:cs="Arial"/>
        </w:rPr>
      </w:pPr>
      <w:r w:rsidRPr="009C7A69">
        <w:rPr>
          <w:rStyle w:val="PageNumber"/>
          <w:rFonts w:ascii="Arial" w:hAnsi="Arial" w:cs="Arial"/>
        </w:rPr>
        <w:t>2.3</w:t>
      </w:r>
      <w:r w:rsidRPr="009C7A69">
        <w:rPr>
          <w:rStyle w:val="PageNumber"/>
          <w:rFonts w:ascii="Arial" w:eastAsia="Arial" w:hAnsi="Arial" w:cs="Arial"/>
          <w:b/>
          <w:bCs/>
        </w:rPr>
        <w:tab/>
      </w:r>
      <w:r w:rsidRPr="009C7A69">
        <w:rPr>
          <w:rStyle w:val="PageNumber"/>
          <w:rFonts w:ascii="Arial" w:hAnsi="Arial" w:cs="Arial"/>
        </w:rPr>
        <w:t>The Governing Body is committed to ensuring that the performance management process is fair and non-discriminatory.</w:t>
      </w:r>
    </w:p>
    <w:p w14:paraId="33937451" w14:textId="77777777" w:rsidR="00347324" w:rsidRPr="009C7A69" w:rsidRDefault="00347324" w:rsidP="00CC5AA8">
      <w:pPr>
        <w:ind w:leftChars="61" w:left="708" w:hangingChars="234" w:hanging="562"/>
        <w:jc w:val="both"/>
        <w:rPr>
          <w:rFonts w:ascii="Arial" w:hAnsi="Arial" w:cs="Arial"/>
        </w:rPr>
      </w:pPr>
    </w:p>
    <w:p w14:paraId="3AE21188" w14:textId="77777777" w:rsidR="00347324" w:rsidRPr="009C7A69" w:rsidRDefault="001D0071" w:rsidP="00CC5AA8">
      <w:pPr>
        <w:ind w:leftChars="1" w:left="710" w:hangingChars="295" w:hanging="708"/>
        <w:jc w:val="both"/>
        <w:rPr>
          <w:rFonts w:ascii="Arial" w:hAnsi="Arial" w:cs="Arial"/>
        </w:rPr>
      </w:pPr>
      <w:r w:rsidRPr="009C7A69">
        <w:rPr>
          <w:rStyle w:val="PageNumber"/>
          <w:rFonts w:ascii="Arial" w:hAnsi="Arial" w:cs="Arial"/>
        </w:rPr>
        <w:t>2.4</w:t>
      </w:r>
      <w:r w:rsidRPr="009C7A69">
        <w:rPr>
          <w:rStyle w:val="PageNumber"/>
          <w:rFonts w:ascii="Arial" w:hAnsi="Arial" w:cs="Arial"/>
        </w:rPr>
        <w:tab/>
        <w:t xml:space="preserve">The Governing Body </w:t>
      </w:r>
      <w:r w:rsidR="00C22F3B" w:rsidRPr="009C7A69">
        <w:rPr>
          <w:rStyle w:val="PageNumber"/>
          <w:rFonts w:ascii="Arial" w:hAnsi="Arial" w:cs="Arial"/>
        </w:rPr>
        <w:t>recognises</w:t>
      </w:r>
      <w:r w:rsidRPr="009C7A69">
        <w:rPr>
          <w:rStyle w:val="PageNumber"/>
          <w:rFonts w:ascii="Arial" w:hAnsi="Arial" w:cs="Arial"/>
        </w:rPr>
        <w:t xml:space="preserve"> the entitlement of a work/life balance for teachers and the headteacher as established within the School’s Pay and Conditions Document (STPCD).  Consequently, the policy has been workload impact assessed </w:t>
      </w:r>
      <w:r w:rsidR="005E06AD">
        <w:rPr>
          <w:rStyle w:val="PageNumber"/>
          <w:rFonts w:ascii="Arial" w:hAnsi="Arial" w:cs="Arial"/>
        </w:rPr>
        <w:t>(</w:t>
      </w:r>
      <w:r w:rsidR="00656F89">
        <w:rPr>
          <w:rStyle w:val="PageNumber"/>
          <w:rFonts w:ascii="Arial" w:hAnsi="Arial" w:cs="Arial"/>
        </w:rPr>
        <w:t>Refer to</w:t>
      </w:r>
      <w:r w:rsidR="005E06AD">
        <w:rPr>
          <w:rStyle w:val="PageNumber"/>
          <w:rFonts w:ascii="Arial" w:hAnsi="Arial" w:cs="Arial"/>
        </w:rPr>
        <w:t xml:space="preserve"> </w:t>
      </w:r>
      <w:r w:rsidR="005E06AD">
        <w:rPr>
          <w:rStyle w:val="PageNumber"/>
          <w:rFonts w:ascii="Arial" w:hAnsi="Arial" w:cs="Arial"/>
          <w:b/>
        </w:rPr>
        <w:t>Annex H</w:t>
      </w:r>
      <w:r w:rsidR="005E06AD">
        <w:rPr>
          <w:rStyle w:val="PageNumber"/>
          <w:rFonts w:ascii="Arial" w:hAnsi="Arial" w:cs="Arial"/>
        </w:rPr>
        <w:t>)</w:t>
      </w:r>
      <w:r w:rsidR="00875041">
        <w:rPr>
          <w:rStyle w:val="PageNumber"/>
          <w:rFonts w:ascii="Arial" w:hAnsi="Arial" w:cs="Arial"/>
        </w:rPr>
        <w:t xml:space="preserve"> </w:t>
      </w:r>
      <w:r w:rsidRPr="00875041">
        <w:rPr>
          <w:rStyle w:val="PageNumber"/>
          <w:rFonts w:ascii="Arial" w:hAnsi="Arial" w:cs="Arial"/>
        </w:rPr>
        <w:t>and</w:t>
      </w:r>
      <w:r w:rsidRPr="009C7A69">
        <w:rPr>
          <w:rStyle w:val="PageNumber"/>
          <w:rFonts w:ascii="Arial" w:hAnsi="Arial" w:cs="Arial"/>
        </w:rPr>
        <w:t xml:space="preserve"> the school will organise all performance management activities within the school day but not within planning</w:t>
      </w:r>
      <w:r w:rsidR="00D14489">
        <w:rPr>
          <w:rStyle w:val="PageNumber"/>
          <w:rFonts w:ascii="Arial" w:hAnsi="Arial" w:cs="Arial"/>
        </w:rPr>
        <w:t>, preparation and assessment (PPA) time</w:t>
      </w:r>
      <w:r w:rsidRPr="009C7A69">
        <w:rPr>
          <w:rStyle w:val="PageNumber"/>
          <w:rFonts w:ascii="Arial" w:hAnsi="Arial" w:cs="Arial"/>
        </w:rPr>
        <w:t>.</w:t>
      </w:r>
    </w:p>
    <w:p w14:paraId="0DC75A89" w14:textId="77777777" w:rsidR="00347324" w:rsidRPr="009C7A69" w:rsidRDefault="00347324" w:rsidP="00CC5AA8">
      <w:pPr>
        <w:jc w:val="both"/>
        <w:rPr>
          <w:rFonts w:ascii="Arial" w:hAnsi="Arial" w:cs="Arial"/>
        </w:rPr>
      </w:pPr>
    </w:p>
    <w:p w14:paraId="33E9023A" w14:textId="77777777" w:rsidR="00B14261" w:rsidRDefault="00B14261" w:rsidP="00CC5AA8">
      <w:pPr>
        <w:jc w:val="both"/>
        <w:rPr>
          <w:rFonts w:ascii="Arial" w:hAnsi="Arial" w:cs="Arial"/>
        </w:rPr>
      </w:pPr>
    </w:p>
    <w:p w14:paraId="0D07375A" w14:textId="77777777" w:rsidR="00D14489" w:rsidRDefault="00D14489" w:rsidP="00CC5AA8">
      <w:pPr>
        <w:jc w:val="both"/>
        <w:rPr>
          <w:rFonts w:ascii="Arial" w:hAnsi="Arial" w:cs="Arial"/>
        </w:rPr>
      </w:pPr>
    </w:p>
    <w:p w14:paraId="68E327B9" w14:textId="77777777" w:rsidR="00D14489" w:rsidRDefault="00D14489" w:rsidP="00CC5AA8">
      <w:pPr>
        <w:jc w:val="both"/>
        <w:rPr>
          <w:rFonts w:ascii="Arial" w:hAnsi="Arial" w:cs="Arial"/>
        </w:rPr>
      </w:pPr>
    </w:p>
    <w:p w14:paraId="6D77CE9A" w14:textId="77777777" w:rsidR="00D14489" w:rsidRPr="009C7A69" w:rsidRDefault="00D14489" w:rsidP="00CC5AA8">
      <w:pPr>
        <w:jc w:val="both"/>
        <w:rPr>
          <w:rFonts w:ascii="Arial" w:hAnsi="Arial" w:cs="Arial"/>
        </w:rPr>
      </w:pPr>
    </w:p>
    <w:p w14:paraId="283DE774"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3. </w:t>
      </w:r>
      <w:r w:rsidR="004C0F77" w:rsidRPr="009C7A69">
        <w:rPr>
          <w:rStyle w:val="PageNumber"/>
          <w:rFonts w:ascii="Arial" w:hAnsi="Arial" w:cs="Arial"/>
          <w:b/>
          <w:bCs/>
        </w:rPr>
        <w:tab/>
      </w:r>
      <w:r w:rsidRPr="009C7A69">
        <w:rPr>
          <w:rStyle w:val="PageNumber"/>
          <w:rFonts w:ascii="Arial" w:hAnsi="Arial" w:cs="Arial"/>
          <w:b/>
          <w:bCs/>
        </w:rPr>
        <w:t>Professional standards</w:t>
      </w:r>
    </w:p>
    <w:p w14:paraId="69E50A34" w14:textId="77777777" w:rsidR="00347324" w:rsidRPr="009C7A69" w:rsidRDefault="00347324" w:rsidP="00CC5AA8">
      <w:pPr>
        <w:jc w:val="both"/>
        <w:rPr>
          <w:rFonts w:ascii="Arial" w:hAnsi="Arial" w:cs="Arial"/>
        </w:rPr>
      </w:pPr>
    </w:p>
    <w:p w14:paraId="12C56E85"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3.1</w:t>
      </w:r>
      <w:r w:rsidRPr="009C7A69">
        <w:rPr>
          <w:rStyle w:val="PageNumber"/>
          <w:rFonts w:ascii="Arial" w:hAnsi="Arial" w:cs="Arial"/>
        </w:rPr>
        <w:tab/>
      </w:r>
      <w:r w:rsidR="00875041">
        <w:rPr>
          <w:rStyle w:val="PageNumber"/>
          <w:rFonts w:ascii="Arial" w:hAnsi="Arial" w:cs="Arial"/>
        </w:rPr>
        <w:t>NQTs are required to evidence that they meet all of the lower descriptors (induction level) for teaching within the five standards in order to complete their induction.</w:t>
      </w:r>
    </w:p>
    <w:p w14:paraId="3B2DA0EF" w14:textId="77777777" w:rsidR="00347324" w:rsidRPr="009C7A69" w:rsidRDefault="00347324" w:rsidP="00CC5AA8">
      <w:pPr>
        <w:ind w:left="708" w:hanging="708"/>
        <w:jc w:val="both"/>
        <w:rPr>
          <w:rFonts w:ascii="Arial" w:hAnsi="Arial" w:cs="Arial"/>
        </w:rPr>
      </w:pPr>
    </w:p>
    <w:p w14:paraId="6083C8A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3.2</w:t>
      </w:r>
      <w:r w:rsidRPr="009C7A69">
        <w:rPr>
          <w:rStyle w:val="PageNumber"/>
          <w:rFonts w:ascii="Arial" w:hAnsi="Arial" w:cs="Arial"/>
        </w:rPr>
        <w:tab/>
      </w:r>
      <w:r w:rsidR="00875041">
        <w:rPr>
          <w:rStyle w:val="PageNumber"/>
          <w:rFonts w:ascii="Arial" w:hAnsi="Arial" w:cs="Arial"/>
        </w:rPr>
        <w:t>Practising teachers and leaders must continue to meet each of the five professional standards as they fulfil their work.  Beneath each of the five standards there are a number of elements supported by a range of descriptors.  These are for practitioners to explore in a developmental way – not as a checklist – by showing what sustained highly-effective practice looks like and providing a focus for career-long professional learning.</w:t>
      </w:r>
    </w:p>
    <w:p w14:paraId="3AB510EC" w14:textId="77777777" w:rsidR="00347324" w:rsidRPr="009C7A69" w:rsidRDefault="00347324" w:rsidP="00CC5AA8">
      <w:pPr>
        <w:jc w:val="both"/>
        <w:rPr>
          <w:rFonts w:ascii="Arial" w:hAnsi="Arial" w:cs="Arial"/>
        </w:rPr>
      </w:pPr>
    </w:p>
    <w:p w14:paraId="4F57034D" w14:textId="77777777" w:rsidR="00347324" w:rsidRPr="009C7A69" w:rsidRDefault="001D0071" w:rsidP="00CC5AA8">
      <w:pPr>
        <w:jc w:val="both"/>
        <w:rPr>
          <w:rFonts w:ascii="Arial" w:hAnsi="Arial" w:cs="Arial"/>
        </w:rPr>
      </w:pPr>
      <w:r w:rsidRPr="009C7A69">
        <w:rPr>
          <w:rStyle w:val="PageNumber"/>
          <w:rFonts w:ascii="Arial" w:hAnsi="Arial" w:cs="Arial"/>
        </w:rPr>
        <w:t>3.3</w:t>
      </w:r>
      <w:r w:rsidRPr="009C7A69">
        <w:rPr>
          <w:rStyle w:val="PageNumber"/>
          <w:rFonts w:ascii="Arial" w:hAnsi="Arial" w:cs="Arial"/>
        </w:rPr>
        <w:tab/>
        <w:t>The relevant professional standards can be found at:</w:t>
      </w:r>
    </w:p>
    <w:p w14:paraId="58268B72" w14:textId="77777777" w:rsidR="00347324" w:rsidRPr="009C7A69" w:rsidRDefault="00347324" w:rsidP="00CC5AA8">
      <w:pPr>
        <w:jc w:val="both"/>
        <w:rPr>
          <w:rFonts w:ascii="Arial" w:hAnsi="Arial" w:cs="Arial"/>
        </w:rPr>
      </w:pPr>
    </w:p>
    <w:p w14:paraId="59C07286" w14:textId="77777777" w:rsidR="00347324" w:rsidRPr="009C7A69" w:rsidRDefault="00CF388A" w:rsidP="00CC5AA8">
      <w:pPr>
        <w:ind w:leftChars="295" w:left="708"/>
        <w:jc w:val="both"/>
        <w:rPr>
          <w:rFonts w:ascii="Arial" w:hAnsi="Arial" w:cs="Arial"/>
        </w:rPr>
      </w:pPr>
      <w:hyperlink r:id="rId14" w:history="1">
        <w:r w:rsidR="001D0071" w:rsidRPr="009C7A69">
          <w:rPr>
            <w:rStyle w:val="Hyperlink0"/>
          </w:rPr>
          <w:t>www.wales.gov.uk/topics/educationandskills/publications/circulars/practitioners/?lang=en</w:t>
        </w:r>
      </w:hyperlink>
    </w:p>
    <w:p w14:paraId="46F65DEA" w14:textId="77777777" w:rsidR="00347324" w:rsidRPr="009C7A69" w:rsidRDefault="00347324" w:rsidP="00CC5AA8">
      <w:pPr>
        <w:ind w:leftChars="295" w:left="708"/>
        <w:jc w:val="both"/>
        <w:rPr>
          <w:rFonts w:ascii="Arial" w:hAnsi="Arial" w:cs="Arial"/>
        </w:rPr>
      </w:pPr>
    </w:p>
    <w:p w14:paraId="747DAEAD" w14:textId="77777777" w:rsidR="00347324" w:rsidRPr="009C7A69" w:rsidRDefault="00347324" w:rsidP="00CC5AA8">
      <w:pPr>
        <w:jc w:val="both"/>
        <w:rPr>
          <w:rFonts w:ascii="Arial" w:hAnsi="Arial" w:cs="Arial"/>
        </w:rPr>
      </w:pPr>
    </w:p>
    <w:p w14:paraId="14A3066E"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4. </w:t>
      </w:r>
      <w:r w:rsidR="004C0F77" w:rsidRPr="009C7A69">
        <w:rPr>
          <w:rStyle w:val="PageNumber"/>
          <w:rFonts w:ascii="Arial" w:hAnsi="Arial" w:cs="Arial"/>
          <w:b/>
          <w:bCs/>
        </w:rPr>
        <w:tab/>
      </w:r>
      <w:r w:rsidRPr="009C7A69">
        <w:rPr>
          <w:rStyle w:val="PageNumber"/>
          <w:rFonts w:ascii="Arial" w:hAnsi="Arial" w:cs="Arial"/>
          <w:b/>
          <w:bCs/>
        </w:rPr>
        <w:t>Timing of the performance management cycle</w:t>
      </w:r>
    </w:p>
    <w:p w14:paraId="4D3A6CDF" w14:textId="77777777" w:rsidR="00347324" w:rsidRPr="009C7A69" w:rsidRDefault="00347324" w:rsidP="00CC5AA8">
      <w:pPr>
        <w:jc w:val="both"/>
        <w:rPr>
          <w:rFonts w:ascii="Arial" w:hAnsi="Arial" w:cs="Arial"/>
        </w:rPr>
      </w:pPr>
    </w:p>
    <w:p w14:paraId="556F88B8" w14:textId="736A4553" w:rsidR="00347324" w:rsidRPr="009C7A69" w:rsidRDefault="001D0071" w:rsidP="00CC5AA8">
      <w:pPr>
        <w:ind w:left="708" w:hanging="708"/>
        <w:jc w:val="both"/>
        <w:rPr>
          <w:rFonts w:ascii="Arial" w:hAnsi="Arial" w:cs="Arial"/>
        </w:rPr>
      </w:pPr>
      <w:r w:rsidRPr="009C7A69">
        <w:rPr>
          <w:rStyle w:val="PageNumber"/>
          <w:rFonts w:ascii="Arial" w:hAnsi="Arial" w:cs="Arial"/>
        </w:rPr>
        <w:t>4.1</w:t>
      </w:r>
      <w:r w:rsidRPr="009C7A69">
        <w:rPr>
          <w:rStyle w:val="PageNumber"/>
          <w:rFonts w:ascii="Arial" w:hAnsi="Arial" w:cs="Arial"/>
        </w:rPr>
        <w:tab/>
        <w:t xml:space="preserve">The school’s annual performance management cycle will start on </w:t>
      </w:r>
      <w:r w:rsidRPr="009C7A69">
        <w:rPr>
          <w:rStyle w:val="PageNumber"/>
          <w:rFonts w:ascii="Arial" w:hAnsi="Arial" w:cs="Arial"/>
          <w:b/>
          <w:bCs/>
        </w:rPr>
        <w:t>[</w:t>
      </w:r>
      <w:r w:rsidR="00C443A6">
        <w:rPr>
          <w:rStyle w:val="PageNumber"/>
          <w:rFonts w:ascii="Arial" w:hAnsi="Arial" w:cs="Arial"/>
          <w:bCs/>
        </w:rPr>
        <w:t>1</w:t>
      </w:r>
      <w:r w:rsidR="00C443A6" w:rsidRPr="00C443A6">
        <w:rPr>
          <w:rStyle w:val="PageNumber"/>
          <w:rFonts w:ascii="Arial" w:hAnsi="Arial" w:cs="Arial"/>
          <w:bCs/>
          <w:vertAlign w:val="superscript"/>
        </w:rPr>
        <w:t>st</w:t>
      </w:r>
      <w:r w:rsidR="00C443A6">
        <w:rPr>
          <w:rStyle w:val="PageNumber"/>
          <w:rFonts w:ascii="Arial" w:hAnsi="Arial" w:cs="Arial"/>
          <w:bCs/>
        </w:rPr>
        <w:t xml:space="preserve"> September</w:t>
      </w:r>
      <w:r w:rsidRPr="009C7A69">
        <w:rPr>
          <w:rStyle w:val="PageNumber"/>
          <w:rFonts w:ascii="Arial" w:hAnsi="Arial" w:cs="Arial"/>
        </w:rPr>
        <w:t xml:space="preserve"> and be completed by </w:t>
      </w:r>
      <w:r w:rsidR="00C443A6">
        <w:rPr>
          <w:rStyle w:val="PageNumber"/>
          <w:rFonts w:ascii="Arial" w:hAnsi="Arial" w:cs="Arial"/>
          <w:bCs/>
        </w:rPr>
        <w:t>31</w:t>
      </w:r>
      <w:r w:rsidR="00C443A6" w:rsidRPr="00C443A6">
        <w:rPr>
          <w:rStyle w:val="PageNumber"/>
          <w:rFonts w:ascii="Arial" w:hAnsi="Arial" w:cs="Arial"/>
          <w:bCs/>
          <w:vertAlign w:val="superscript"/>
        </w:rPr>
        <w:t>st</w:t>
      </w:r>
      <w:r w:rsidR="00C443A6">
        <w:rPr>
          <w:rStyle w:val="PageNumber"/>
          <w:rFonts w:ascii="Arial" w:hAnsi="Arial" w:cs="Arial"/>
          <w:bCs/>
        </w:rPr>
        <w:t xml:space="preserve"> July.</w:t>
      </w:r>
      <w:r w:rsidRPr="009C7A69">
        <w:rPr>
          <w:rStyle w:val="PageNumber"/>
          <w:rFonts w:ascii="Arial" w:hAnsi="Arial" w:cs="Arial"/>
        </w:rPr>
        <w:t xml:space="preserve">  </w:t>
      </w:r>
    </w:p>
    <w:p w14:paraId="32DCCF4A" w14:textId="77777777" w:rsidR="00347324" w:rsidRPr="009C7A69" w:rsidRDefault="00347324" w:rsidP="00CC5AA8">
      <w:pPr>
        <w:ind w:left="708" w:hanging="708"/>
        <w:jc w:val="both"/>
        <w:rPr>
          <w:rFonts w:ascii="Arial" w:hAnsi="Arial" w:cs="Arial"/>
        </w:rPr>
      </w:pPr>
    </w:p>
    <w:p w14:paraId="5C09188E"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4.2</w:t>
      </w:r>
      <w:r w:rsidRPr="009C7A69">
        <w:rPr>
          <w:rStyle w:val="PageNumber"/>
          <w:rFonts w:ascii="Arial" w:hAnsi="Arial" w:cs="Arial"/>
        </w:rPr>
        <w:tab/>
        <w:t>The appraisal cycle has been timed to link with the school’s annual planning cycle.</w:t>
      </w:r>
    </w:p>
    <w:p w14:paraId="63FFF526" w14:textId="77777777" w:rsidR="00347324" w:rsidRPr="009C7A69" w:rsidRDefault="00347324" w:rsidP="00CC5AA8">
      <w:pPr>
        <w:ind w:left="708" w:hanging="708"/>
        <w:jc w:val="both"/>
        <w:rPr>
          <w:rFonts w:ascii="Arial" w:hAnsi="Arial" w:cs="Arial"/>
        </w:rPr>
      </w:pPr>
    </w:p>
    <w:p w14:paraId="6D6C8C6B" w14:textId="77777777" w:rsidR="00347324" w:rsidRPr="009C7A69" w:rsidRDefault="00347324" w:rsidP="00CC5AA8">
      <w:pPr>
        <w:jc w:val="both"/>
        <w:rPr>
          <w:rFonts w:ascii="Arial" w:hAnsi="Arial" w:cs="Arial"/>
        </w:rPr>
      </w:pPr>
    </w:p>
    <w:p w14:paraId="7853C800"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5. </w:t>
      </w:r>
      <w:r w:rsidR="004C0F77" w:rsidRPr="009C7A69">
        <w:rPr>
          <w:rStyle w:val="PageNumber"/>
          <w:rFonts w:ascii="Arial" w:hAnsi="Arial" w:cs="Arial"/>
          <w:b/>
          <w:bCs/>
        </w:rPr>
        <w:tab/>
      </w:r>
      <w:r w:rsidRPr="009C7A69">
        <w:rPr>
          <w:rStyle w:val="PageNumber"/>
          <w:rFonts w:ascii="Arial" w:hAnsi="Arial" w:cs="Arial"/>
          <w:b/>
          <w:bCs/>
        </w:rPr>
        <w:t>Appointment of appraisers</w:t>
      </w:r>
    </w:p>
    <w:p w14:paraId="412C8DD4" w14:textId="77777777" w:rsidR="00347324" w:rsidRPr="009C7A69" w:rsidRDefault="00347324" w:rsidP="00CC5AA8">
      <w:pPr>
        <w:jc w:val="both"/>
        <w:rPr>
          <w:rFonts w:ascii="Arial" w:hAnsi="Arial" w:cs="Arial"/>
        </w:rPr>
      </w:pPr>
    </w:p>
    <w:p w14:paraId="6549D228" w14:textId="06E000D0" w:rsidR="00347324" w:rsidRPr="009C7A69" w:rsidRDefault="001D0071" w:rsidP="00CC5AA8">
      <w:pPr>
        <w:ind w:left="708" w:hanging="708"/>
        <w:jc w:val="both"/>
        <w:rPr>
          <w:rFonts w:ascii="Arial" w:hAnsi="Arial" w:cs="Arial"/>
        </w:rPr>
      </w:pPr>
      <w:r w:rsidRPr="009C7A69">
        <w:rPr>
          <w:rStyle w:val="PageNumber"/>
          <w:rFonts w:ascii="Arial" w:hAnsi="Arial" w:cs="Arial"/>
        </w:rPr>
        <w:t>5.1</w:t>
      </w:r>
      <w:r w:rsidRPr="009C7A69">
        <w:rPr>
          <w:rStyle w:val="PageNumber"/>
          <w:rFonts w:ascii="Arial" w:hAnsi="Arial" w:cs="Arial"/>
        </w:rPr>
        <w:tab/>
        <w:t xml:space="preserve">The headteacher will appoint an appraiser for every teacher in the school. The appraiser will be a teacher at the school or the </w:t>
      </w:r>
      <w:r w:rsidR="00D14489">
        <w:rPr>
          <w:rStyle w:val="PageNumber"/>
          <w:rFonts w:ascii="Arial" w:hAnsi="Arial" w:cs="Arial"/>
        </w:rPr>
        <w:t>headteacher and will normally be the line manager of the appraisee</w:t>
      </w:r>
      <w:r w:rsidRPr="009C7A69">
        <w:rPr>
          <w:rStyle w:val="PageNumber"/>
          <w:rFonts w:ascii="Arial" w:hAnsi="Arial" w:cs="Arial"/>
        </w:rPr>
        <w:t xml:space="preserve">.  The </w:t>
      </w:r>
      <w:r w:rsidR="002D59BD" w:rsidRPr="009C7A69">
        <w:rPr>
          <w:rStyle w:val="PageNumber"/>
          <w:rFonts w:ascii="Arial" w:hAnsi="Arial" w:cs="Arial"/>
        </w:rPr>
        <w:t>h</w:t>
      </w:r>
      <w:r w:rsidRPr="009C7A69">
        <w:rPr>
          <w:rStyle w:val="PageNumber"/>
          <w:rFonts w:ascii="Arial" w:hAnsi="Arial" w:cs="Arial"/>
        </w:rPr>
        <w:t>eadteacher may appoint a new appraiser in place of an existing appraiser at any time.  The teacher should be notified in writing of the reason why such change is necessary and this note should be attached to the Appraisal Statement.</w:t>
      </w:r>
      <w:r w:rsidR="00845D21">
        <w:rPr>
          <w:rStyle w:val="PageNumber"/>
          <w:rFonts w:ascii="Arial" w:hAnsi="Arial" w:cs="Arial"/>
        </w:rPr>
        <w:t xml:space="preserve"> </w:t>
      </w:r>
      <w:r w:rsidRPr="009C7A69">
        <w:rPr>
          <w:rStyle w:val="PageNumber"/>
          <w:rFonts w:ascii="Arial" w:hAnsi="Arial" w:cs="Arial"/>
        </w:rPr>
        <w:t>The appraiser will conduct all aspects of the review, including pay recommendations for teachers who are eligible. (Refer to the School’s Pay policy.)</w:t>
      </w:r>
    </w:p>
    <w:p w14:paraId="5C10480F" w14:textId="77777777" w:rsidR="00347324" w:rsidRPr="009C7A69" w:rsidRDefault="00347324" w:rsidP="00CC5AA8">
      <w:pPr>
        <w:ind w:left="708" w:hanging="708"/>
        <w:jc w:val="both"/>
        <w:rPr>
          <w:rFonts w:ascii="Arial" w:hAnsi="Arial" w:cs="Arial"/>
        </w:rPr>
      </w:pPr>
    </w:p>
    <w:p w14:paraId="77A94721"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5.2</w:t>
      </w:r>
      <w:r w:rsidRPr="009C7A69">
        <w:rPr>
          <w:rStyle w:val="PageNumber"/>
          <w:rFonts w:ascii="Arial" w:hAnsi="Arial" w:cs="Arial"/>
        </w:rPr>
        <w:tab/>
        <w:t>The headteacher and teacher should be consulted on who will be appointed as their appraiser in accordance with Welsh Government guidance.</w:t>
      </w:r>
    </w:p>
    <w:p w14:paraId="341ABB78" w14:textId="77777777" w:rsidR="00347324" w:rsidRPr="009C7A69" w:rsidRDefault="00347324" w:rsidP="00CC5AA8">
      <w:pPr>
        <w:ind w:left="708" w:hanging="708"/>
        <w:jc w:val="both"/>
        <w:rPr>
          <w:rFonts w:ascii="Arial" w:hAnsi="Arial" w:cs="Arial"/>
        </w:rPr>
      </w:pPr>
    </w:p>
    <w:p w14:paraId="0096B574"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5.3</w:t>
      </w:r>
      <w:r w:rsidRPr="009C7A69">
        <w:rPr>
          <w:rStyle w:val="PageNumber"/>
          <w:rFonts w:ascii="Arial" w:hAnsi="Arial" w:cs="Arial"/>
        </w:rPr>
        <w:tab/>
        <w:t>The headteacher’s appraisal will be carried out by a panel consisting of:</w:t>
      </w:r>
    </w:p>
    <w:p w14:paraId="30BBC1DD" w14:textId="77777777" w:rsidR="00347324" w:rsidRPr="009C7A69" w:rsidRDefault="00347324" w:rsidP="00CC5AA8">
      <w:pPr>
        <w:ind w:left="708" w:hanging="708"/>
        <w:jc w:val="both"/>
        <w:rPr>
          <w:rFonts w:ascii="Arial" w:hAnsi="Arial" w:cs="Arial"/>
        </w:rPr>
      </w:pPr>
    </w:p>
    <w:p w14:paraId="2E0900E5" w14:textId="77777777" w:rsidR="00347324" w:rsidRPr="009C7A69" w:rsidRDefault="008A02F3" w:rsidP="00CC5AA8">
      <w:pPr>
        <w:ind w:leftChars="295" w:left="1560" w:hangingChars="355" w:hanging="852"/>
        <w:jc w:val="both"/>
        <w:rPr>
          <w:rStyle w:val="PageNumber"/>
          <w:rFonts w:ascii="Arial" w:hAnsi="Arial" w:cs="Arial"/>
        </w:rPr>
      </w:pPr>
      <w:r w:rsidRPr="009C7A69">
        <w:rPr>
          <w:rStyle w:val="PageNumber"/>
          <w:rFonts w:ascii="Arial" w:hAnsi="Arial" w:cs="Arial"/>
        </w:rPr>
        <w:t xml:space="preserve">5.3.1  </w:t>
      </w:r>
      <w:r w:rsidR="00E3063A" w:rsidRPr="009C7A69">
        <w:rPr>
          <w:rStyle w:val="PageNumber"/>
          <w:rFonts w:ascii="Arial" w:hAnsi="Arial" w:cs="Arial"/>
        </w:rPr>
        <w:tab/>
      </w:r>
      <w:r w:rsidR="001D0071" w:rsidRPr="009C7A69">
        <w:rPr>
          <w:rStyle w:val="PageNumber"/>
          <w:rFonts w:ascii="Arial" w:hAnsi="Arial" w:cs="Arial"/>
        </w:rPr>
        <w:t>at least two governors appointed by the governing body</w:t>
      </w:r>
      <w:r w:rsidR="00723F51" w:rsidRPr="009C7A69">
        <w:rPr>
          <w:rStyle w:val="PageNumber"/>
          <w:rFonts w:ascii="Arial" w:hAnsi="Arial" w:cs="Arial"/>
        </w:rPr>
        <w:t>;</w:t>
      </w:r>
    </w:p>
    <w:p w14:paraId="2A742CB8" w14:textId="77777777" w:rsidR="00B14261" w:rsidRPr="009C7A69" w:rsidRDefault="00B14261" w:rsidP="00CC5AA8">
      <w:pPr>
        <w:ind w:leftChars="295" w:left="1560" w:hangingChars="355" w:hanging="852"/>
        <w:jc w:val="both"/>
        <w:rPr>
          <w:rFonts w:ascii="Arial" w:hAnsi="Arial" w:cs="Arial"/>
        </w:rPr>
      </w:pPr>
    </w:p>
    <w:p w14:paraId="62F78CB1" w14:textId="47972035" w:rsidR="00B14261" w:rsidRDefault="008A02F3" w:rsidP="00845D21">
      <w:pPr>
        <w:ind w:leftChars="295" w:left="1560" w:hangingChars="355" w:hanging="852"/>
        <w:jc w:val="both"/>
        <w:rPr>
          <w:rStyle w:val="PageNumber"/>
          <w:rFonts w:ascii="Arial" w:hAnsi="Arial" w:cs="Arial"/>
        </w:rPr>
      </w:pPr>
      <w:r w:rsidRPr="009C7A69">
        <w:rPr>
          <w:rStyle w:val="PageNumber"/>
          <w:rFonts w:ascii="Arial" w:hAnsi="Arial" w:cs="Arial"/>
        </w:rPr>
        <w:t xml:space="preserve">5.3.2 </w:t>
      </w:r>
      <w:r w:rsidR="00E3063A" w:rsidRPr="009C7A69">
        <w:rPr>
          <w:rStyle w:val="PageNumber"/>
          <w:rFonts w:ascii="Arial" w:hAnsi="Arial" w:cs="Arial"/>
        </w:rPr>
        <w:tab/>
      </w:r>
      <w:r w:rsidR="001D0071" w:rsidRPr="009C7A69">
        <w:rPr>
          <w:rStyle w:val="PageNumber"/>
          <w:rFonts w:ascii="Arial" w:hAnsi="Arial" w:cs="Arial"/>
        </w:rPr>
        <w:t>one or two representatives appointed</w:t>
      </w:r>
      <w:r w:rsidR="00E3063A" w:rsidRPr="009C7A69">
        <w:rPr>
          <w:rStyle w:val="PageNumber"/>
          <w:rFonts w:ascii="Arial" w:hAnsi="Arial" w:cs="Arial"/>
        </w:rPr>
        <w:t xml:space="preserve"> by the local authority, one of </w:t>
      </w:r>
      <w:r w:rsidR="001D0071" w:rsidRPr="009C7A69">
        <w:rPr>
          <w:rStyle w:val="PageNumber"/>
          <w:rFonts w:ascii="Arial" w:hAnsi="Arial" w:cs="Arial"/>
        </w:rPr>
        <w:t>whom may be the challenge adviser</w:t>
      </w:r>
      <w:r w:rsidR="00875041">
        <w:rPr>
          <w:rStyle w:val="PageNumber"/>
          <w:rFonts w:ascii="Arial" w:hAnsi="Arial" w:cs="Arial"/>
        </w:rPr>
        <w:t xml:space="preserve">. </w:t>
      </w:r>
      <w:r w:rsidR="007706D2">
        <w:rPr>
          <w:rStyle w:val="PageNumber"/>
          <w:rFonts w:ascii="Arial" w:hAnsi="Arial" w:cs="Arial"/>
        </w:rPr>
        <w:t xml:space="preserve">There is an expectation that the representatives appointed by the local authority </w:t>
      </w:r>
      <w:r w:rsidR="00656F89">
        <w:rPr>
          <w:rStyle w:val="PageNumber"/>
          <w:rFonts w:ascii="Arial" w:hAnsi="Arial" w:cs="Arial"/>
        </w:rPr>
        <w:t>are</w:t>
      </w:r>
      <w:r w:rsidR="007706D2">
        <w:rPr>
          <w:rStyle w:val="PageNumber"/>
          <w:rFonts w:ascii="Arial" w:hAnsi="Arial" w:cs="Arial"/>
        </w:rPr>
        <w:t xml:space="preserve"> suitably experienced, qualified and accountable for their role in the process</w:t>
      </w:r>
      <w:r w:rsidR="00845D21">
        <w:rPr>
          <w:rStyle w:val="PageNumber"/>
          <w:rFonts w:ascii="Arial" w:hAnsi="Arial" w:cs="Arial"/>
        </w:rPr>
        <w:t>.</w:t>
      </w:r>
    </w:p>
    <w:p w14:paraId="0BBB658D" w14:textId="77777777" w:rsidR="00845D21" w:rsidRPr="009C7A69" w:rsidRDefault="00845D21" w:rsidP="00845D21">
      <w:pPr>
        <w:ind w:leftChars="295" w:left="1560" w:hangingChars="355" w:hanging="852"/>
        <w:jc w:val="both"/>
        <w:rPr>
          <w:rFonts w:ascii="Arial" w:hAnsi="Arial" w:cs="Arial"/>
        </w:rPr>
      </w:pPr>
    </w:p>
    <w:p w14:paraId="4DDD5F48" w14:textId="77777777" w:rsidR="00347324" w:rsidRPr="009C7A69" w:rsidRDefault="008A02F3" w:rsidP="00CC5AA8">
      <w:pPr>
        <w:ind w:leftChars="295" w:left="1560" w:hangingChars="355" w:hanging="852"/>
        <w:jc w:val="both"/>
        <w:rPr>
          <w:rFonts w:ascii="Arial" w:hAnsi="Arial" w:cs="Arial"/>
        </w:rPr>
      </w:pPr>
      <w:r w:rsidRPr="00B75BCB">
        <w:rPr>
          <w:rStyle w:val="PageNumber"/>
          <w:rFonts w:ascii="Arial" w:hAnsi="Arial" w:cs="Arial"/>
        </w:rPr>
        <w:t xml:space="preserve">5.3.3 </w:t>
      </w:r>
      <w:r w:rsidR="00E3063A" w:rsidRPr="00B75BCB">
        <w:rPr>
          <w:rStyle w:val="PageNumber"/>
          <w:rFonts w:ascii="Arial" w:hAnsi="Arial" w:cs="Arial"/>
        </w:rPr>
        <w:tab/>
      </w:r>
      <w:r w:rsidR="000C3365" w:rsidRPr="00B75BCB">
        <w:rPr>
          <w:rStyle w:val="PageNumber"/>
          <w:rFonts w:ascii="Arial" w:hAnsi="Arial" w:cs="Arial"/>
        </w:rPr>
        <w:t>w</w:t>
      </w:r>
      <w:r w:rsidR="001D0071" w:rsidRPr="00B75BCB">
        <w:rPr>
          <w:rStyle w:val="PageNumber"/>
          <w:rFonts w:ascii="Arial" w:hAnsi="Arial" w:cs="Arial"/>
        </w:rPr>
        <w:t>here this model policy is being used in a school of a religious character, the Diocesan Authority may also appoint an appraiser.</w:t>
      </w:r>
    </w:p>
    <w:p w14:paraId="409D2619" w14:textId="77777777" w:rsidR="00347324" w:rsidRPr="009C7A69" w:rsidRDefault="00347324" w:rsidP="00CC5AA8">
      <w:pPr>
        <w:ind w:leftChars="295" w:left="1560" w:hangingChars="355" w:hanging="852"/>
        <w:jc w:val="both"/>
        <w:rPr>
          <w:rFonts w:ascii="Arial" w:hAnsi="Arial" w:cs="Arial"/>
        </w:rPr>
      </w:pPr>
    </w:p>
    <w:p w14:paraId="67CB57DC"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 xml:space="preserve">5.4 </w:t>
      </w:r>
      <w:r w:rsidRPr="009C7A69">
        <w:rPr>
          <w:rStyle w:val="PageNumber"/>
          <w:rFonts w:ascii="Arial" w:eastAsia="Arial" w:hAnsi="Arial" w:cs="Arial"/>
        </w:rPr>
        <w:tab/>
      </w:r>
      <w:r w:rsidR="003F134D" w:rsidRPr="009C7A69">
        <w:rPr>
          <w:rStyle w:val="PageNumber"/>
          <w:rFonts w:ascii="Arial" w:eastAsia="Arial" w:hAnsi="Arial" w:cs="Arial"/>
        </w:rPr>
        <w:t>w</w:t>
      </w:r>
      <w:r w:rsidRPr="009C7A69">
        <w:rPr>
          <w:rStyle w:val="PageNumber"/>
          <w:rFonts w:ascii="Arial" w:eastAsia="Arial" w:hAnsi="Arial" w:cs="Arial"/>
        </w:rPr>
        <w:t>here this model policy is being used in a school where teaching forms a significant proportion of their role, consideration should be given to the inclusion of an appraiser with Qualified Teacher Status.</w:t>
      </w:r>
    </w:p>
    <w:p w14:paraId="7EF67766" w14:textId="77777777" w:rsidR="00B9029E" w:rsidRPr="009C7A69" w:rsidRDefault="00B9029E" w:rsidP="00CC5AA8">
      <w:pPr>
        <w:jc w:val="both"/>
        <w:rPr>
          <w:rFonts w:ascii="Arial" w:hAnsi="Arial" w:cs="Arial"/>
        </w:rPr>
      </w:pPr>
    </w:p>
    <w:p w14:paraId="504F7426"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6. </w:t>
      </w:r>
      <w:r w:rsidR="004C0F77" w:rsidRPr="009C7A69">
        <w:rPr>
          <w:rStyle w:val="PageNumber"/>
          <w:rFonts w:ascii="Arial" w:hAnsi="Arial" w:cs="Arial"/>
          <w:b/>
          <w:bCs/>
        </w:rPr>
        <w:tab/>
      </w:r>
      <w:r w:rsidRPr="009C7A69">
        <w:rPr>
          <w:rStyle w:val="PageNumber"/>
          <w:rFonts w:ascii="Arial" w:hAnsi="Arial" w:cs="Arial"/>
          <w:b/>
          <w:bCs/>
        </w:rPr>
        <w:t>The performance management plan</w:t>
      </w:r>
    </w:p>
    <w:p w14:paraId="1327A575" w14:textId="77777777" w:rsidR="00347324" w:rsidRPr="009C7A69" w:rsidRDefault="00347324" w:rsidP="00CC5AA8">
      <w:pPr>
        <w:jc w:val="both"/>
        <w:rPr>
          <w:rFonts w:ascii="Arial" w:hAnsi="Arial" w:cs="Arial"/>
        </w:rPr>
      </w:pPr>
    </w:p>
    <w:p w14:paraId="7303303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6.1</w:t>
      </w:r>
      <w:r w:rsidRPr="009C7A69">
        <w:rPr>
          <w:rStyle w:val="PageNumber"/>
          <w:rFonts w:ascii="Arial" w:hAnsi="Arial" w:cs="Arial"/>
        </w:rPr>
        <w:tab/>
        <w:t xml:space="preserve">Performance management will be a continuous cycle throughout the year involving three stages of planning, monitoring performance and reviewing performance. </w:t>
      </w:r>
      <w:r w:rsidR="00485C00">
        <w:rPr>
          <w:rStyle w:val="PageNumber"/>
          <w:rFonts w:ascii="Arial" w:hAnsi="Arial" w:cs="Arial"/>
          <w:b/>
          <w:bCs/>
        </w:rPr>
        <w:t>(Annex F</w:t>
      </w:r>
      <w:r w:rsidRPr="009C7A69">
        <w:rPr>
          <w:rStyle w:val="PageNumber"/>
          <w:rFonts w:ascii="Arial" w:hAnsi="Arial" w:cs="Arial"/>
          <w:b/>
          <w:bCs/>
        </w:rPr>
        <w:t>)</w:t>
      </w:r>
    </w:p>
    <w:p w14:paraId="5C5D054B" w14:textId="77777777" w:rsidR="00347324" w:rsidRPr="009C7A69" w:rsidRDefault="00347324" w:rsidP="00CC5AA8">
      <w:pPr>
        <w:ind w:left="708" w:hanging="708"/>
        <w:jc w:val="both"/>
        <w:rPr>
          <w:rFonts w:ascii="Arial" w:hAnsi="Arial" w:cs="Arial"/>
        </w:rPr>
      </w:pPr>
    </w:p>
    <w:p w14:paraId="77A0F652" w14:textId="3E422D71" w:rsidR="005D3DE8" w:rsidRPr="009C7A69" w:rsidRDefault="001D0071" w:rsidP="00CC5AA8">
      <w:pPr>
        <w:ind w:left="708" w:hangingChars="295" w:hanging="708"/>
        <w:jc w:val="both"/>
        <w:rPr>
          <w:rFonts w:ascii="Arial" w:hAnsi="Arial" w:cs="Arial"/>
        </w:rPr>
      </w:pPr>
      <w:r w:rsidRPr="009C7A69">
        <w:rPr>
          <w:rStyle w:val="PageNumber"/>
          <w:rFonts w:ascii="Arial" w:hAnsi="Arial" w:cs="Arial"/>
        </w:rPr>
        <w:t>6.2</w:t>
      </w:r>
      <w:r w:rsidRPr="009C7A69">
        <w:rPr>
          <w:rStyle w:val="PageNumber"/>
          <w:rFonts w:ascii="Arial" w:hAnsi="Arial" w:cs="Arial"/>
        </w:rPr>
        <w:tab/>
        <w:t xml:space="preserve">The appraiser(s) will meet with the teacher/headteacher at the start of the cycle to plan and prepare for the annual appraisal. This meeting may be </w:t>
      </w:r>
      <w:r w:rsidR="00516869" w:rsidRPr="009C7A69">
        <w:rPr>
          <w:rStyle w:val="PageNumber"/>
          <w:rFonts w:ascii="Arial" w:hAnsi="Arial" w:cs="Arial"/>
        </w:rPr>
        <w:t xml:space="preserve">run consecutively </w:t>
      </w:r>
      <w:r w:rsidRPr="009C7A69">
        <w:rPr>
          <w:rStyle w:val="PageNumber"/>
          <w:rFonts w:ascii="Arial" w:hAnsi="Arial" w:cs="Arial"/>
        </w:rPr>
        <w:t>with the review meeting held at the end of the previous cycle</w:t>
      </w:r>
      <w:r w:rsidR="00845D21">
        <w:rPr>
          <w:rStyle w:val="PageNumber"/>
          <w:rFonts w:ascii="Arial" w:hAnsi="Arial" w:cs="Arial"/>
        </w:rPr>
        <w:t>.</w:t>
      </w:r>
    </w:p>
    <w:p w14:paraId="75168D17" w14:textId="77777777" w:rsidR="005D3DE8" w:rsidRPr="009C7A69" w:rsidRDefault="001D0071" w:rsidP="00CC5AA8">
      <w:pPr>
        <w:ind w:left="708" w:hanging="708"/>
        <w:jc w:val="both"/>
        <w:rPr>
          <w:rFonts w:ascii="Arial" w:hAnsi="Arial" w:cs="Arial"/>
        </w:rPr>
      </w:pPr>
      <w:r w:rsidRPr="009C7A69">
        <w:rPr>
          <w:rStyle w:val="PageNumber"/>
          <w:rFonts w:ascii="Arial" w:eastAsia="Arial" w:hAnsi="Arial" w:cs="Arial"/>
        </w:rPr>
        <w:tab/>
      </w:r>
    </w:p>
    <w:p w14:paraId="7D2F9B5F" w14:textId="77777777" w:rsidR="00347324" w:rsidRPr="009C7A69" w:rsidRDefault="005D3DE8" w:rsidP="00CC5AA8">
      <w:pPr>
        <w:ind w:left="708" w:hanging="708"/>
        <w:jc w:val="both"/>
        <w:rPr>
          <w:rFonts w:ascii="Arial" w:hAnsi="Arial" w:cs="Arial"/>
        </w:rPr>
      </w:pPr>
      <w:r w:rsidRPr="009C7A69">
        <w:rPr>
          <w:rFonts w:ascii="Arial" w:hAnsi="Arial" w:cs="Arial"/>
        </w:rPr>
        <w:t>6.3</w:t>
      </w:r>
      <w:r w:rsidRPr="009C7A69">
        <w:rPr>
          <w:rFonts w:ascii="Arial" w:hAnsi="Arial" w:cs="Arial"/>
        </w:rPr>
        <w:tab/>
      </w:r>
      <w:r w:rsidR="001D0071" w:rsidRPr="009C7A69">
        <w:rPr>
          <w:rStyle w:val="PageNumber"/>
          <w:rFonts w:ascii="Arial" w:hAnsi="Arial" w:cs="Arial"/>
        </w:rPr>
        <w:t>The meeting will seek to agree the following:</w:t>
      </w:r>
    </w:p>
    <w:p w14:paraId="26687AA2" w14:textId="77777777" w:rsidR="00347324" w:rsidRPr="009C7A69" w:rsidRDefault="00347324" w:rsidP="00CC5AA8">
      <w:pPr>
        <w:ind w:left="709"/>
        <w:jc w:val="both"/>
        <w:rPr>
          <w:rFonts w:ascii="Arial" w:hAnsi="Arial" w:cs="Arial"/>
        </w:rPr>
      </w:pPr>
    </w:p>
    <w:p w14:paraId="11355AB7" w14:textId="77777777" w:rsidR="00347324" w:rsidRPr="009C7A69" w:rsidRDefault="001D0071" w:rsidP="00CC5AA8">
      <w:pPr>
        <w:ind w:left="1560" w:hanging="851"/>
        <w:jc w:val="both"/>
        <w:rPr>
          <w:rStyle w:val="PageNumber"/>
          <w:rFonts w:ascii="Arial" w:hAnsi="Arial" w:cs="Arial"/>
        </w:rPr>
      </w:pPr>
      <w:r w:rsidRPr="009C7A69">
        <w:rPr>
          <w:rStyle w:val="PageNumber"/>
          <w:rFonts w:ascii="Arial" w:hAnsi="Arial" w:cs="Arial"/>
        </w:rPr>
        <w:t>6.3.1</w:t>
      </w:r>
      <w:r w:rsidRPr="009C7A69">
        <w:rPr>
          <w:rStyle w:val="PageNumber"/>
          <w:rFonts w:ascii="Arial" w:hAnsi="Arial" w:cs="Arial"/>
        </w:rPr>
        <w:tab/>
      </w:r>
      <w:r w:rsidR="003F134D" w:rsidRPr="009C7A69">
        <w:rPr>
          <w:rStyle w:val="PageNumber"/>
          <w:rFonts w:ascii="Arial" w:hAnsi="Arial" w:cs="Arial"/>
        </w:rPr>
        <w:t>o</w:t>
      </w:r>
      <w:r w:rsidRPr="009C7A69">
        <w:rPr>
          <w:rStyle w:val="PageNumber"/>
          <w:rFonts w:ascii="Arial" w:hAnsi="Arial" w:cs="Arial"/>
        </w:rPr>
        <w:t>bjectives for the cycle and professional development activities to support achievement of the objectives</w:t>
      </w:r>
      <w:r w:rsidR="008A02F3" w:rsidRPr="009C7A69">
        <w:rPr>
          <w:rStyle w:val="PageNumber"/>
          <w:rFonts w:ascii="Arial" w:hAnsi="Arial" w:cs="Arial"/>
        </w:rPr>
        <w:t>;</w:t>
      </w:r>
    </w:p>
    <w:p w14:paraId="46E5EB5B" w14:textId="77777777" w:rsidR="00B14261" w:rsidRPr="009C7A69" w:rsidRDefault="00B14261" w:rsidP="00CC5AA8">
      <w:pPr>
        <w:ind w:left="1560" w:hanging="851"/>
        <w:jc w:val="both"/>
        <w:rPr>
          <w:rFonts w:ascii="Arial" w:hAnsi="Arial" w:cs="Arial"/>
        </w:rPr>
      </w:pPr>
    </w:p>
    <w:p w14:paraId="7D82E9D5" w14:textId="77777777" w:rsidR="008A02F3" w:rsidRPr="009C7A69" w:rsidRDefault="001D0071" w:rsidP="00CC5AA8">
      <w:pPr>
        <w:pStyle w:val="ListParagraph"/>
        <w:numPr>
          <w:ilvl w:val="2"/>
          <w:numId w:val="36"/>
        </w:numPr>
        <w:tabs>
          <w:tab w:val="left" w:pos="644"/>
          <w:tab w:val="left" w:pos="709"/>
        </w:tabs>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the monitoring procedures including arrangements for observation of teaching on at least one occasion per year</w:t>
      </w:r>
      <w:r w:rsidR="008A02F3" w:rsidRPr="009C7A69">
        <w:rPr>
          <w:rStyle w:val="PageNumber"/>
          <w:rFonts w:ascii="Arial" w:hAnsi="Arial" w:cs="Arial"/>
          <w:sz w:val="24"/>
          <w:szCs w:val="24"/>
        </w:rPr>
        <w:t>;</w:t>
      </w:r>
    </w:p>
    <w:p w14:paraId="2251802D" w14:textId="77777777" w:rsidR="00B14261" w:rsidRPr="009C7A69" w:rsidRDefault="00B14261" w:rsidP="00CC5AA8">
      <w:pPr>
        <w:tabs>
          <w:tab w:val="left" w:pos="644"/>
          <w:tab w:val="left" w:pos="709"/>
        </w:tabs>
        <w:ind w:left="1560" w:hanging="851"/>
        <w:jc w:val="both"/>
        <w:rPr>
          <w:rStyle w:val="PageNumber"/>
          <w:rFonts w:ascii="Arial" w:hAnsi="Arial" w:cs="Arial"/>
        </w:rPr>
      </w:pPr>
    </w:p>
    <w:p w14:paraId="2BAEF220" w14:textId="77777777" w:rsidR="00715C5D" w:rsidRPr="009C7A69" w:rsidRDefault="003F134D" w:rsidP="00715C5D">
      <w:pPr>
        <w:pStyle w:val="ListParagraph"/>
        <w:numPr>
          <w:ilvl w:val="2"/>
          <w:numId w:val="36"/>
        </w:numPr>
        <w:spacing w:after="0" w:line="240" w:lineRule="auto"/>
        <w:ind w:leftChars="295" w:left="1560" w:hangingChars="355" w:hanging="852"/>
        <w:jc w:val="both"/>
        <w:rPr>
          <w:rStyle w:val="PageNumber"/>
          <w:rFonts w:ascii="Arial" w:hAnsi="Arial" w:cs="Arial"/>
          <w:sz w:val="24"/>
          <w:szCs w:val="24"/>
        </w:rPr>
      </w:pPr>
      <w:r w:rsidRPr="00715C5D">
        <w:rPr>
          <w:rStyle w:val="PageNumber"/>
          <w:rFonts w:ascii="Arial" w:hAnsi="Arial" w:cs="Arial"/>
          <w:sz w:val="24"/>
          <w:szCs w:val="24"/>
        </w:rPr>
        <w:t>a</w:t>
      </w:r>
      <w:r w:rsidR="001D0071" w:rsidRPr="00715C5D">
        <w:rPr>
          <w:rStyle w:val="PageNumber"/>
          <w:rFonts w:ascii="Arial" w:hAnsi="Arial" w:cs="Arial"/>
          <w:sz w:val="24"/>
          <w:szCs w:val="24"/>
        </w:rPr>
        <w:t xml:space="preserve">ny sources of information and data relevant to the objectives – these should include an up-to-date practice, review and development (PRD) record </w:t>
      </w:r>
      <w:r w:rsidR="001D0071" w:rsidRPr="00715C5D">
        <w:rPr>
          <w:rStyle w:val="PageNumber"/>
          <w:rFonts w:ascii="Arial" w:hAnsi="Arial" w:cs="Arial"/>
          <w:b/>
          <w:bCs/>
          <w:sz w:val="24"/>
          <w:szCs w:val="24"/>
        </w:rPr>
        <w:t>(Annex A)</w:t>
      </w:r>
      <w:r w:rsidR="001D0071" w:rsidRPr="00715C5D">
        <w:rPr>
          <w:rStyle w:val="PageNumber"/>
          <w:rFonts w:ascii="Arial" w:hAnsi="Arial" w:cs="Arial"/>
          <w:sz w:val="24"/>
          <w:szCs w:val="24"/>
        </w:rPr>
        <w:t xml:space="preserve"> and data/information drawn from existing sources</w:t>
      </w:r>
      <w:r w:rsidR="007706D2" w:rsidRPr="00715C5D">
        <w:rPr>
          <w:rStyle w:val="PageNumber"/>
          <w:rFonts w:ascii="Arial" w:hAnsi="Arial" w:cs="Arial"/>
          <w:sz w:val="24"/>
          <w:szCs w:val="24"/>
        </w:rPr>
        <w:t xml:space="preserve">.  </w:t>
      </w:r>
      <w:r w:rsidR="00715C5D">
        <w:rPr>
          <w:rStyle w:val="PageNumber"/>
          <w:rFonts w:ascii="Arial" w:hAnsi="Arial" w:cs="Arial"/>
          <w:sz w:val="24"/>
          <w:szCs w:val="24"/>
        </w:rPr>
        <w:t>Teachers are encouraged to use the Professional Learning Passport on the Education Workforce Council (EWC) website;</w:t>
      </w:r>
    </w:p>
    <w:p w14:paraId="718B7CCE" w14:textId="77777777" w:rsidR="00B14261" w:rsidRPr="00715C5D" w:rsidRDefault="00B14261" w:rsidP="00715C5D">
      <w:pPr>
        <w:ind w:left="708"/>
        <w:jc w:val="both"/>
        <w:rPr>
          <w:rStyle w:val="PageNumber"/>
          <w:rFonts w:ascii="Arial" w:hAnsi="Arial" w:cs="Arial"/>
        </w:rPr>
      </w:pPr>
    </w:p>
    <w:p w14:paraId="0F3FDA1C" w14:textId="6E02C6B8" w:rsidR="00347324" w:rsidRPr="009C7A69" w:rsidRDefault="003F134D" w:rsidP="00CC5AA8">
      <w:pPr>
        <w:pStyle w:val="ListParagraph"/>
        <w:numPr>
          <w:ilvl w:val="2"/>
          <w:numId w:val="36"/>
        </w:numPr>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a</w:t>
      </w:r>
      <w:r w:rsidR="001D0071" w:rsidRPr="009C7A69">
        <w:rPr>
          <w:rStyle w:val="PageNumber"/>
          <w:rFonts w:ascii="Arial" w:hAnsi="Arial" w:cs="Arial"/>
          <w:sz w:val="24"/>
          <w:szCs w:val="24"/>
        </w:rPr>
        <w:t xml:space="preserve"> record of the planning meeting will be kept by the appraiser and appraisee (see </w:t>
      </w:r>
      <w:r w:rsidR="001D0071" w:rsidRPr="009C7A69">
        <w:rPr>
          <w:rStyle w:val="PageNumber"/>
          <w:rFonts w:ascii="Arial" w:hAnsi="Arial" w:cs="Arial"/>
          <w:b/>
          <w:bCs/>
          <w:sz w:val="24"/>
          <w:szCs w:val="24"/>
        </w:rPr>
        <w:t>Annex B</w:t>
      </w:r>
      <w:r w:rsidR="001D0071" w:rsidRPr="009C7A69">
        <w:rPr>
          <w:rStyle w:val="PageNumber"/>
          <w:rFonts w:ascii="Arial" w:hAnsi="Arial" w:cs="Arial"/>
          <w:sz w:val="24"/>
          <w:szCs w:val="24"/>
        </w:rPr>
        <w:t>)</w:t>
      </w:r>
      <w:r w:rsidR="00845D21">
        <w:rPr>
          <w:rStyle w:val="PageNumber"/>
          <w:rFonts w:ascii="Arial" w:hAnsi="Arial" w:cs="Arial"/>
          <w:sz w:val="24"/>
          <w:szCs w:val="24"/>
        </w:rPr>
        <w:t>.</w:t>
      </w:r>
    </w:p>
    <w:p w14:paraId="1F9F0D9C" w14:textId="77777777" w:rsidR="00B14261" w:rsidRPr="009C7A69" w:rsidRDefault="00B14261" w:rsidP="00CC5AA8">
      <w:pPr>
        <w:pStyle w:val="ListParagraph"/>
        <w:spacing w:after="0" w:line="240" w:lineRule="auto"/>
        <w:ind w:left="1560" w:hanging="851"/>
        <w:jc w:val="both"/>
        <w:rPr>
          <w:rFonts w:ascii="Arial" w:hAnsi="Arial" w:cs="Arial"/>
          <w:sz w:val="24"/>
          <w:szCs w:val="24"/>
        </w:rPr>
      </w:pPr>
    </w:p>
    <w:p w14:paraId="33D9DE4F" w14:textId="77777777" w:rsidR="00D14489" w:rsidRPr="00F85331" w:rsidRDefault="00D14489" w:rsidP="00CC5AA8">
      <w:pPr>
        <w:pStyle w:val="ListParagraph"/>
        <w:numPr>
          <w:ilvl w:val="2"/>
          <w:numId w:val="36"/>
        </w:numPr>
        <w:ind w:left="1701" w:hanging="992"/>
        <w:jc w:val="both"/>
        <w:rPr>
          <w:rStyle w:val="PageNumber"/>
          <w:rFonts w:ascii="Arial" w:hAnsi="Arial" w:cs="Arial"/>
          <w:sz w:val="24"/>
          <w:szCs w:val="24"/>
        </w:rPr>
      </w:pPr>
      <w:r w:rsidRPr="00F85331">
        <w:rPr>
          <w:rStyle w:val="PageNumber"/>
          <w:rFonts w:ascii="Arial" w:hAnsi="Arial" w:cs="Arial"/>
          <w:sz w:val="24"/>
          <w:szCs w:val="24"/>
        </w:rPr>
        <w:t xml:space="preserve">the training and development needs required to meet the objectives will be recorded separately </w:t>
      </w:r>
      <w:r w:rsidRPr="00F85331">
        <w:rPr>
          <w:rStyle w:val="PageNumber"/>
          <w:rFonts w:ascii="Arial" w:hAnsi="Arial" w:cs="Arial"/>
          <w:b/>
          <w:sz w:val="24"/>
          <w:szCs w:val="24"/>
        </w:rPr>
        <w:t>(</w:t>
      </w:r>
      <w:r w:rsidR="00CF344B">
        <w:rPr>
          <w:rStyle w:val="PageNumber"/>
          <w:rFonts w:ascii="Arial" w:hAnsi="Arial" w:cs="Arial"/>
          <w:b/>
          <w:sz w:val="24"/>
          <w:szCs w:val="24"/>
        </w:rPr>
        <w:t>Annex</w:t>
      </w:r>
      <w:r w:rsidR="00CF344B" w:rsidRPr="00F85331">
        <w:rPr>
          <w:rStyle w:val="PageNumber"/>
          <w:rFonts w:ascii="Arial" w:hAnsi="Arial" w:cs="Arial"/>
          <w:b/>
          <w:sz w:val="24"/>
          <w:szCs w:val="24"/>
        </w:rPr>
        <w:t xml:space="preserve"> </w:t>
      </w:r>
      <w:r w:rsidR="00151307">
        <w:rPr>
          <w:rStyle w:val="PageNumber"/>
          <w:rFonts w:ascii="Arial" w:hAnsi="Arial" w:cs="Arial"/>
          <w:b/>
          <w:sz w:val="24"/>
          <w:szCs w:val="24"/>
        </w:rPr>
        <w:t>E</w:t>
      </w:r>
      <w:r w:rsidRPr="00F85331">
        <w:rPr>
          <w:rStyle w:val="PageNumber"/>
          <w:rFonts w:ascii="Arial" w:hAnsi="Arial" w:cs="Arial"/>
          <w:b/>
          <w:sz w:val="24"/>
          <w:szCs w:val="24"/>
        </w:rPr>
        <w:t>)</w:t>
      </w:r>
      <w:r w:rsidRPr="00F85331">
        <w:rPr>
          <w:rStyle w:val="PageNumber"/>
          <w:rFonts w:ascii="Arial" w:hAnsi="Arial" w:cs="Arial"/>
          <w:sz w:val="24"/>
          <w:szCs w:val="24"/>
        </w:rPr>
        <w:t xml:space="preserve"> and provided to the person with whole-school responsibility for planning provision for training and development</w:t>
      </w:r>
      <w:r w:rsidR="009076C7">
        <w:rPr>
          <w:rStyle w:val="PageNumber"/>
          <w:rFonts w:ascii="Arial" w:hAnsi="Arial" w:cs="Arial"/>
          <w:sz w:val="24"/>
          <w:szCs w:val="24"/>
        </w:rPr>
        <w:t>.</w:t>
      </w:r>
      <w:r w:rsidRPr="00F85331">
        <w:rPr>
          <w:rStyle w:val="PageNumber"/>
          <w:rFonts w:ascii="Arial" w:hAnsi="Arial" w:cs="Arial"/>
          <w:sz w:val="24"/>
          <w:szCs w:val="24"/>
        </w:rPr>
        <w:t xml:space="preserve"> </w:t>
      </w:r>
    </w:p>
    <w:p w14:paraId="48323EDC" w14:textId="77777777" w:rsidR="00347324" w:rsidRPr="00F85331" w:rsidRDefault="00D14489" w:rsidP="00CC5AA8">
      <w:pPr>
        <w:pStyle w:val="ListParagraph"/>
        <w:numPr>
          <w:ilvl w:val="2"/>
          <w:numId w:val="36"/>
        </w:numPr>
        <w:ind w:left="1560" w:hanging="851"/>
        <w:jc w:val="both"/>
        <w:rPr>
          <w:rFonts w:ascii="Arial" w:hAnsi="Arial" w:cs="Arial"/>
          <w:sz w:val="24"/>
          <w:szCs w:val="24"/>
        </w:rPr>
      </w:pPr>
      <w:r w:rsidRPr="00F85331">
        <w:rPr>
          <w:rStyle w:val="PageNumber"/>
          <w:rFonts w:ascii="Arial" w:hAnsi="Arial" w:cs="Arial"/>
          <w:sz w:val="24"/>
          <w:szCs w:val="24"/>
        </w:rPr>
        <w:t xml:space="preserve"> </w:t>
      </w:r>
      <w:r w:rsidR="003F134D" w:rsidRPr="00F85331">
        <w:rPr>
          <w:rStyle w:val="PageNumber"/>
          <w:rFonts w:ascii="Arial" w:hAnsi="Arial" w:cs="Arial"/>
          <w:sz w:val="24"/>
          <w:szCs w:val="24"/>
        </w:rPr>
        <w:t>t</w:t>
      </w:r>
      <w:r w:rsidR="001D0071" w:rsidRPr="00F85331">
        <w:rPr>
          <w:rStyle w:val="PageNumber"/>
          <w:rFonts w:ascii="Arial" w:hAnsi="Arial" w:cs="Arial"/>
          <w:sz w:val="24"/>
          <w:szCs w:val="24"/>
        </w:rPr>
        <w:t>here will be no requirement to schedule formal review meetings during the cycle but informal discussions may take place and should be agreed at the planning meeting.  They may coincide with feedback from lesson observations and a written record should be kept.</w:t>
      </w:r>
    </w:p>
    <w:p w14:paraId="4AA266AC" w14:textId="77777777" w:rsidR="00347324" w:rsidRPr="009C7A69" w:rsidRDefault="00C4610C" w:rsidP="00CC5AA8">
      <w:pPr>
        <w:jc w:val="both"/>
        <w:rPr>
          <w:rFonts w:ascii="Arial" w:hAnsi="Arial" w:cs="Arial"/>
        </w:rPr>
      </w:pPr>
      <w:r w:rsidRPr="009C7A69">
        <w:rPr>
          <w:rStyle w:val="PageNumber"/>
          <w:rFonts w:ascii="Arial" w:hAnsi="Arial" w:cs="Arial"/>
          <w:b/>
        </w:rPr>
        <w:t>7.</w:t>
      </w:r>
      <w:r w:rsidR="001D0071" w:rsidRPr="009C7A69">
        <w:rPr>
          <w:rStyle w:val="PageNumber"/>
          <w:rFonts w:ascii="Arial" w:hAnsi="Arial" w:cs="Arial"/>
        </w:rPr>
        <w:tab/>
      </w:r>
      <w:r w:rsidR="001D0071" w:rsidRPr="009C7A69">
        <w:rPr>
          <w:rStyle w:val="PageNumber"/>
          <w:rFonts w:ascii="Arial" w:hAnsi="Arial" w:cs="Arial"/>
          <w:b/>
          <w:bCs/>
        </w:rPr>
        <w:t>Preparing Objectives</w:t>
      </w:r>
    </w:p>
    <w:p w14:paraId="5349ABC6" w14:textId="77777777" w:rsidR="00347324" w:rsidRPr="009C7A69" w:rsidRDefault="00347324" w:rsidP="00CC5AA8">
      <w:pPr>
        <w:jc w:val="both"/>
        <w:rPr>
          <w:rFonts w:ascii="Arial" w:hAnsi="Arial" w:cs="Arial"/>
        </w:rPr>
      </w:pPr>
    </w:p>
    <w:p w14:paraId="4C4FBC39" w14:textId="77777777" w:rsidR="00347324" w:rsidRPr="009C7A69" w:rsidRDefault="00C4610C" w:rsidP="00CC5AA8">
      <w:pPr>
        <w:ind w:left="709" w:hanging="708"/>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.1</w:t>
      </w:r>
      <w:r w:rsidR="001D0071" w:rsidRPr="009C7A69">
        <w:rPr>
          <w:rStyle w:val="PageNumber"/>
          <w:rFonts w:ascii="Arial" w:hAnsi="Arial" w:cs="Arial"/>
        </w:rPr>
        <w:tab/>
        <w:t xml:space="preserve">The objectives will be clear, concise, measurable, challenging, and relevant.  </w:t>
      </w:r>
    </w:p>
    <w:p w14:paraId="29F4A2C3" w14:textId="77777777" w:rsidR="00347324" w:rsidRPr="009C7A69" w:rsidRDefault="00347324" w:rsidP="00CC5AA8">
      <w:pPr>
        <w:ind w:left="709" w:hanging="708"/>
        <w:jc w:val="both"/>
        <w:rPr>
          <w:rFonts w:ascii="Arial" w:hAnsi="Arial" w:cs="Arial"/>
        </w:rPr>
      </w:pPr>
    </w:p>
    <w:p w14:paraId="2914D454" w14:textId="77777777" w:rsidR="00347324" w:rsidRPr="009C7A69" w:rsidRDefault="00C4610C" w:rsidP="00CC5AA8">
      <w:pPr>
        <w:ind w:left="709" w:hanging="708"/>
        <w:jc w:val="both"/>
        <w:rPr>
          <w:rStyle w:val="PageNumber"/>
          <w:rFonts w:ascii="Arial" w:hAnsi="Arial" w:cs="Arial"/>
        </w:rPr>
      </w:pPr>
      <w:r w:rsidRPr="009C7A69">
        <w:rPr>
          <w:rStyle w:val="PageNumber"/>
          <w:rFonts w:ascii="Arial" w:hAnsi="Arial" w:cs="Arial"/>
        </w:rPr>
        <w:t>7</w:t>
      </w:r>
      <w:r w:rsidR="001D0071" w:rsidRPr="009C7A69">
        <w:rPr>
          <w:rStyle w:val="PageNumber"/>
          <w:rFonts w:ascii="Arial" w:hAnsi="Arial" w:cs="Arial"/>
        </w:rPr>
        <w:t>.2</w:t>
      </w:r>
      <w:r w:rsidR="001D0071" w:rsidRPr="009C7A69">
        <w:rPr>
          <w:rStyle w:val="PageNumber"/>
          <w:rFonts w:ascii="Arial" w:hAnsi="Arial" w:cs="Arial"/>
        </w:rPr>
        <w:tab/>
        <w:t>Objectives should be challenging but realistic and take into account the teachers job description and knowledge base.  The headteachers objectives should, if they are achieved, contribute to improving the progress of pupils at the school and must take account of relevant evidence including the School Performance information.</w:t>
      </w:r>
    </w:p>
    <w:p w14:paraId="1F226AEA" w14:textId="77777777" w:rsidR="00335EDE" w:rsidRPr="009C7A69" w:rsidRDefault="00335EDE" w:rsidP="00CC5AA8">
      <w:pPr>
        <w:ind w:left="709" w:hanging="708"/>
        <w:jc w:val="both"/>
        <w:rPr>
          <w:rStyle w:val="PageNumber"/>
          <w:rFonts w:ascii="Arial" w:hAnsi="Arial" w:cs="Arial"/>
        </w:rPr>
      </w:pPr>
    </w:p>
    <w:p w14:paraId="066C6908" w14:textId="77777777" w:rsidR="009B37AA" w:rsidRDefault="00C4610C"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r w:rsidRPr="009C7A69">
        <w:rPr>
          <w:rStyle w:val="PageNumber"/>
          <w:rFonts w:ascii="Arial" w:hAnsi="Arial" w:cs="Arial"/>
        </w:rPr>
        <w:t>7</w:t>
      </w:r>
      <w:r w:rsidR="00335EDE" w:rsidRPr="009C7A69">
        <w:rPr>
          <w:rStyle w:val="PageNumber"/>
          <w:rFonts w:ascii="Arial" w:hAnsi="Arial" w:cs="Arial"/>
        </w:rPr>
        <w:t>.3</w:t>
      </w:r>
      <w:r w:rsidR="00335EDE" w:rsidRPr="009C7A69">
        <w:rPr>
          <w:rStyle w:val="PageNumber"/>
          <w:rFonts w:ascii="Arial" w:hAnsi="Arial" w:cs="Arial"/>
        </w:rPr>
        <w:tab/>
      </w:r>
      <w:r w:rsidR="009B37AA">
        <w:rPr>
          <w:rFonts w:ascii="Arial" w:hAnsi="Arial" w:cs="Arial"/>
        </w:rPr>
        <w:t xml:space="preserve">The agreed objectives will have regard to what can reasonably be expected </w:t>
      </w:r>
      <w:r w:rsidR="00715C5D">
        <w:rPr>
          <w:rFonts w:ascii="Arial" w:hAnsi="Arial" w:cs="Arial"/>
        </w:rPr>
        <w:t xml:space="preserve">of </w:t>
      </w:r>
      <w:r w:rsidR="009B37AA">
        <w:rPr>
          <w:rFonts w:ascii="Arial" w:hAnsi="Arial" w:cs="Arial"/>
        </w:rPr>
        <w:t>any teacher or the Headteacher given the desirability of the appraisee to achieve a satisfactory work/life balance.</w:t>
      </w:r>
    </w:p>
    <w:p w14:paraId="0805F91A" w14:textId="77777777" w:rsidR="009B37AA" w:rsidRDefault="009B37AA"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p>
    <w:p w14:paraId="68321FD4" w14:textId="77777777" w:rsidR="008C72FD" w:rsidRPr="009C7A69" w:rsidRDefault="009B37AA"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r>
        <w:rPr>
          <w:rFonts w:ascii="Arial" w:hAnsi="Arial" w:cs="Arial"/>
        </w:rPr>
        <w:t>7.4</w:t>
      </w:r>
      <w:r>
        <w:rPr>
          <w:rFonts w:ascii="Arial" w:hAnsi="Arial" w:cs="Arial"/>
        </w:rPr>
        <w:tab/>
      </w:r>
      <w:r w:rsidR="008C72FD" w:rsidRPr="009C7A69">
        <w:rPr>
          <w:rFonts w:ascii="Arial" w:hAnsi="Arial" w:cs="Arial"/>
        </w:rPr>
        <w:t xml:space="preserve">All teachers, including the </w:t>
      </w:r>
      <w:r w:rsidR="00A32ACB">
        <w:rPr>
          <w:rFonts w:ascii="Arial" w:hAnsi="Arial" w:cs="Arial"/>
        </w:rPr>
        <w:t>h</w:t>
      </w:r>
      <w:r w:rsidR="008C72FD" w:rsidRPr="009C7A69">
        <w:rPr>
          <w:rFonts w:ascii="Arial" w:hAnsi="Arial" w:cs="Arial"/>
        </w:rPr>
        <w:t>eadteacher will have no more than three objectives.</w:t>
      </w:r>
    </w:p>
    <w:p w14:paraId="65FBE97F" w14:textId="77777777" w:rsidR="00335EDE" w:rsidRPr="009C7A69" w:rsidRDefault="00335EDE" w:rsidP="00CC5AA8">
      <w:pPr>
        <w:ind w:left="709" w:hanging="708"/>
        <w:jc w:val="both"/>
        <w:rPr>
          <w:rFonts w:ascii="Arial" w:hAnsi="Arial" w:cs="Arial"/>
        </w:rPr>
      </w:pPr>
    </w:p>
    <w:p w14:paraId="0C39930B" w14:textId="77777777" w:rsidR="00347324" w:rsidRPr="009C7A69" w:rsidRDefault="00C4610C" w:rsidP="00CC5AA8">
      <w:pPr>
        <w:ind w:left="709" w:hanging="708"/>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w:t>
      </w:r>
      <w:r w:rsidR="009B37AA">
        <w:rPr>
          <w:rStyle w:val="PageNumber"/>
          <w:rFonts w:ascii="Arial" w:hAnsi="Arial" w:cs="Arial"/>
        </w:rPr>
        <w:t>5</w:t>
      </w:r>
      <w:r w:rsidR="001D0071" w:rsidRPr="009C7A69">
        <w:rPr>
          <w:rStyle w:val="PageNumber"/>
          <w:rFonts w:ascii="Arial" w:hAnsi="Arial" w:cs="Arial"/>
        </w:rPr>
        <w:tab/>
        <w:t>The objectives will relate to whole school objectives, departmental objectives based on the School Improvement Plan (SIP), and objectives that reflect the professional development aspirations of the teacher.</w:t>
      </w:r>
    </w:p>
    <w:p w14:paraId="17CAC1AC" w14:textId="77777777" w:rsidR="00347324" w:rsidRPr="009C7A69" w:rsidRDefault="00347324" w:rsidP="00CC5AA8">
      <w:pPr>
        <w:ind w:left="709" w:hanging="708"/>
        <w:jc w:val="both"/>
        <w:rPr>
          <w:rFonts w:ascii="Arial" w:hAnsi="Arial" w:cs="Arial"/>
        </w:rPr>
      </w:pPr>
    </w:p>
    <w:p w14:paraId="5874B18F" w14:textId="1F32948F" w:rsidR="00347324" w:rsidRPr="009C7A69" w:rsidRDefault="00C4610C" w:rsidP="00CC5AA8">
      <w:pPr>
        <w:ind w:left="709" w:hanging="709"/>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w:t>
      </w:r>
      <w:r w:rsidR="009B37AA">
        <w:rPr>
          <w:rStyle w:val="PageNumber"/>
          <w:rFonts w:ascii="Arial" w:hAnsi="Arial" w:cs="Arial"/>
        </w:rPr>
        <w:t>6</w:t>
      </w:r>
      <w:r w:rsidR="009B37AA" w:rsidRPr="009C7A69">
        <w:rPr>
          <w:rStyle w:val="PageNumber"/>
          <w:rFonts w:ascii="Arial" w:hAnsi="Arial" w:cs="Arial"/>
        </w:rPr>
        <w:t xml:space="preserve"> </w:t>
      </w:r>
      <w:r w:rsidR="002864F6" w:rsidRPr="009C7A69">
        <w:rPr>
          <w:rStyle w:val="PageNumber"/>
          <w:rFonts w:ascii="Arial" w:hAnsi="Arial" w:cs="Arial"/>
        </w:rPr>
        <w:tab/>
      </w:r>
      <w:r w:rsidR="001D0071" w:rsidRPr="009C7A69">
        <w:rPr>
          <w:rStyle w:val="PageNumber"/>
          <w:rFonts w:ascii="Arial" w:hAnsi="Arial" w:cs="Arial"/>
        </w:rPr>
        <w:t>If objectives are not agreed the appraiser must set out in writing the objectives the appraiser considers appropriate and the headteacher/</w:t>
      </w:r>
      <w:r w:rsidR="009C7A69" w:rsidRPr="009C7A69">
        <w:rPr>
          <w:rStyle w:val="PageNumber"/>
          <w:rFonts w:ascii="Arial" w:hAnsi="Arial" w:cs="Arial"/>
        </w:rPr>
        <w:t xml:space="preserve"> </w:t>
      </w:r>
      <w:r w:rsidR="001D0071" w:rsidRPr="009C7A69">
        <w:rPr>
          <w:rStyle w:val="PageNumber"/>
          <w:rFonts w:ascii="Arial" w:hAnsi="Arial" w:cs="Arial"/>
        </w:rPr>
        <w:t>teacher may add any comments in writing.</w:t>
      </w:r>
      <w:r w:rsidR="00845D21" w:rsidRPr="009C7A69">
        <w:rPr>
          <w:rFonts w:ascii="Arial" w:hAnsi="Arial" w:cs="Arial"/>
        </w:rPr>
        <w:t xml:space="preserve"> </w:t>
      </w:r>
    </w:p>
    <w:p w14:paraId="0FCC9F22" w14:textId="77777777" w:rsidR="00347324" w:rsidRPr="009C7A69" w:rsidRDefault="00347324" w:rsidP="00CC5AA8">
      <w:pPr>
        <w:ind w:left="709" w:hanging="709"/>
        <w:jc w:val="both"/>
        <w:rPr>
          <w:rFonts w:ascii="Arial" w:hAnsi="Arial" w:cs="Arial"/>
        </w:rPr>
      </w:pPr>
    </w:p>
    <w:p w14:paraId="38018935" w14:textId="6FD3E510" w:rsidR="00347324" w:rsidRPr="009B37AA" w:rsidRDefault="009B37AA" w:rsidP="00CC5AA8">
      <w:pPr>
        <w:ind w:left="709" w:hanging="709"/>
        <w:jc w:val="both"/>
        <w:rPr>
          <w:rFonts w:ascii="Calibri" w:hAnsi="Calibri" w:cs="Calibri"/>
          <w:sz w:val="22"/>
          <w:szCs w:val="22"/>
        </w:rPr>
      </w:pPr>
      <w:r w:rsidRPr="009B37AA">
        <w:rPr>
          <w:rStyle w:val="PageNumber"/>
          <w:rFonts w:ascii="Arial" w:hAnsi="Arial" w:cs="Arial"/>
        </w:rPr>
        <w:t>7.7</w:t>
      </w:r>
      <w:r>
        <w:rPr>
          <w:rStyle w:val="PageNumber"/>
          <w:rFonts w:ascii="Arial" w:hAnsi="Arial" w:cs="Arial"/>
        </w:rPr>
        <w:tab/>
      </w:r>
      <w:r w:rsidR="001D0071" w:rsidRPr="009B37AA">
        <w:rPr>
          <w:rStyle w:val="PageNumber"/>
          <w:rFonts w:ascii="Arial" w:hAnsi="Arial" w:cs="Arial"/>
        </w:rPr>
        <w:t>Objectives may be revised by the appraiser in exceptional circumstances having consulted with the appraisee and the reasons must be recorded. Any objections may be recorded as above.</w:t>
      </w:r>
      <w:r w:rsidR="00B33764">
        <w:rPr>
          <w:rStyle w:val="PageNumber"/>
          <w:rFonts w:ascii="Arial" w:hAnsi="Arial" w:cs="Arial"/>
        </w:rPr>
        <w:t xml:space="preserve"> </w:t>
      </w:r>
    </w:p>
    <w:p w14:paraId="2DF99663" w14:textId="77777777" w:rsidR="00F92992" w:rsidRPr="009C7A69" w:rsidRDefault="00F92992" w:rsidP="00CC5AA8">
      <w:pPr>
        <w:jc w:val="both"/>
        <w:rPr>
          <w:rStyle w:val="PageNumber"/>
          <w:rFonts w:ascii="Arial" w:hAnsi="Arial" w:cs="Arial"/>
          <w:b/>
          <w:bCs/>
        </w:rPr>
      </w:pPr>
    </w:p>
    <w:p w14:paraId="5B0B2F87" w14:textId="77777777" w:rsidR="00347324" w:rsidRPr="009C7A69" w:rsidRDefault="00C4610C" w:rsidP="00CC5AA8">
      <w:pPr>
        <w:jc w:val="both"/>
        <w:rPr>
          <w:rFonts w:ascii="Arial" w:hAnsi="Arial" w:cs="Arial"/>
        </w:rPr>
      </w:pPr>
      <w:r w:rsidRPr="009C7A69">
        <w:rPr>
          <w:rStyle w:val="PageNumber"/>
          <w:rFonts w:ascii="Arial" w:hAnsi="Arial" w:cs="Arial"/>
          <w:b/>
          <w:bCs/>
        </w:rPr>
        <w:t>8.</w:t>
      </w:r>
      <w:r w:rsidRPr="009C7A69">
        <w:rPr>
          <w:rStyle w:val="PageNumber"/>
          <w:rFonts w:ascii="Arial" w:hAnsi="Arial" w:cs="Arial"/>
          <w:b/>
          <w:bCs/>
        </w:rPr>
        <w:tab/>
      </w:r>
      <w:r w:rsidR="001D0071" w:rsidRPr="009C7A69">
        <w:rPr>
          <w:rStyle w:val="PageNumber"/>
          <w:rFonts w:ascii="Arial" w:hAnsi="Arial" w:cs="Arial"/>
          <w:b/>
          <w:bCs/>
        </w:rPr>
        <w:t>Monitoring Procedures</w:t>
      </w:r>
    </w:p>
    <w:p w14:paraId="572B2688" w14:textId="77777777" w:rsidR="00347324" w:rsidRPr="009C7A69" w:rsidRDefault="00347324" w:rsidP="00CC5AA8">
      <w:pPr>
        <w:ind w:left="360"/>
        <w:jc w:val="both"/>
        <w:rPr>
          <w:rFonts w:ascii="Arial" w:hAnsi="Arial" w:cs="Arial"/>
        </w:rPr>
      </w:pPr>
    </w:p>
    <w:p w14:paraId="2D721D1A" w14:textId="30B160B9" w:rsidR="003F134D" w:rsidRPr="009C7A69" w:rsidRDefault="00C4610C" w:rsidP="00CC5AA8">
      <w:pPr>
        <w:ind w:left="720" w:hanging="720"/>
        <w:jc w:val="both"/>
        <w:rPr>
          <w:rStyle w:val="PageNumber"/>
          <w:rFonts w:ascii="Arial" w:hAnsi="Arial" w:cs="Arial"/>
        </w:rPr>
      </w:pPr>
      <w:r w:rsidRPr="009C7A69">
        <w:rPr>
          <w:rStyle w:val="PageNumber"/>
          <w:rFonts w:ascii="Arial" w:hAnsi="Arial" w:cs="Arial"/>
        </w:rPr>
        <w:t>8.1</w:t>
      </w:r>
      <w:r w:rsidR="001D0071" w:rsidRPr="009C7A69">
        <w:rPr>
          <w:rStyle w:val="PageNumber"/>
          <w:rFonts w:ascii="Arial" w:hAnsi="Arial" w:cs="Arial"/>
        </w:rPr>
        <w:tab/>
        <w:t>The appraiser and appraisee must seek to agree the monitoring procedures.  If procedures cannot be jointly agreed, the appraiser will have the final decision and will set and record in writing the procedures to be used</w:t>
      </w:r>
      <w:r w:rsidR="00845D21">
        <w:rPr>
          <w:rStyle w:val="PageNumber"/>
          <w:rFonts w:ascii="Arial" w:hAnsi="Arial" w:cs="Arial"/>
        </w:rPr>
        <w:t>. The</w:t>
      </w:r>
      <w:r w:rsidR="001D0071" w:rsidRPr="009C7A69">
        <w:rPr>
          <w:rStyle w:val="PageNumber"/>
          <w:rFonts w:ascii="Arial" w:hAnsi="Arial" w:cs="Arial"/>
        </w:rPr>
        <w:t xml:space="preserve"> appraisee will be allowed to add comments in writing.</w:t>
      </w:r>
    </w:p>
    <w:p w14:paraId="0DD3454A" w14:textId="77777777" w:rsidR="003F134D" w:rsidRPr="009C7A69" w:rsidRDefault="003F134D" w:rsidP="00CC5AA8">
      <w:pPr>
        <w:ind w:left="720" w:hanging="720"/>
        <w:jc w:val="both"/>
        <w:rPr>
          <w:rStyle w:val="PageNumber"/>
          <w:rFonts w:ascii="Arial" w:hAnsi="Arial" w:cs="Arial"/>
        </w:rPr>
      </w:pPr>
    </w:p>
    <w:p w14:paraId="7D15EF5C"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8.2</w:t>
      </w:r>
      <w:r w:rsidRPr="009C7A69">
        <w:rPr>
          <w:rStyle w:val="PageNumber"/>
          <w:rFonts w:ascii="Arial" w:hAnsi="Arial" w:cs="Arial"/>
        </w:rPr>
        <w:tab/>
      </w:r>
      <w:r w:rsidR="003F134D" w:rsidRPr="009C7A69">
        <w:rPr>
          <w:rStyle w:val="PageNumber"/>
          <w:rFonts w:ascii="Arial" w:hAnsi="Arial" w:cs="Arial"/>
        </w:rPr>
        <w:t xml:space="preserve">As </w:t>
      </w:r>
      <w:r w:rsidR="001D0071" w:rsidRPr="009C7A69">
        <w:rPr>
          <w:rStyle w:val="PageNumber"/>
          <w:rFonts w:ascii="Arial" w:hAnsi="Arial" w:cs="Arial"/>
        </w:rPr>
        <w:t xml:space="preserve">a minimum, the appraiser is required to observe the appraisee teaching on at least one occasion during the cycle. Although there is no maximum requirement, lesson observations will not ordinarily exceed one per term with the lesson observations lasting no more than one hour. </w:t>
      </w:r>
      <w:r w:rsidR="00151307">
        <w:rPr>
          <w:rStyle w:val="PageNumber"/>
          <w:rFonts w:ascii="Arial" w:hAnsi="Arial" w:cs="Arial"/>
          <w:b/>
        </w:rPr>
        <w:t xml:space="preserve">(Annex C)  </w:t>
      </w:r>
      <w:r w:rsidR="001D0071" w:rsidRPr="009C7A69">
        <w:rPr>
          <w:rStyle w:val="PageNumber"/>
          <w:rFonts w:ascii="Arial" w:hAnsi="Arial" w:cs="Arial"/>
        </w:rPr>
        <w:t xml:space="preserve">The focus and timing of the observations will be agreed and recorded at the planning meeting. </w:t>
      </w:r>
    </w:p>
    <w:p w14:paraId="4D8CA790" w14:textId="77777777" w:rsidR="00347324" w:rsidRPr="009C7A69" w:rsidRDefault="00347324" w:rsidP="00CC5AA8">
      <w:pPr>
        <w:ind w:left="710" w:hanging="710"/>
        <w:jc w:val="both"/>
        <w:rPr>
          <w:rFonts w:ascii="Arial" w:hAnsi="Arial" w:cs="Arial"/>
        </w:rPr>
      </w:pPr>
    </w:p>
    <w:p w14:paraId="280524FE"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8.3</w:t>
      </w:r>
      <w:r w:rsidR="001D0071" w:rsidRPr="009C7A69">
        <w:rPr>
          <w:rStyle w:val="PageNumber"/>
          <w:rFonts w:ascii="Arial" w:eastAsia="Arial" w:hAnsi="Arial" w:cs="Arial"/>
        </w:rPr>
        <w:tab/>
      </w:r>
      <w:r w:rsidR="001D0071" w:rsidRPr="009C7A69">
        <w:rPr>
          <w:rStyle w:val="PageNumber"/>
          <w:rFonts w:ascii="Arial" w:hAnsi="Arial" w:cs="Arial"/>
        </w:rPr>
        <w:t xml:space="preserve">Following discussion during the appraisal cycle, the appraisee and the appraiser may agree to revisit the amount of lesson observation in order to support the achievement of meeting any objectives. Any such changes will be formally recorded within the appraisal documentation and signed by the appraisee and the appraiser. </w:t>
      </w:r>
    </w:p>
    <w:p w14:paraId="6868EA67" w14:textId="77777777" w:rsidR="00347324" w:rsidRPr="009C7A69" w:rsidRDefault="00347324" w:rsidP="00CC5AA8">
      <w:pPr>
        <w:ind w:left="708" w:hanging="708"/>
        <w:jc w:val="both"/>
        <w:rPr>
          <w:rFonts w:ascii="Arial" w:hAnsi="Arial" w:cs="Arial"/>
        </w:rPr>
      </w:pPr>
    </w:p>
    <w:p w14:paraId="1BF57239"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8.4</w:t>
      </w:r>
      <w:r w:rsidR="001D0071" w:rsidRPr="009C7A69">
        <w:rPr>
          <w:rStyle w:val="PageNumber"/>
          <w:rFonts w:ascii="Arial" w:hAnsi="Arial" w:cs="Arial"/>
        </w:rPr>
        <w:tab/>
        <w:t>The agreed Welsh Government classroom observation protocol will support the monitoring process.</w:t>
      </w:r>
      <w:r w:rsidR="001D0071" w:rsidRPr="009C7A69">
        <w:rPr>
          <w:rStyle w:val="PageNumber"/>
          <w:rFonts w:ascii="Arial" w:hAnsi="Arial" w:cs="Arial"/>
          <w:b/>
          <w:bCs/>
        </w:rPr>
        <w:t xml:space="preserve"> (Annex </w:t>
      </w:r>
      <w:r w:rsidR="0032575A">
        <w:rPr>
          <w:rStyle w:val="PageNumber"/>
          <w:rFonts w:ascii="Arial" w:hAnsi="Arial" w:cs="Arial"/>
          <w:b/>
          <w:bCs/>
        </w:rPr>
        <w:t>G</w:t>
      </w:r>
      <w:r w:rsidR="001D0071" w:rsidRPr="009C7A69">
        <w:rPr>
          <w:rStyle w:val="PageNumber"/>
          <w:rFonts w:ascii="Arial" w:hAnsi="Arial" w:cs="Arial"/>
          <w:b/>
          <w:bCs/>
        </w:rPr>
        <w:t>)</w:t>
      </w:r>
      <w:r w:rsidR="001D0071" w:rsidRPr="009C7A69">
        <w:rPr>
          <w:rStyle w:val="PageNumber"/>
          <w:rFonts w:ascii="Arial" w:hAnsi="Arial" w:cs="Arial"/>
        </w:rPr>
        <w:t>.</w:t>
      </w:r>
    </w:p>
    <w:p w14:paraId="322BB166" w14:textId="77777777" w:rsidR="00347324" w:rsidRPr="009C7A69" w:rsidRDefault="00347324" w:rsidP="00CC5AA8">
      <w:pPr>
        <w:ind w:left="710" w:hanging="710"/>
        <w:jc w:val="both"/>
        <w:rPr>
          <w:rFonts w:ascii="Arial" w:hAnsi="Arial" w:cs="Arial"/>
        </w:rPr>
      </w:pPr>
    </w:p>
    <w:p w14:paraId="514174D7" w14:textId="77777777" w:rsidR="007706D2" w:rsidRDefault="00C4610C" w:rsidP="00CC5AA8">
      <w:pPr>
        <w:ind w:left="710" w:hanging="710"/>
        <w:jc w:val="both"/>
        <w:rPr>
          <w:rStyle w:val="PageNumber"/>
          <w:rFonts w:ascii="Arial" w:hAnsi="Arial" w:cs="Arial"/>
        </w:rPr>
      </w:pPr>
      <w:r w:rsidRPr="009C7A69">
        <w:rPr>
          <w:rStyle w:val="PageNumber"/>
          <w:rFonts w:ascii="Arial" w:hAnsi="Arial" w:cs="Arial"/>
        </w:rPr>
        <w:t>8.5</w:t>
      </w:r>
      <w:r w:rsidRPr="009C7A69">
        <w:rPr>
          <w:rStyle w:val="PageNumber"/>
          <w:rFonts w:ascii="Arial" w:hAnsi="Arial" w:cs="Arial"/>
        </w:rPr>
        <w:tab/>
      </w:r>
      <w:r w:rsidR="001D0071" w:rsidRPr="009C7A69">
        <w:rPr>
          <w:rStyle w:val="PageNumber"/>
          <w:rFonts w:ascii="Arial" w:hAnsi="Arial" w:cs="Arial"/>
        </w:rPr>
        <w:t xml:space="preserve">Classroom observation will be undertaken solely by persons with Qualified Teacher Status (QTS). </w:t>
      </w:r>
    </w:p>
    <w:p w14:paraId="572C2D54" w14:textId="77777777" w:rsidR="007706D2" w:rsidRDefault="007706D2" w:rsidP="00CC5AA8">
      <w:pPr>
        <w:ind w:left="710" w:hanging="710"/>
        <w:jc w:val="both"/>
        <w:rPr>
          <w:rStyle w:val="PageNumber"/>
          <w:rFonts w:ascii="Arial" w:hAnsi="Arial" w:cs="Arial"/>
        </w:rPr>
      </w:pPr>
    </w:p>
    <w:p w14:paraId="5B4B0074" w14:textId="40693BAC" w:rsidR="00347324" w:rsidRPr="009C7A69" w:rsidRDefault="007706D2" w:rsidP="00845D21">
      <w:pPr>
        <w:ind w:left="710" w:hanging="710"/>
        <w:jc w:val="both"/>
        <w:rPr>
          <w:rFonts w:ascii="Arial" w:hAnsi="Arial" w:cs="Arial"/>
        </w:rPr>
      </w:pPr>
      <w:r>
        <w:rPr>
          <w:rStyle w:val="PageNumber"/>
          <w:rFonts w:ascii="Arial" w:hAnsi="Arial" w:cs="Arial"/>
        </w:rPr>
        <w:t>8.6</w:t>
      </w:r>
      <w:r>
        <w:rPr>
          <w:rStyle w:val="PageNumber"/>
          <w:rFonts w:ascii="Arial" w:hAnsi="Arial" w:cs="Arial"/>
        </w:rPr>
        <w:tab/>
      </w:r>
      <w:r w:rsidRPr="009C7A69">
        <w:rPr>
          <w:rStyle w:val="PageNumber"/>
          <w:rFonts w:ascii="Arial" w:hAnsi="Arial" w:cs="Arial"/>
        </w:rPr>
        <w:t xml:space="preserve">The appraisee will be given </w:t>
      </w:r>
      <w:r>
        <w:rPr>
          <w:rStyle w:val="PageNumber"/>
          <w:rFonts w:ascii="Arial" w:hAnsi="Arial" w:cs="Arial"/>
        </w:rPr>
        <w:t xml:space="preserve">oral feedback within 24 hours unless there are exceptional circumstances and </w:t>
      </w:r>
      <w:r w:rsidRPr="009C7A69">
        <w:rPr>
          <w:rStyle w:val="PageNumber"/>
          <w:rFonts w:ascii="Arial" w:hAnsi="Arial" w:cs="Arial"/>
        </w:rPr>
        <w:t xml:space="preserve">written feedback </w:t>
      </w:r>
      <w:r w:rsidR="00656F89">
        <w:rPr>
          <w:rStyle w:val="PageNumber"/>
          <w:rFonts w:ascii="Arial" w:hAnsi="Arial" w:cs="Arial"/>
        </w:rPr>
        <w:t>with</w:t>
      </w:r>
      <w:r>
        <w:rPr>
          <w:rStyle w:val="PageNumber"/>
          <w:rFonts w:ascii="Arial" w:hAnsi="Arial" w:cs="Arial"/>
        </w:rPr>
        <w:t>in 5 days o</w:t>
      </w:r>
      <w:r w:rsidR="00715C5D">
        <w:rPr>
          <w:rStyle w:val="PageNumber"/>
          <w:rFonts w:ascii="Arial" w:hAnsi="Arial" w:cs="Arial"/>
        </w:rPr>
        <w:t>f</w:t>
      </w:r>
      <w:r>
        <w:rPr>
          <w:rStyle w:val="PageNumber"/>
          <w:rFonts w:ascii="Arial" w:hAnsi="Arial" w:cs="Arial"/>
        </w:rPr>
        <w:t xml:space="preserve"> the lesson observation (</w:t>
      </w:r>
      <w:r>
        <w:rPr>
          <w:rStyle w:val="PageNumber"/>
          <w:rFonts w:ascii="Arial" w:hAnsi="Arial" w:cs="Arial"/>
          <w:b/>
        </w:rPr>
        <w:t xml:space="preserve">Annex </w:t>
      </w:r>
      <w:r w:rsidR="009076C7">
        <w:rPr>
          <w:rStyle w:val="PageNumber"/>
          <w:rFonts w:ascii="Arial" w:hAnsi="Arial" w:cs="Arial"/>
          <w:b/>
        </w:rPr>
        <w:t>C</w:t>
      </w:r>
      <w:r>
        <w:rPr>
          <w:rStyle w:val="PageNumber"/>
          <w:rFonts w:ascii="Arial" w:hAnsi="Arial" w:cs="Arial"/>
        </w:rPr>
        <w:t>)</w:t>
      </w:r>
      <w:r w:rsidR="00A94590">
        <w:rPr>
          <w:rStyle w:val="PageNumber"/>
          <w:rFonts w:ascii="Arial" w:hAnsi="Arial" w:cs="Arial"/>
        </w:rPr>
        <w:t xml:space="preserve">.  </w:t>
      </w:r>
    </w:p>
    <w:p w14:paraId="675D5202" w14:textId="77777777" w:rsidR="00347324" w:rsidRPr="009C7A69" w:rsidRDefault="00347324" w:rsidP="00CC5AA8">
      <w:pPr>
        <w:ind w:left="710" w:hanging="710"/>
        <w:jc w:val="both"/>
        <w:rPr>
          <w:rFonts w:ascii="Arial" w:hAnsi="Arial" w:cs="Arial"/>
        </w:rPr>
      </w:pPr>
    </w:p>
    <w:p w14:paraId="021FF7D6"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w:t>
      </w:r>
      <w:r w:rsidR="00656F89">
        <w:rPr>
          <w:rStyle w:val="PageNumber"/>
          <w:rFonts w:ascii="Arial" w:hAnsi="Arial" w:cs="Arial"/>
        </w:rPr>
        <w:t>7</w:t>
      </w:r>
      <w:r w:rsidRPr="009C7A69">
        <w:rPr>
          <w:rStyle w:val="PageNumber"/>
          <w:rFonts w:ascii="Arial" w:hAnsi="Arial" w:cs="Arial"/>
        </w:rPr>
        <w:tab/>
      </w:r>
      <w:r w:rsidR="001D0071" w:rsidRPr="009C7A69">
        <w:rPr>
          <w:rStyle w:val="PageNumber"/>
          <w:rFonts w:ascii="Arial" w:hAnsi="Arial" w:cs="Arial"/>
        </w:rPr>
        <w:t>Lesson observation will normally be undertaken by the appraisers, who must observe the appraisee on at least one occasion. However, it may be agreed at the planning meeting that some of the observation will be carried out by a person other than the appraiser.</w:t>
      </w:r>
    </w:p>
    <w:p w14:paraId="1F738FCE" w14:textId="77777777" w:rsidR="00347324" w:rsidRPr="009C7A69" w:rsidRDefault="00347324" w:rsidP="00CC5AA8">
      <w:pPr>
        <w:ind w:left="708" w:hanging="708"/>
        <w:jc w:val="both"/>
        <w:rPr>
          <w:rFonts w:ascii="Arial" w:hAnsi="Arial" w:cs="Arial"/>
        </w:rPr>
      </w:pPr>
    </w:p>
    <w:p w14:paraId="2F609B1F" w14:textId="77777777" w:rsidR="00347324" w:rsidRPr="009C7A69" w:rsidRDefault="00C4610C" w:rsidP="00CC5AA8">
      <w:pPr>
        <w:tabs>
          <w:tab w:val="left" w:pos="709"/>
        </w:tabs>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8</w:t>
      </w:r>
      <w:r w:rsidRPr="009C7A69">
        <w:rPr>
          <w:rStyle w:val="PageNumber"/>
          <w:rFonts w:ascii="Arial" w:hAnsi="Arial" w:cs="Arial"/>
        </w:rPr>
        <w:tab/>
      </w:r>
      <w:r w:rsidR="001D0071" w:rsidRPr="009C7A69">
        <w:rPr>
          <w:rStyle w:val="PageNumber"/>
          <w:rFonts w:ascii="Arial" w:hAnsi="Arial" w:cs="Arial"/>
        </w:rPr>
        <w:t>Where the observation is undertaken by a person other than the appraiser, a written record of the lesson observation must be kept and given to the appraiser and the appraisee.</w:t>
      </w:r>
      <w:r w:rsidR="00151307">
        <w:rPr>
          <w:rStyle w:val="PageNumber"/>
          <w:rFonts w:ascii="Arial" w:hAnsi="Arial" w:cs="Arial"/>
        </w:rPr>
        <w:t xml:space="preserve"> </w:t>
      </w:r>
      <w:r w:rsidR="001E41EC">
        <w:rPr>
          <w:rStyle w:val="PageNumber"/>
          <w:rFonts w:ascii="Arial" w:hAnsi="Arial" w:cs="Arial"/>
        </w:rPr>
        <w:t>(</w:t>
      </w:r>
      <w:r w:rsidR="001E41EC" w:rsidRPr="001E41EC">
        <w:rPr>
          <w:rStyle w:val="PageNumber"/>
          <w:rFonts w:ascii="Arial" w:hAnsi="Arial" w:cs="Arial"/>
          <w:b/>
        </w:rPr>
        <w:t>Annex C</w:t>
      </w:r>
      <w:r w:rsidR="001E41EC">
        <w:rPr>
          <w:rStyle w:val="PageNumber"/>
          <w:rFonts w:ascii="Arial" w:hAnsi="Arial" w:cs="Arial"/>
        </w:rPr>
        <w:t>)</w:t>
      </w:r>
    </w:p>
    <w:p w14:paraId="282BB11B" w14:textId="77777777" w:rsidR="00347324" w:rsidRPr="009C7A69" w:rsidRDefault="00347324" w:rsidP="00CC5AA8">
      <w:pPr>
        <w:tabs>
          <w:tab w:val="left" w:pos="709"/>
        </w:tabs>
        <w:ind w:left="710" w:hanging="710"/>
        <w:jc w:val="both"/>
        <w:rPr>
          <w:rFonts w:ascii="Arial" w:hAnsi="Arial" w:cs="Arial"/>
        </w:rPr>
      </w:pPr>
    </w:p>
    <w:p w14:paraId="2F361F2B" w14:textId="77777777" w:rsidR="00347324" w:rsidRPr="009C7A69" w:rsidRDefault="00C4610C" w:rsidP="00CC5AA8">
      <w:pPr>
        <w:tabs>
          <w:tab w:val="left" w:pos="709"/>
        </w:tabs>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9</w:t>
      </w:r>
      <w:r w:rsidRPr="009C7A69">
        <w:rPr>
          <w:rStyle w:val="PageNumber"/>
          <w:rFonts w:ascii="Arial" w:hAnsi="Arial" w:cs="Arial"/>
        </w:rPr>
        <w:tab/>
      </w:r>
      <w:r w:rsidR="001D0071" w:rsidRPr="009C7A69">
        <w:rPr>
          <w:rStyle w:val="PageNumber"/>
          <w:rFonts w:ascii="Arial" w:hAnsi="Arial" w:cs="Arial"/>
        </w:rPr>
        <w:t>The selection of the lessons to be observed will be balanced to reflect the range of work undertaken by the appraisee.</w:t>
      </w:r>
    </w:p>
    <w:p w14:paraId="4A567D9A" w14:textId="77777777" w:rsidR="00347324" w:rsidRPr="009C7A69" w:rsidRDefault="00347324" w:rsidP="00CC5AA8">
      <w:pPr>
        <w:tabs>
          <w:tab w:val="left" w:pos="709"/>
        </w:tabs>
        <w:ind w:left="710" w:hanging="710"/>
        <w:jc w:val="both"/>
        <w:rPr>
          <w:rFonts w:ascii="Arial" w:hAnsi="Arial" w:cs="Arial"/>
        </w:rPr>
      </w:pPr>
    </w:p>
    <w:p w14:paraId="731D53A2"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10</w:t>
      </w:r>
      <w:r w:rsidRPr="009C7A69">
        <w:rPr>
          <w:rStyle w:val="PageNumber"/>
          <w:rFonts w:ascii="Arial" w:hAnsi="Arial" w:cs="Arial"/>
        </w:rPr>
        <w:tab/>
      </w:r>
      <w:r w:rsidR="001D0071" w:rsidRPr="009C7A69">
        <w:rPr>
          <w:rStyle w:val="PageNumber"/>
          <w:rFonts w:ascii="Arial" w:hAnsi="Arial" w:cs="Arial"/>
        </w:rPr>
        <w:t>The appraiser will take into account the effects of the appraisee’s circumstances, including any disability, when agreeing objectives. For example, this might include a reasonable adjustment to allow an individual slightly longer to complete a task than might otherwise be the case.</w:t>
      </w:r>
    </w:p>
    <w:p w14:paraId="471E741F" w14:textId="77777777" w:rsidR="00347324" w:rsidRPr="009C7A69" w:rsidRDefault="00347324" w:rsidP="00CC5AA8">
      <w:pPr>
        <w:ind w:left="710" w:hanging="710"/>
        <w:jc w:val="both"/>
        <w:rPr>
          <w:rFonts w:ascii="Arial" w:hAnsi="Arial" w:cs="Arial"/>
        </w:rPr>
      </w:pPr>
    </w:p>
    <w:p w14:paraId="7659B648"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11</w:t>
      </w:r>
      <w:r w:rsidR="00656F89" w:rsidRPr="009C7A69">
        <w:rPr>
          <w:rStyle w:val="PageNumber"/>
          <w:rFonts w:ascii="Arial" w:hAnsi="Arial" w:cs="Arial"/>
        </w:rPr>
        <w:t xml:space="preserve"> </w:t>
      </w:r>
      <w:r w:rsidRPr="009C7A69">
        <w:rPr>
          <w:rStyle w:val="PageNumber"/>
          <w:rFonts w:ascii="Arial" w:hAnsi="Arial" w:cs="Arial"/>
        </w:rPr>
        <w:tab/>
      </w:r>
      <w:r w:rsidR="001D0071" w:rsidRPr="009C7A69">
        <w:rPr>
          <w:rStyle w:val="PageNumber"/>
          <w:rFonts w:ascii="Arial" w:hAnsi="Arial" w:cs="Arial"/>
        </w:rPr>
        <w:t>Where the appraisee returns from a period of extended absence, objectives may be adjusted to allow them to readjust to their working environment.  The appraisee is entitled to consideration for pay progression in the same way as other teachers, whether or not they have returned to service following the period of absence.  In such cases, however, appraisal reviews may not have been completed and the governing body may not have any reviewer’s recommendation to consider.  Governing bodies should take decisions by reference to such information as is available.  This might include information from the most recent appraisal review or information from any part of the period when the teacher was present with the consent of the appraisee. </w:t>
      </w:r>
    </w:p>
    <w:p w14:paraId="6AB2CD02" w14:textId="77777777" w:rsidR="00347324" w:rsidRPr="009C7A69" w:rsidRDefault="001D0071" w:rsidP="00CC5AA8">
      <w:pPr>
        <w:ind w:left="710" w:hanging="710"/>
        <w:jc w:val="both"/>
        <w:rPr>
          <w:rFonts w:ascii="Arial" w:hAnsi="Arial" w:cs="Arial"/>
        </w:rPr>
      </w:pPr>
      <w:r w:rsidRPr="009C7A69">
        <w:rPr>
          <w:rStyle w:val="PageNumber"/>
          <w:rFonts w:ascii="Arial" w:hAnsi="Arial" w:cs="Arial"/>
        </w:rPr>
        <w:t xml:space="preserve"> </w:t>
      </w:r>
    </w:p>
    <w:p w14:paraId="686FB272" w14:textId="77777777" w:rsidR="00E3063A" w:rsidRPr="00656F89" w:rsidRDefault="00656F89" w:rsidP="004B0386">
      <w:pPr>
        <w:ind w:left="708" w:hangingChars="295" w:hanging="708"/>
        <w:jc w:val="both"/>
        <w:rPr>
          <w:rStyle w:val="PageNumber"/>
          <w:rFonts w:ascii="Arial" w:hAnsi="Arial" w:cs="Arial"/>
        </w:rPr>
      </w:pPr>
      <w:r>
        <w:rPr>
          <w:rStyle w:val="PageNumber"/>
          <w:rFonts w:ascii="Arial" w:hAnsi="Arial" w:cs="Arial"/>
        </w:rPr>
        <w:t>8.12</w:t>
      </w:r>
      <w:r>
        <w:rPr>
          <w:rStyle w:val="PageNumber"/>
          <w:rFonts w:ascii="Arial" w:hAnsi="Arial" w:cs="Arial"/>
        </w:rPr>
        <w:tab/>
      </w:r>
      <w:r w:rsidR="001D0071" w:rsidRPr="00656F89">
        <w:rPr>
          <w:rStyle w:val="PageNumber"/>
          <w:rFonts w:ascii="Arial" w:hAnsi="Arial" w:cs="Arial"/>
        </w:rPr>
        <w:t xml:space="preserve">All </w:t>
      </w:r>
      <w:r w:rsidR="005D3DE8" w:rsidRPr="00656F89">
        <w:rPr>
          <w:rStyle w:val="PageNumber"/>
          <w:rFonts w:ascii="Arial" w:hAnsi="Arial" w:cs="Arial"/>
        </w:rPr>
        <w:t>judgmental</w:t>
      </w:r>
      <w:r w:rsidR="001D0071" w:rsidRPr="00656F89">
        <w:rPr>
          <w:rStyle w:val="PageNumber"/>
          <w:rFonts w:ascii="Arial" w:hAnsi="Arial" w:cs="Arial"/>
        </w:rPr>
        <w:t xml:space="preserve"> lesson observations, as referred to in the Welsh Government guidance on observation will be undertaken through performance management</w:t>
      </w:r>
      <w:r w:rsidR="000561FB" w:rsidRPr="00656F89">
        <w:rPr>
          <w:rStyle w:val="PageNumber"/>
          <w:rFonts w:ascii="Arial" w:hAnsi="Arial" w:cs="Arial"/>
        </w:rPr>
        <w:t xml:space="preserve"> </w:t>
      </w:r>
      <w:r w:rsidR="000561FB" w:rsidRPr="00656F89">
        <w:rPr>
          <w:rStyle w:val="PageNumber"/>
          <w:rFonts w:ascii="Arial" w:hAnsi="Arial" w:cs="Arial"/>
          <w:b/>
        </w:rPr>
        <w:t xml:space="preserve">(Annex </w:t>
      </w:r>
      <w:r w:rsidR="0032575A">
        <w:rPr>
          <w:rStyle w:val="PageNumber"/>
          <w:rFonts w:ascii="Arial" w:hAnsi="Arial" w:cs="Arial"/>
          <w:b/>
        </w:rPr>
        <w:t>G</w:t>
      </w:r>
      <w:r w:rsidR="000561FB" w:rsidRPr="00656F89">
        <w:rPr>
          <w:rStyle w:val="PageNumber"/>
          <w:rFonts w:ascii="Arial" w:hAnsi="Arial" w:cs="Arial"/>
          <w:b/>
        </w:rPr>
        <w:t>).</w:t>
      </w:r>
      <w:r w:rsidR="005D3DE8" w:rsidRPr="00656F89">
        <w:rPr>
          <w:rStyle w:val="PageNumber"/>
          <w:rFonts w:ascii="Arial" w:hAnsi="Arial" w:cs="Arial"/>
        </w:rPr>
        <w:t xml:space="preserve">  </w:t>
      </w:r>
      <w:r w:rsidR="000561FB" w:rsidRPr="00656F89">
        <w:rPr>
          <w:rStyle w:val="PageNumber"/>
          <w:rFonts w:ascii="Arial" w:hAnsi="Arial" w:cs="Arial"/>
        </w:rPr>
        <w:t>This does not include the following:</w:t>
      </w:r>
    </w:p>
    <w:p w14:paraId="201DAEC3" w14:textId="77777777" w:rsidR="009C7A69" w:rsidRPr="009C7A69" w:rsidRDefault="009C7A69" w:rsidP="00CC5AA8">
      <w:pPr>
        <w:jc w:val="both"/>
        <w:rPr>
          <w:rStyle w:val="PageNumber"/>
          <w:rFonts w:ascii="Arial" w:hAnsi="Arial" w:cs="Arial"/>
        </w:rPr>
      </w:pPr>
    </w:p>
    <w:p w14:paraId="2DC61F2C" w14:textId="77777777" w:rsidR="004B0386" w:rsidRPr="004B0386" w:rsidRDefault="004B0386" w:rsidP="004B0386">
      <w:pPr>
        <w:pStyle w:val="ListParagraph"/>
        <w:numPr>
          <w:ilvl w:val="0"/>
          <w:numId w:val="39"/>
        </w:numPr>
        <w:spacing w:after="0" w:line="240" w:lineRule="auto"/>
        <w:jc w:val="both"/>
        <w:rPr>
          <w:rStyle w:val="PageNumber"/>
          <w:rFonts w:ascii="Arial" w:hAnsi="Arial" w:cs="Arial"/>
          <w:vanish/>
          <w:sz w:val="24"/>
          <w:szCs w:val="24"/>
        </w:rPr>
      </w:pPr>
    </w:p>
    <w:p w14:paraId="24A69488" w14:textId="77777777" w:rsidR="004B0386" w:rsidRPr="004B0386" w:rsidRDefault="004B0386" w:rsidP="004B0386">
      <w:pPr>
        <w:pStyle w:val="ListParagraph"/>
        <w:numPr>
          <w:ilvl w:val="1"/>
          <w:numId w:val="39"/>
        </w:numPr>
        <w:spacing w:after="0" w:line="240" w:lineRule="auto"/>
        <w:jc w:val="both"/>
        <w:rPr>
          <w:rStyle w:val="PageNumber"/>
          <w:rFonts w:ascii="Arial" w:hAnsi="Arial" w:cs="Arial"/>
          <w:vanish/>
          <w:sz w:val="24"/>
          <w:szCs w:val="24"/>
        </w:rPr>
      </w:pPr>
    </w:p>
    <w:p w14:paraId="259CEC11" w14:textId="77777777" w:rsidR="00C4610C" w:rsidRDefault="001D0071" w:rsidP="004B0386">
      <w:pPr>
        <w:pStyle w:val="ListParagraph"/>
        <w:numPr>
          <w:ilvl w:val="2"/>
          <w:numId w:val="49"/>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 xml:space="preserve">an Estyn inspection, </w:t>
      </w:r>
    </w:p>
    <w:p w14:paraId="101906AB" w14:textId="77777777" w:rsidR="00360E85" w:rsidRDefault="00360E85" w:rsidP="00360E85">
      <w:pPr>
        <w:pStyle w:val="ListParagraph"/>
        <w:spacing w:after="0" w:line="240" w:lineRule="auto"/>
        <w:ind w:left="1430"/>
        <w:jc w:val="both"/>
        <w:rPr>
          <w:rStyle w:val="PageNumber"/>
          <w:rFonts w:ascii="Arial" w:hAnsi="Arial" w:cs="Arial"/>
          <w:sz w:val="24"/>
          <w:szCs w:val="24"/>
        </w:rPr>
      </w:pPr>
    </w:p>
    <w:p w14:paraId="2B219455" w14:textId="77777777" w:rsidR="000561FB" w:rsidRPr="004B0386" w:rsidRDefault="004B0386" w:rsidP="004B0386">
      <w:pPr>
        <w:ind w:leftChars="354" w:left="851" w:hanging="1"/>
        <w:jc w:val="both"/>
        <w:rPr>
          <w:rStyle w:val="PageNumber"/>
          <w:rFonts w:ascii="Arial" w:hAnsi="Arial" w:cs="Arial"/>
        </w:rPr>
      </w:pPr>
      <w:r>
        <w:rPr>
          <w:rStyle w:val="PageNumber"/>
          <w:rFonts w:ascii="Arial" w:hAnsi="Arial" w:cs="Arial"/>
        </w:rPr>
        <w:t xml:space="preserve">8.12.2 </w:t>
      </w:r>
      <w:r w:rsidR="001D0071" w:rsidRPr="004B0386">
        <w:rPr>
          <w:rStyle w:val="PageNumber"/>
          <w:rFonts w:ascii="Arial" w:hAnsi="Arial" w:cs="Arial"/>
        </w:rPr>
        <w:t>Estyn in circumstances where an inspection report categorises a school as requiring significant improvement</w:t>
      </w:r>
      <w:r w:rsidR="003F134D" w:rsidRPr="004B0386">
        <w:rPr>
          <w:rStyle w:val="PageNumber"/>
          <w:rFonts w:ascii="Arial" w:hAnsi="Arial" w:cs="Arial"/>
        </w:rPr>
        <w:t>;</w:t>
      </w:r>
      <w:r w:rsidR="001D0071" w:rsidRPr="004B0386">
        <w:rPr>
          <w:rStyle w:val="PageNumber"/>
          <w:rFonts w:ascii="Arial" w:hAnsi="Arial" w:cs="Arial"/>
        </w:rPr>
        <w:t xml:space="preserve"> </w:t>
      </w:r>
    </w:p>
    <w:p w14:paraId="42443BEC"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4EBBABAB" w14:textId="77777777" w:rsidR="000561FB" w:rsidRPr="004B0386" w:rsidRDefault="004B0386" w:rsidP="004B0386">
      <w:pPr>
        <w:ind w:left="850"/>
        <w:jc w:val="both"/>
        <w:rPr>
          <w:rStyle w:val="PageNumber"/>
          <w:rFonts w:ascii="Arial" w:hAnsi="Arial" w:cs="Arial"/>
        </w:rPr>
      </w:pPr>
      <w:r>
        <w:rPr>
          <w:rStyle w:val="PageNumber"/>
          <w:rFonts w:ascii="Arial" w:hAnsi="Arial" w:cs="Arial"/>
        </w:rPr>
        <w:t xml:space="preserve">8.12.3 </w:t>
      </w:r>
      <w:r w:rsidR="001D0071" w:rsidRPr="004B0386">
        <w:rPr>
          <w:rStyle w:val="PageNumber"/>
          <w:rFonts w:ascii="Arial" w:hAnsi="Arial" w:cs="Arial"/>
        </w:rPr>
        <w:t>special measures</w:t>
      </w:r>
      <w:r w:rsidR="003F134D" w:rsidRPr="004B0386">
        <w:rPr>
          <w:rStyle w:val="PageNumber"/>
          <w:rFonts w:ascii="Arial" w:hAnsi="Arial" w:cs="Arial"/>
        </w:rPr>
        <w:t>;</w:t>
      </w:r>
      <w:r w:rsidR="001D0071" w:rsidRPr="004B0386">
        <w:rPr>
          <w:rStyle w:val="PageNumber"/>
          <w:rFonts w:ascii="Arial" w:hAnsi="Arial" w:cs="Arial"/>
        </w:rPr>
        <w:t xml:space="preserve"> </w:t>
      </w:r>
    </w:p>
    <w:p w14:paraId="10B59E49"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2285FDDC" w14:textId="77777777" w:rsidR="000561FB" w:rsidRPr="004B0386" w:rsidRDefault="004B0386" w:rsidP="004B0386">
      <w:pPr>
        <w:ind w:left="850"/>
        <w:jc w:val="both"/>
        <w:rPr>
          <w:rStyle w:val="PageNumber"/>
          <w:rFonts w:ascii="Arial" w:hAnsi="Arial" w:cs="Arial"/>
        </w:rPr>
      </w:pPr>
      <w:r>
        <w:rPr>
          <w:rStyle w:val="PageNumber"/>
          <w:rFonts w:ascii="Arial" w:hAnsi="Arial" w:cs="Arial"/>
        </w:rPr>
        <w:t xml:space="preserve">8.12.4 </w:t>
      </w:r>
      <w:r w:rsidR="001D0071" w:rsidRPr="004B0386">
        <w:rPr>
          <w:rStyle w:val="PageNumber"/>
          <w:rFonts w:ascii="Arial" w:hAnsi="Arial" w:cs="Arial"/>
        </w:rPr>
        <w:t>a teacher becoming subject to capability procedures</w:t>
      </w:r>
      <w:r w:rsidR="003F134D" w:rsidRPr="004B0386">
        <w:rPr>
          <w:rStyle w:val="PageNumber"/>
          <w:rFonts w:ascii="Arial" w:hAnsi="Arial" w:cs="Arial"/>
        </w:rPr>
        <w:t>;</w:t>
      </w:r>
      <w:r w:rsidR="001D0071" w:rsidRPr="004B0386">
        <w:rPr>
          <w:rStyle w:val="PageNumber"/>
          <w:rFonts w:ascii="Arial" w:hAnsi="Arial" w:cs="Arial"/>
        </w:rPr>
        <w:t xml:space="preserve"> </w:t>
      </w:r>
    </w:p>
    <w:p w14:paraId="0968A243"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0E25A6CE" w14:textId="77777777" w:rsidR="00347324" w:rsidRPr="004B0386" w:rsidRDefault="004B0386" w:rsidP="004B0386">
      <w:pPr>
        <w:ind w:left="850"/>
        <w:jc w:val="both"/>
        <w:rPr>
          <w:rFonts w:ascii="Arial" w:hAnsi="Arial" w:cs="Arial"/>
        </w:rPr>
      </w:pPr>
      <w:r>
        <w:rPr>
          <w:rStyle w:val="PageNumber"/>
          <w:rFonts w:ascii="Arial" w:hAnsi="Arial" w:cs="Arial"/>
        </w:rPr>
        <w:t xml:space="preserve">8.12.5 </w:t>
      </w:r>
      <w:r w:rsidR="001D0071" w:rsidRPr="004B0386">
        <w:rPr>
          <w:rStyle w:val="PageNumber"/>
          <w:rFonts w:ascii="Arial" w:hAnsi="Arial" w:cs="Arial"/>
        </w:rPr>
        <w:t>a teacher on induction or a graduate teacher programme assessment</w:t>
      </w:r>
      <w:r w:rsidR="003F134D" w:rsidRPr="004B0386">
        <w:rPr>
          <w:rStyle w:val="PageNumber"/>
          <w:rFonts w:ascii="Arial" w:hAnsi="Arial" w:cs="Arial"/>
        </w:rPr>
        <w:t>.</w:t>
      </w:r>
    </w:p>
    <w:p w14:paraId="557CE4BB" w14:textId="77777777" w:rsidR="00347324" w:rsidRPr="009C7A69" w:rsidRDefault="00347324" w:rsidP="00CC5AA8">
      <w:pPr>
        <w:ind w:left="710" w:hanging="710"/>
        <w:jc w:val="both"/>
        <w:rPr>
          <w:rFonts w:ascii="Arial" w:hAnsi="Arial" w:cs="Arial"/>
        </w:rPr>
      </w:pPr>
    </w:p>
    <w:p w14:paraId="335FC71B"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8.1</w:t>
      </w:r>
      <w:r w:rsidR="004B0386">
        <w:rPr>
          <w:rStyle w:val="PageNumber"/>
          <w:rFonts w:ascii="Arial" w:hAnsi="Arial" w:cs="Arial"/>
        </w:rPr>
        <w:t>3</w:t>
      </w:r>
      <w:r w:rsidR="001D0071" w:rsidRPr="009C7A69">
        <w:rPr>
          <w:rStyle w:val="PageNumber"/>
          <w:rFonts w:ascii="Arial" w:hAnsi="Arial" w:cs="Arial"/>
        </w:rPr>
        <w:t xml:space="preserve"> </w:t>
      </w:r>
      <w:r w:rsidR="003F134D" w:rsidRPr="009C7A69">
        <w:rPr>
          <w:rStyle w:val="PageNumber"/>
          <w:rFonts w:ascii="Arial" w:hAnsi="Arial" w:cs="Arial"/>
        </w:rPr>
        <w:tab/>
      </w:r>
      <w:r w:rsidR="00F92992" w:rsidRPr="009C7A69">
        <w:rPr>
          <w:rStyle w:val="PageNumber"/>
          <w:rFonts w:ascii="Arial" w:hAnsi="Arial" w:cs="Arial"/>
        </w:rPr>
        <w:t>A</w:t>
      </w:r>
      <w:r w:rsidR="001D0071" w:rsidRPr="009C7A69">
        <w:rPr>
          <w:rStyle w:val="PageNumber"/>
          <w:rFonts w:ascii="Arial" w:hAnsi="Arial" w:cs="Arial"/>
        </w:rPr>
        <w:t>n appraiser may not obtain information from any other person whether written or oral, relevant to the school teacher’s performance unless the school teacher consents or the information is obtained in accordance with the procedures agreed in the School Teacher Appraisal (Wales) Regulations 2011.</w:t>
      </w:r>
    </w:p>
    <w:p w14:paraId="7C66233B" w14:textId="77777777" w:rsidR="00347324" w:rsidRPr="009C7A69" w:rsidRDefault="00347324" w:rsidP="00CC5AA8">
      <w:pPr>
        <w:ind w:left="710" w:hanging="710"/>
        <w:jc w:val="both"/>
        <w:rPr>
          <w:rFonts w:ascii="Arial" w:hAnsi="Arial" w:cs="Arial"/>
        </w:rPr>
      </w:pPr>
    </w:p>
    <w:p w14:paraId="7562991F"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4</w:t>
      </w:r>
      <w:r w:rsidR="00162B39" w:rsidRPr="009C7A69">
        <w:rPr>
          <w:rStyle w:val="PageNumber"/>
          <w:rFonts w:ascii="Arial" w:hAnsi="Arial" w:cs="Arial"/>
        </w:rPr>
        <w:tab/>
      </w:r>
      <w:r w:rsidR="001D0071" w:rsidRPr="009C7A69">
        <w:rPr>
          <w:rStyle w:val="PageNumber"/>
          <w:rFonts w:ascii="Arial" w:hAnsi="Arial" w:cs="Arial"/>
        </w:rPr>
        <w:t xml:space="preserve">In the case of the headteacher’s performance plan only, the chair of the governing body will provide, on request, a copy of the headteacher’s objectives to Estyn. </w:t>
      </w:r>
    </w:p>
    <w:p w14:paraId="629942DB" w14:textId="77777777" w:rsidR="00347324" w:rsidRPr="009C7A69" w:rsidRDefault="00347324" w:rsidP="00CC5AA8">
      <w:pPr>
        <w:ind w:left="708" w:hanging="708"/>
        <w:jc w:val="both"/>
        <w:rPr>
          <w:rFonts w:ascii="Arial" w:hAnsi="Arial" w:cs="Arial"/>
        </w:rPr>
      </w:pPr>
    </w:p>
    <w:p w14:paraId="2CA6AA7F" w14:textId="47B7A69F"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5</w:t>
      </w:r>
      <w:r w:rsidR="001D0071" w:rsidRPr="009C7A69">
        <w:rPr>
          <w:rStyle w:val="PageNumber"/>
          <w:rFonts w:ascii="Arial" w:hAnsi="Arial" w:cs="Arial"/>
        </w:rPr>
        <w:tab/>
        <w:t>The arrangements for monitoring performance against the objectives, including the use of observation, will be decided during the planning meeting and recorded by the appraiser(s). If monitoring procedures cannot be agreed, the appraiser must set out in writing the procedures for monitoring performance</w:t>
      </w:r>
      <w:r w:rsidR="00845D21">
        <w:rPr>
          <w:rStyle w:val="PageNumber"/>
          <w:rFonts w:ascii="Arial" w:hAnsi="Arial" w:cs="Arial"/>
        </w:rPr>
        <w:t xml:space="preserve"> as they consider appropriate.</w:t>
      </w:r>
    </w:p>
    <w:p w14:paraId="10E782F0" w14:textId="77777777" w:rsidR="00347324" w:rsidRPr="009C7A69" w:rsidRDefault="00347324" w:rsidP="00CC5AA8">
      <w:pPr>
        <w:ind w:left="708" w:hanging="708"/>
        <w:jc w:val="both"/>
        <w:rPr>
          <w:rFonts w:ascii="Arial" w:hAnsi="Arial" w:cs="Arial"/>
        </w:rPr>
      </w:pPr>
    </w:p>
    <w:p w14:paraId="1C96D887" w14:textId="11B2DB89"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6</w:t>
      </w:r>
      <w:r w:rsidR="001D0071" w:rsidRPr="009C7A69">
        <w:rPr>
          <w:rStyle w:val="PageNumber"/>
          <w:rFonts w:ascii="Arial" w:hAnsi="Arial" w:cs="Arial"/>
        </w:rPr>
        <w:tab/>
        <w:t>The appraisee and appraiser(s) will keep progress under review throughout the cycle including the use of informal discussion as well as the more formal arrangements specified in the planning meeting</w:t>
      </w:r>
      <w:r w:rsidR="00845D21">
        <w:rPr>
          <w:rStyle w:val="PageNumber"/>
          <w:rFonts w:ascii="Arial" w:hAnsi="Arial" w:cs="Arial"/>
        </w:rPr>
        <w:t>.</w:t>
      </w:r>
    </w:p>
    <w:p w14:paraId="61FD7461" w14:textId="77777777" w:rsidR="00347324" w:rsidRPr="009C7A69" w:rsidRDefault="00347324" w:rsidP="00CC5AA8">
      <w:pPr>
        <w:jc w:val="both"/>
        <w:rPr>
          <w:rFonts w:ascii="Arial" w:hAnsi="Arial" w:cs="Arial"/>
        </w:rPr>
      </w:pPr>
    </w:p>
    <w:p w14:paraId="53669610" w14:textId="77777777" w:rsidR="0018437B" w:rsidRDefault="00C4610C" w:rsidP="00CC5AA8">
      <w:pPr>
        <w:ind w:left="708" w:hangingChars="295" w:hanging="708"/>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7</w:t>
      </w:r>
      <w:r w:rsidR="000561FB" w:rsidRPr="009C7A69">
        <w:rPr>
          <w:rStyle w:val="PageNumber"/>
          <w:rFonts w:ascii="Arial" w:hAnsi="Arial" w:cs="Arial"/>
        </w:rPr>
        <w:tab/>
      </w:r>
      <w:r w:rsidR="0018437B">
        <w:rPr>
          <w:rStyle w:val="PageNumber"/>
          <w:rFonts w:ascii="Arial" w:hAnsi="Arial" w:cs="Arial"/>
        </w:rPr>
        <w:t>Appraisees are required to maintain an up-to-date PRD record (</w:t>
      </w:r>
      <w:r w:rsidR="0032575A">
        <w:rPr>
          <w:rStyle w:val="PageNumber"/>
          <w:rFonts w:ascii="Arial" w:hAnsi="Arial" w:cs="Arial"/>
          <w:b/>
        </w:rPr>
        <w:t xml:space="preserve">Annex </w:t>
      </w:r>
      <w:r w:rsidR="0018437B">
        <w:rPr>
          <w:rStyle w:val="PageNumber"/>
          <w:rFonts w:ascii="Arial" w:hAnsi="Arial" w:cs="Arial"/>
          <w:b/>
        </w:rPr>
        <w:t xml:space="preserve">A) </w:t>
      </w:r>
      <w:r w:rsidR="0018437B">
        <w:rPr>
          <w:rStyle w:val="PageNumber"/>
          <w:rFonts w:ascii="Arial" w:hAnsi="Arial" w:cs="Arial"/>
        </w:rPr>
        <w:t>during the course of the appraisal cycle.</w:t>
      </w:r>
    </w:p>
    <w:p w14:paraId="2197C213" w14:textId="77777777" w:rsidR="0018437B" w:rsidRDefault="0018437B" w:rsidP="00CC5AA8">
      <w:pPr>
        <w:jc w:val="both"/>
        <w:rPr>
          <w:rStyle w:val="PageNumber"/>
          <w:rFonts w:ascii="Arial" w:hAnsi="Arial" w:cs="Arial"/>
        </w:rPr>
      </w:pPr>
    </w:p>
    <w:p w14:paraId="55FD19B5" w14:textId="77777777" w:rsidR="00347324" w:rsidRPr="009C7A69" w:rsidRDefault="0018437B" w:rsidP="00CC5AA8">
      <w:pPr>
        <w:jc w:val="both"/>
        <w:rPr>
          <w:rFonts w:ascii="Arial" w:hAnsi="Arial" w:cs="Arial"/>
        </w:rPr>
      </w:pPr>
      <w:r>
        <w:rPr>
          <w:rStyle w:val="PageNumber"/>
          <w:rFonts w:ascii="Arial" w:hAnsi="Arial" w:cs="Arial"/>
        </w:rPr>
        <w:t>8.1</w:t>
      </w:r>
      <w:r w:rsidR="004B0386">
        <w:rPr>
          <w:rStyle w:val="PageNumber"/>
          <w:rFonts w:ascii="Arial" w:hAnsi="Arial" w:cs="Arial"/>
        </w:rPr>
        <w:t>8</w:t>
      </w:r>
      <w:r>
        <w:rPr>
          <w:rStyle w:val="PageNumber"/>
          <w:rFonts w:ascii="Arial" w:hAnsi="Arial" w:cs="Arial"/>
        </w:rPr>
        <w:tab/>
      </w:r>
      <w:r w:rsidR="001D0071" w:rsidRPr="009C7A69">
        <w:rPr>
          <w:rStyle w:val="PageNumber"/>
          <w:rFonts w:ascii="Arial" w:hAnsi="Arial" w:cs="Arial"/>
        </w:rPr>
        <w:t>The purpose of the PRD record is to support appraisees in:</w:t>
      </w:r>
    </w:p>
    <w:p w14:paraId="69D0278B" w14:textId="77777777" w:rsidR="00347324" w:rsidRPr="009C7A69" w:rsidRDefault="00347324" w:rsidP="00CC5AA8">
      <w:pPr>
        <w:jc w:val="both"/>
        <w:rPr>
          <w:rFonts w:ascii="Arial" w:hAnsi="Arial" w:cs="Arial"/>
        </w:rPr>
      </w:pPr>
    </w:p>
    <w:p w14:paraId="7189E3D3" w14:textId="77777777" w:rsidR="003F134D" w:rsidRPr="009C7A69" w:rsidRDefault="00C4610C" w:rsidP="00CC5AA8">
      <w:pPr>
        <w:ind w:leftChars="295" w:left="1560" w:hangingChars="355" w:hanging="852"/>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.1</w:t>
      </w:r>
      <w:r w:rsidR="00E3063A" w:rsidRPr="009C7A69">
        <w:rPr>
          <w:rStyle w:val="PageNumber"/>
          <w:rFonts w:ascii="Arial" w:hAnsi="Arial" w:cs="Arial"/>
        </w:rPr>
        <w:tab/>
      </w:r>
      <w:r w:rsidR="003F134D" w:rsidRPr="009C7A69">
        <w:rPr>
          <w:rStyle w:val="PageNumber"/>
          <w:rFonts w:ascii="Arial" w:hAnsi="Arial" w:cs="Arial"/>
        </w:rPr>
        <w:t>m</w:t>
      </w:r>
      <w:r w:rsidR="001D0071" w:rsidRPr="009C7A69">
        <w:rPr>
          <w:rStyle w:val="PageNumber"/>
          <w:rFonts w:ascii="Arial" w:hAnsi="Arial" w:cs="Arial"/>
        </w:rPr>
        <w:t xml:space="preserve">eeting the requirements of the appraisal regulations </w:t>
      </w:r>
      <w:r w:rsidR="00913899" w:rsidRPr="009C7A69">
        <w:rPr>
          <w:rStyle w:val="PageNumber"/>
          <w:rFonts w:ascii="Arial" w:hAnsi="Arial" w:cs="Arial"/>
        </w:rPr>
        <w:t xml:space="preserve">to keep an up-to-date record of </w:t>
      </w:r>
      <w:r w:rsidR="001D0071" w:rsidRPr="009C7A69">
        <w:rPr>
          <w:rStyle w:val="PageNumber"/>
          <w:rFonts w:ascii="Arial" w:hAnsi="Arial" w:cs="Arial"/>
        </w:rPr>
        <w:t>their own assessment of their performance against their performance management objectives;</w:t>
      </w:r>
      <w:r w:rsidR="00913899" w:rsidRPr="009C7A69">
        <w:rPr>
          <w:rStyle w:val="PageNumber"/>
          <w:rFonts w:ascii="Arial" w:hAnsi="Arial" w:cs="Arial"/>
        </w:rPr>
        <w:t xml:space="preserve"> </w:t>
      </w:r>
    </w:p>
    <w:p w14:paraId="51F5F7CF" w14:textId="77777777" w:rsidR="003F134D" w:rsidRPr="009C7A69" w:rsidRDefault="003F134D" w:rsidP="00CC5AA8">
      <w:pPr>
        <w:ind w:leftChars="295" w:left="1560" w:hangingChars="355" w:hanging="852"/>
        <w:jc w:val="both"/>
        <w:rPr>
          <w:rStyle w:val="PageNumber"/>
          <w:rFonts w:ascii="Arial" w:hAnsi="Arial" w:cs="Arial"/>
        </w:rPr>
      </w:pPr>
    </w:p>
    <w:p w14:paraId="6430983D" w14:textId="77777777" w:rsidR="003F134D" w:rsidRPr="009C7A69" w:rsidRDefault="003F134D" w:rsidP="00CC5AA8">
      <w:pPr>
        <w:ind w:leftChars="295" w:left="1560" w:hangingChars="355" w:hanging="852"/>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.2</w:t>
      </w:r>
      <w:r w:rsidRPr="009C7A69">
        <w:rPr>
          <w:rStyle w:val="PageNumber"/>
          <w:rFonts w:ascii="Arial" w:hAnsi="Arial" w:cs="Arial"/>
        </w:rPr>
        <w:tab/>
      </w:r>
      <w:r w:rsidR="00913899" w:rsidRPr="009C7A69">
        <w:rPr>
          <w:rStyle w:val="PageNumber"/>
          <w:rFonts w:ascii="Arial" w:hAnsi="Arial" w:cs="Arial"/>
        </w:rPr>
        <w:t>p</w:t>
      </w:r>
      <w:r w:rsidR="001D0071" w:rsidRPr="009C7A69">
        <w:rPr>
          <w:rStyle w:val="PageNumber"/>
          <w:rFonts w:ascii="Arial" w:hAnsi="Arial" w:cs="Arial"/>
        </w:rPr>
        <w:t>rofessional development undertaken, or other support provided, and how this is contributing to the achievement of objectives;</w:t>
      </w:r>
      <w:r w:rsidR="00913899" w:rsidRPr="009C7A69">
        <w:rPr>
          <w:rStyle w:val="PageNumber"/>
          <w:rFonts w:ascii="Arial" w:hAnsi="Arial" w:cs="Arial"/>
        </w:rPr>
        <w:t xml:space="preserve"> and </w:t>
      </w:r>
    </w:p>
    <w:p w14:paraId="374D4669" w14:textId="77777777" w:rsidR="003F134D" w:rsidRPr="009C7A69" w:rsidRDefault="003F134D" w:rsidP="00CC5AA8">
      <w:pPr>
        <w:ind w:leftChars="295" w:left="1560" w:hangingChars="355" w:hanging="852"/>
        <w:jc w:val="both"/>
        <w:rPr>
          <w:rStyle w:val="PageNumber"/>
          <w:rFonts w:ascii="Arial" w:hAnsi="Arial" w:cs="Arial"/>
        </w:rPr>
      </w:pPr>
    </w:p>
    <w:p w14:paraId="2A92F35A" w14:textId="77777777" w:rsidR="00347324" w:rsidRPr="009C7A69" w:rsidRDefault="003F134D" w:rsidP="00CC5AA8">
      <w:pPr>
        <w:ind w:leftChars="295" w:left="1560" w:hangingChars="355" w:hanging="852"/>
        <w:jc w:val="both"/>
        <w:rP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.3.</w:t>
      </w:r>
      <w:r w:rsidR="00C94F97" w:rsidRPr="009C7A69">
        <w:rPr>
          <w:rStyle w:val="PageNumber"/>
          <w:rFonts w:ascii="Arial" w:hAnsi="Arial" w:cs="Arial"/>
        </w:rPr>
        <w:tab/>
      </w:r>
      <w:r w:rsidR="001D0071" w:rsidRPr="009C7A69">
        <w:rPr>
          <w:rStyle w:val="PageNumber"/>
          <w:rFonts w:ascii="Arial" w:hAnsi="Arial" w:cs="Arial"/>
        </w:rPr>
        <w:t>any factors which the practitioner considers are affecting performance against the objectives</w:t>
      </w:r>
      <w:r w:rsidR="00913899" w:rsidRPr="009C7A69">
        <w:rPr>
          <w:rStyle w:val="PageNumber"/>
          <w:rFonts w:ascii="Arial" w:hAnsi="Arial" w:cs="Arial"/>
        </w:rPr>
        <w:t>.</w:t>
      </w:r>
    </w:p>
    <w:p w14:paraId="628E88ED" w14:textId="77777777" w:rsidR="00347324" w:rsidRPr="009C7A69" w:rsidRDefault="00347324" w:rsidP="00CC5AA8">
      <w:pPr>
        <w:ind w:leftChars="295" w:left="1560" w:hangingChars="355" w:hanging="852"/>
        <w:jc w:val="both"/>
        <w:rPr>
          <w:rFonts w:ascii="Arial" w:hAnsi="Arial" w:cs="Arial"/>
        </w:rPr>
      </w:pPr>
    </w:p>
    <w:p w14:paraId="1127E602" w14:textId="77777777" w:rsidR="00347324" w:rsidRPr="009C7A69" w:rsidRDefault="00913899" w:rsidP="00CC5AA8">
      <w:pPr>
        <w:ind w:leftChars="295" w:left="1560" w:hangingChars="355" w:hanging="852"/>
        <w:jc w:val="both"/>
        <w:rP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w:t>
      </w:r>
      <w:r w:rsidR="003F134D" w:rsidRPr="009C7A69">
        <w:rPr>
          <w:rStyle w:val="PageNumber"/>
          <w:rFonts w:ascii="Arial" w:hAnsi="Arial" w:cs="Arial"/>
        </w:rPr>
        <w:t>4</w:t>
      </w:r>
      <w:r w:rsidR="001D0071" w:rsidRPr="009C7A69">
        <w:rPr>
          <w:rStyle w:val="PageNumber"/>
          <w:rFonts w:ascii="Arial" w:hAnsi="Arial" w:cs="Arial"/>
        </w:rPr>
        <w:tab/>
      </w:r>
      <w:r w:rsidR="003F134D" w:rsidRPr="009C7A69">
        <w:rPr>
          <w:rStyle w:val="PageNumber"/>
          <w:rFonts w:ascii="Arial" w:hAnsi="Arial" w:cs="Arial"/>
        </w:rPr>
        <w:t>p</w:t>
      </w:r>
      <w:r w:rsidR="001D0071" w:rsidRPr="009C7A69">
        <w:rPr>
          <w:rStyle w:val="PageNumber"/>
          <w:rFonts w:ascii="Arial" w:hAnsi="Arial" w:cs="Arial"/>
        </w:rPr>
        <w:t>roviding a focus for discussion at the review meetings and may be discussed informally during the cycle and at the planning meeting for the next cycle.</w:t>
      </w:r>
    </w:p>
    <w:p w14:paraId="42AFA282" w14:textId="77777777" w:rsidR="00347324" w:rsidRPr="009C7A69" w:rsidRDefault="00347324" w:rsidP="00CC5AA8">
      <w:pPr>
        <w:jc w:val="both"/>
        <w:rPr>
          <w:rFonts w:ascii="Arial" w:hAnsi="Arial" w:cs="Arial"/>
        </w:rPr>
      </w:pPr>
    </w:p>
    <w:p w14:paraId="66FA2F83"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8.1</w:t>
      </w:r>
      <w:r w:rsidR="004B0386">
        <w:rPr>
          <w:rStyle w:val="PageNumber"/>
          <w:rFonts w:ascii="Arial" w:hAnsi="Arial" w:cs="Arial"/>
        </w:rPr>
        <w:t>9</w:t>
      </w:r>
      <w:r w:rsidR="001D0071" w:rsidRPr="009C7A69">
        <w:rPr>
          <w:rStyle w:val="PageNumber"/>
          <w:rFonts w:ascii="Arial" w:hAnsi="Arial" w:cs="Arial"/>
        </w:rPr>
        <w:tab/>
      </w:r>
      <w:r w:rsidR="003F134D" w:rsidRPr="009C7A69">
        <w:rPr>
          <w:rStyle w:val="PageNumber"/>
          <w:rFonts w:ascii="Arial" w:hAnsi="Arial" w:cs="Arial"/>
        </w:rPr>
        <w:t>T</w:t>
      </w:r>
      <w:r w:rsidR="001D0071" w:rsidRPr="009C7A69">
        <w:rPr>
          <w:rStyle w:val="PageNumber"/>
          <w:rFonts w:ascii="Arial" w:hAnsi="Arial" w:cs="Arial"/>
        </w:rPr>
        <w:t xml:space="preserve">he PRD record is a personal record held by an appraisee but it will be required for use in the review meetings and should inform the planning meeting for the next cycle. </w:t>
      </w:r>
      <w:r w:rsidR="005E06AD">
        <w:rPr>
          <w:rFonts w:ascii="Arial" w:hAnsi="Arial" w:cs="Arial"/>
        </w:rPr>
        <w:t>Teachers are encouraged to use the Professional Learning Passport on the EWC website.</w:t>
      </w:r>
    </w:p>
    <w:p w14:paraId="26FDB013" w14:textId="77777777" w:rsidR="00347324" w:rsidRPr="009C7A69" w:rsidRDefault="00347324" w:rsidP="00CC5AA8">
      <w:pPr>
        <w:ind w:left="709" w:hanging="709"/>
        <w:jc w:val="both"/>
        <w:rPr>
          <w:rFonts w:ascii="Arial" w:hAnsi="Arial" w:cs="Arial"/>
        </w:rPr>
      </w:pPr>
    </w:p>
    <w:p w14:paraId="6D588990"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8.</w:t>
      </w:r>
      <w:r w:rsidR="004B0386">
        <w:rPr>
          <w:rStyle w:val="PageNumber"/>
          <w:rFonts w:ascii="Arial" w:hAnsi="Arial" w:cs="Arial"/>
        </w:rPr>
        <w:t>20</w:t>
      </w:r>
      <w:r w:rsidR="001D0071" w:rsidRPr="009C7A69">
        <w:rPr>
          <w:rStyle w:val="PageNumber"/>
          <w:rFonts w:ascii="Arial" w:hAnsi="Arial" w:cs="Arial"/>
        </w:rPr>
        <w:tab/>
        <w:t xml:space="preserve">The PRD </w:t>
      </w:r>
      <w:r w:rsidR="0018437B">
        <w:rPr>
          <w:rStyle w:val="PageNumber"/>
          <w:rFonts w:ascii="Arial" w:hAnsi="Arial" w:cs="Arial"/>
        </w:rPr>
        <w:t xml:space="preserve">record </w:t>
      </w:r>
      <w:r w:rsidR="001D0071" w:rsidRPr="009C7A69">
        <w:rPr>
          <w:rStyle w:val="PageNumber"/>
          <w:rFonts w:ascii="Arial" w:hAnsi="Arial" w:cs="Arial"/>
        </w:rPr>
        <w:t>will not form part of the appraisal statement.</w:t>
      </w:r>
    </w:p>
    <w:p w14:paraId="78A25025" w14:textId="77777777" w:rsidR="00347324" w:rsidRPr="009C7A69" w:rsidRDefault="00347324" w:rsidP="00CC5AA8">
      <w:pPr>
        <w:ind w:left="709" w:hanging="709"/>
        <w:jc w:val="both"/>
        <w:rPr>
          <w:rFonts w:ascii="Arial" w:hAnsi="Arial" w:cs="Arial"/>
        </w:rPr>
      </w:pPr>
    </w:p>
    <w:p w14:paraId="05E99EF2" w14:textId="77777777" w:rsidR="00F92992" w:rsidRDefault="00F92992" w:rsidP="00CC5AA8">
      <w:pPr>
        <w:ind w:left="709" w:hanging="709"/>
        <w:jc w:val="both"/>
        <w:rPr>
          <w:rFonts w:ascii="Arial" w:hAnsi="Arial" w:cs="Arial"/>
        </w:rPr>
      </w:pPr>
    </w:p>
    <w:p w14:paraId="6E8354FF" w14:textId="77777777" w:rsidR="0018437B" w:rsidRPr="009C7A69" w:rsidRDefault="0018437B" w:rsidP="00CC5AA8">
      <w:pPr>
        <w:ind w:left="709" w:hanging="709"/>
        <w:jc w:val="both"/>
        <w:rPr>
          <w:rFonts w:ascii="Arial" w:hAnsi="Arial" w:cs="Arial"/>
        </w:rPr>
      </w:pPr>
    </w:p>
    <w:p w14:paraId="3F60A57C" w14:textId="77777777" w:rsidR="00347324" w:rsidRPr="009C7A69" w:rsidRDefault="00913899" w:rsidP="00CC5AA8">
      <w:pPr>
        <w:ind w:left="709" w:hanging="709"/>
        <w:jc w:val="both"/>
        <w:rPr>
          <w:rFonts w:ascii="Arial" w:hAnsi="Arial" w:cs="Arial"/>
        </w:rPr>
      </w:pPr>
      <w:r w:rsidRPr="009C7A69">
        <w:rPr>
          <w:rStyle w:val="PageNumber"/>
          <w:rFonts w:ascii="Arial" w:hAnsi="Arial" w:cs="Arial"/>
          <w:b/>
          <w:bCs/>
        </w:rPr>
        <w:t>9</w:t>
      </w:r>
      <w:r w:rsidR="001D0071" w:rsidRPr="009C7A69">
        <w:rPr>
          <w:rStyle w:val="PageNumber"/>
          <w:rFonts w:ascii="Arial" w:hAnsi="Arial" w:cs="Arial"/>
          <w:b/>
          <w:bCs/>
        </w:rPr>
        <w:t xml:space="preserve">. </w:t>
      </w:r>
      <w:r w:rsidR="004C0F77" w:rsidRPr="009C7A69">
        <w:rPr>
          <w:rStyle w:val="PageNumber"/>
          <w:rFonts w:ascii="Arial" w:hAnsi="Arial" w:cs="Arial"/>
          <w:b/>
          <w:bCs/>
        </w:rPr>
        <w:tab/>
      </w:r>
      <w:r w:rsidR="001D0071" w:rsidRPr="009C7A69">
        <w:rPr>
          <w:rStyle w:val="PageNumber"/>
          <w:rFonts w:ascii="Arial" w:hAnsi="Arial" w:cs="Arial"/>
          <w:b/>
          <w:bCs/>
        </w:rPr>
        <w:t>The review meeting</w:t>
      </w:r>
    </w:p>
    <w:p w14:paraId="79B960C8" w14:textId="77777777" w:rsidR="00347324" w:rsidRPr="009C7A69" w:rsidRDefault="00347324" w:rsidP="00CC5AA8">
      <w:pPr>
        <w:ind w:left="709" w:hanging="709"/>
        <w:jc w:val="both"/>
        <w:rPr>
          <w:rFonts w:ascii="Arial" w:hAnsi="Arial" w:cs="Arial"/>
        </w:rPr>
      </w:pPr>
    </w:p>
    <w:p w14:paraId="57C2D795" w14:textId="4D7345AB" w:rsidR="00347324" w:rsidRPr="009C7A69" w:rsidRDefault="00913899" w:rsidP="00CC5AA8">
      <w:pPr>
        <w:ind w:left="709" w:hanging="709"/>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.1</w:t>
      </w:r>
      <w:r w:rsidR="001D0071" w:rsidRPr="009C7A69">
        <w:rPr>
          <w:rStyle w:val="PageNumber"/>
          <w:rFonts w:ascii="Arial" w:hAnsi="Arial" w:cs="Arial"/>
        </w:rPr>
        <w:tab/>
        <w:t xml:space="preserve">At the end of the performance management cycle a formal review meeting will be held where the appraiser and appraisee will discuss achievements, any areas for improvement and professional development activities. This meeting may </w:t>
      </w:r>
      <w:r w:rsidR="0018437B">
        <w:rPr>
          <w:rStyle w:val="PageNumber"/>
          <w:rFonts w:ascii="Arial" w:hAnsi="Arial" w:cs="Arial"/>
        </w:rPr>
        <w:t>run consecutively</w:t>
      </w:r>
      <w:r w:rsidR="001D0071" w:rsidRPr="009C7A69">
        <w:rPr>
          <w:rStyle w:val="PageNumber"/>
          <w:rFonts w:ascii="Arial" w:hAnsi="Arial" w:cs="Arial"/>
        </w:rPr>
        <w:t xml:space="preserve"> with the planning mee</w:t>
      </w:r>
      <w:r w:rsidR="00845D21">
        <w:rPr>
          <w:rStyle w:val="PageNumber"/>
          <w:rFonts w:ascii="Arial" w:hAnsi="Arial" w:cs="Arial"/>
        </w:rPr>
        <w:t>ting for the next annual cycle.</w:t>
      </w:r>
    </w:p>
    <w:p w14:paraId="68D563F1" w14:textId="77777777" w:rsidR="00347324" w:rsidRPr="009C7A69" w:rsidRDefault="00347324" w:rsidP="00CC5AA8">
      <w:pPr>
        <w:ind w:left="709" w:hanging="709"/>
        <w:jc w:val="both"/>
        <w:rPr>
          <w:rFonts w:ascii="Arial" w:hAnsi="Arial" w:cs="Arial"/>
        </w:rPr>
      </w:pPr>
    </w:p>
    <w:p w14:paraId="5D67F535" w14:textId="77777777" w:rsidR="00347324" w:rsidRPr="009C7A69" w:rsidRDefault="00913899" w:rsidP="00CC5AA8">
      <w:pPr>
        <w:ind w:left="709" w:hanging="709"/>
        <w:jc w:val="both"/>
        <w:rPr>
          <w:rStyle w:val="PageNumber"/>
          <w:rFonts w:ascii="Arial" w:hAnsi="Arial" w:cs="Arial"/>
        </w:rPr>
      </w:pPr>
      <w:r w:rsidRPr="009C7A69">
        <w:rPr>
          <w:rStyle w:val="PageNumber"/>
          <w:rFonts w:ascii="Arial" w:hAnsi="Arial" w:cs="Arial"/>
        </w:rPr>
        <w:t>9.2</w:t>
      </w:r>
      <w:r w:rsidRPr="009C7A69">
        <w:rPr>
          <w:rStyle w:val="PageNumber"/>
          <w:rFonts w:ascii="Arial" w:hAnsi="Arial" w:cs="Arial"/>
        </w:rPr>
        <w:tab/>
      </w:r>
      <w:r w:rsidR="001D0071" w:rsidRPr="009C7A69">
        <w:rPr>
          <w:rStyle w:val="PageNumber"/>
          <w:rFonts w:ascii="Arial" w:hAnsi="Arial" w:cs="Arial"/>
        </w:rPr>
        <w:t>The purpose of the review meeting will be to:</w:t>
      </w:r>
    </w:p>
    <w:p w14:paraId="7836D83A" w14:textId="77777777" w:rsidR="00C94F97" w:rsidRPr="009C7A69" w:rsidRDefault="00C94F97" w:rsidP="00CC5AA8">
      <w:pPr>
        <w:ind w:left="709" w:hanging="709"/>
        <w:jc w:val="both"/>
        <w:rPr>
          <w:rFonts w:ascii="Arial" w:hAnsi="Arial" w:cs="Arial"/>
        </w:rPr>
      </w:pPr>
    </w:p>
    <w:p w14:paraId="6B123170" w14:textId="77777777" w:rsidR="00347324" w:rsidRDefault="00913899" w:rsidP="00CC5AA8">
      <w:pPr>
        <w:ind w:left="1560" w:hanging="851"/>
        <w:jc w:val="both"/>
        <w:rPr>
          <w:rStyle w:val="PageNumber"/>
          <w:rFonts w:ascii="Arial" w:hAnsi="Arial" w:cs="Arial"/>
        </w:rPr>
      </w:pPr>
      <w:r w:rsidRPr="009C7A69">
        <w:rPr>
          <w:rStyle w:val="PageNumber"/>
          <w:rFonts w:ascii="Arial" w:hAnsi="Arial" w:cs="Arial"/>
        </w:rPr>
        <w:t>9.2.1</w:t>
      </w:r>
      <w:r w:rsidRPr="009C7A69">
        <w:rPr>
          <w:rStyle w:val="PageNumber"/>
          <w:rFonts w:ascii="Arial" w:hAnsi="Arial" w:cs="Arial"/>
        </w:rPr>
        <w:tab/>
      </w:r>
      <w:r w:rsidR="001D0071" w:rsidRPr="009C7A69">
        <w:rPr>
          <w:rStyle w:val="PageNumber"/>
          <w:rFonts w:ascii="Arial" w:hAnsi="Arial" w:cs="Arial"/>
        </w:rPr>
        <w:t>assess the extent to which the appraisee has met their objectives</w:t>
      </w:r>
      <w:r w:rsidR="00F92992" w:rsidRPr="009C7A69">
        <w:rPr>
          <w:rStyle w:val="PageNumber"/>
          <w:rFonts w:ascii="Arial" w:hAnsi="Arial" w:cs="Arial"/>
        </w:rPr>
        <w:t>;</w:t>
      </w:r>
    </w:p>
    <w:p w14:paraId="33FF8602" w14:textId="77777777" w:rsidR="009C7A69" w:rsidRPr="009C7A69" w:rsidRDefault="009C7A69" w:rsidP="00CC5AA8">
      <w:pPr>
        <w:ind w:left="1560" w:hanging="851"/>
        <w:jc w:val="both"/>
        <w:rPr>
          <w:rFonts w:ascii="Arial" w:hAnsi="Arial" w:cs="Arial"/>
        </w:rPr>
      </w:pPr>
    </w:p>
    <w:p w14:paraId="6CC4B8FD" w14:textId="77777777" w:rsidR="00347324" w:rsidRDefault="00913899" w:rsidP="00CC5AA8">
      <w:pPr>
        <w:ind w:left="1560" w:hanging="851"/>
        <w:jc w:val="both"/>
        <w:rPr>
          <w:rStyle w:val="PageNumber"/>
          <w:rFonts w:ascii="Arial" w:hAnsi="Arial" w:cs="Arial"/>
        </w:rPr>
      </w:pPr>
      <w:r w:rsidRPr="009C7A69">
        <w:rPr>
          <w:rStyle w:val="PageNumber"/>
          <w:rFonts w:ascii="Arial" w:hAnsi="Arial" w:cs="Arial"/>
        </w:rPr>
        <w:t>9</w:t>
      </w:r>
      <w:r w:rsidR="001D0071" w:rsidRPr="009C7A69">
        <w:rPr>
          <w:rStyle w:val="PageNumber"/>
          <w:rFonts w:ascii="Arial" w:hAnsi="Arial" w:cs="Arial"/>
        </w:rPr>
        <w:t xml:space="preserve">.2.2 </w:t>
      </w:r>
      <w:r w:rsidRPr="009C7A69">
        <w:rPr>
          <w:rStyle w:val="PageNumber"/>
          <w:rFonts w:ascii="Arial" w:hAnsi="Arial" w:cs="Arial"/>
        </w:rPr>
        <w:tab/>
        <w:t>d</w:t>
      </w:r>
      <w:r w:rsidR="001D0071" w:rsidRPr="009C7A69">
        <w:rPr>
          <w:rStyle w:val="PageNumber"/>
          <w:rFonts w:ascii="Arial" w:hAnsi="Arial" w:cs="Arial"/>
        </w:rPr>
        <w:t>etermine whether there has been successful overall performance in confirming the appraisee continues to meet the relevant professional standards</w:t>
      </w:r>
      <w:r w:rsidR="00F92992" w:rsidRPr="009C7A69">
        <w:rPr>
          <w:rStyle w:val="PageNumber"/>
          <w:rFonts w:ascii="Arial" w:hAnsi="Arial" w:cs="Arial"/>
        </w:rPr>
        <w:t>;</w:t>
      </w:r>
    </w:p>
    <w:p w14:paraId="51F9BFF0" w14:textId="77777777" w:rsidR="009C7A69" w:rsidRPr="009C7A69" w:rsidRDefault="009C7A69" w:rsidP="00CC5AA8">
      <w:pPr>
        <w:ind w:left="1560" w:hanging="851"/>
        <w:jc w:val="both"/>
        <w:rPr>
          <w:rFonts w:ascii="Arial" w:hAnsi="Arial" w:cs="Arial"/>
        </w:rPr>
      </w:pPr>
    </w:p>
    <w:p w14:paraId="7545481B" w14:textId="77777777" w:rsidR="00347324" w:rsidRPr="009C7A69" w:rsidRDefault="00913899" w:rsidP="00CC5AA8">
      <w:pPr>
        <w:ind w:left="1560" w:hanging="851"/>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.2.3</w:t>
      </w:r>
      <w:r w:rsidR="001D0071" w:rsidRPr="009C7A69">
        <w:rPr>
          <w:rStyle w:val="PageNumber"/>
          <w:rFonts w:ascii="Arial" w:hAnsi="Arial" w:cs="Arial"/>
        </w:rPr>
        <w:tab/>
      </w:r>
      <w:r w:rsidRPr="009C7A69">
        <w:rPr>
          <w:rStyle w:val="PageNumber"/>
          <w:rFonts w:ascii="Arial" w:hAnsi="Arial" w:cs="Arial"/>
        </w:rPr>
        <w:t>i</w:t>
      </w:r>
      <w:r w:rsidR="001D0071" w:rsidRPr="009C7A69">
        <w:rPr>
          <w:rStyle w:val="PageNumber"/>
          <w:rFonts w:ascii="Arial" w:hAnsi="Arial" w:cs="Arial"/>
        </w:rPr>
        <w:t>dentify the need for additional support, training or development and how this will be met.</w:t>
      </w:r>
    </w:p>
    <w:p w14:paraId="7DEC1F8D" w14:textId="77777777" w:rsidR="00347324" w:rsidRPr="009C7A69" w:rsidRDefault="00347324" w:rsidP="00CC5AA8">
      <w:pPr>
        <w:ind w:left="1560" w:hanging="851"/>
        <w:jc w:val="both"/>
        <w:rPr>
          <w:rFonts w:ascii="Arial" w:hAnsi="Arial" w:cs="Arial"/>
        </w:rPr>
      </w:pPr>
    </w:p>
    <w:p w14:paraId="66836C37"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.3</w:t>
      </w:r>
      <w:r w:rsidR="001D0071" w:rsidRPr="009C7A69">
        <w:rPr>
          <w:rStyle w:val="PageNumber"/>
          <w:rFonts w:ascii="Arial" w:hAnsi="Arial" w:cs="Arial"/>
        </w:rPr>
        <w:tab/>
        <w:t>Good progress towards the achievement of a challenging objective will be assessed favourably.</w:t>
      </w:r>
    </w:p>
    <w:p w14:paraId="5ADB6DE5" w14:textId="77777777" w:rsidR="00347324" w:rsidRPr="009C7A69" w:rsidRDefault="00347324" w:rsidP="00845D21">
      <w:pPr>
        <w:jc w:val="both"/>
        <w:rPr>
          <w:rFonts w:ascii="Arial" w:hAnsi="Arial" w:cs="Arial"/>
        </w:rPr>
      </w:pPr>
    </w:p>
    <w:p w14:paraId="2F13C3F5" w14:textId="77777777" w:rsidR="0018437B" w:rsidRDefault="00913899" w:rsidP="00845D21">
      <w:pPr>
        <w:ind w:left="720" w:hanging="720"/>
        <w:jc w:val="both"/>
        <w:rPr>
          <w:rStyle w:val="PageNumber"/>
          <w:rFonts w:ascii="Arial" w:hAnsi="Arial" w:cs="Arial"/>
        </w:rPr>
      </w:pPr>
      <w:r w:rsidRPr="009C7A69">
        <w:rPr>
          <w:rStyle w:val="PageNumber"/>
          <w:rFonts w:ascii="Arial" w:hAnsi="Arial" w:cs="Arial"/>
        </w:rPr>
        <w:t>9</w:t>
      </w:r>
      <w:r w:rsidR="001D0071" w:rsidRPr="009C7A69">
        <w:rPr>
          <w:rStyle w:val="PageNumber"/>
          <w:rFonts w:ascii="Arial" w:hAnsi="Arial" w:cs="Arial"/>
        </w:rPr>
        <w:t>.4</w:t>
      </w:r>
      <w:r w:rsidR="001D0071" w:rsidRPr="009C7A69">
        <w:rPr>
          <w:rStyle w:val="PageNumber"/>
          <w:rFonts w:ascii="Arial" w:hAnsi="Arial" w:cs="Arial"/>
        </w:rPr>
        <w:tab/>
      </w:r>
      <w:r w:rsidR="005E06AD">
        <w:rPr>
          <w:rStyle w:val="PageNumber"/>
          <w:rFonts w:ascii="Arial" w:hAnsi="Arial" w:cs="Arial"/>
        </w:rPr>
        <w:t>The five Professional Standards for Teaching and Leadership</w:t>
      </w:r>
      <w:r w:rsidR="0018437B">
        <w:rPr>
          <w:rStyle w:val="PageNumber"/>
          <w:rFonts w:ascii="Arial" w:hAnsi="Arial" w:cs="Arial"/>
        </w:rPr>
        <w:t xml:space="preserve"> should be used by the appraiser as a backdrop to help make a professional judgement about the overall effectiveness of the teacher’s performance in demonstrating that they continue to meet the standards.</w:t>
      </w:r>
    </w:p>
    <w:p w14:paraId="245158B6" w14:textId="77777777" w:rsidR="0018437B" w:rsidRDefault="0018437B" w:rsidP="00845D21">
      <w:pPr>
        <w:ind w:left="720" w:hanging="720"/>
        <w:jc w:val="both"/>
        <w:rPr>
          <w:rStyle w:val="PageNumber"/>
          <w:rFonts w:ascii="Arial" w:hAnsi="Arial" w:cs="Arial"/>
        </w:rPr>
      </w:pPr>
    </w:p>
    <w:p w14:paraId="5FC4F543" w14:textId="77777777" w:rsidR="005E06AD" w:rsidRPr="009C7A69" w:rsidRDefault="0018437B" w:rsidP="00845D21">
      <w:pPr>
        <w:ind w:left="710" w:hanging="710"/>
        <w:jc w:val="both"/>
        <w:rPr>
          <w:rFonts w:ascii="Arial" w:hAnsi="Arial" w:cs="Arial"/>
        </w:rPr>
      </w:pPr>
      <w:r>
        <w:rPr>
          <w:rStyle w:val="PageNumber"/>
          <w:rFonts w:ascii="Arial" w:hAnsi="Arial" w:cs="Arial"/>
        </w:rPr>
        <w:t>9.5</w:t>
      </w:r>
      <w:r>
        <w:rPr>
          <w:rStyle w:val="PageNumber"/>
          <w:rFonts w:ascii="Arial" w:hAnsi="Arial" w:cs="Arial"/>
        </w:rPr>
        <w:tab/>
      </w:r>
      <w:r w:rsidR="001D0071" w:rsidRPr="009C7A69">
        <w:rPr>
          <w:rStyle w:val="PageNumber"/>
          <w:rFonts w:ascii="Arial" w:hAnsi="Arial" w:cs="Arial"/>
        </w:rPr>
        <w:t>No information may be sourced from another person, either written or verbal, without the consent of the appraisee</w:t>
      </w:r>
      <w:r w:rsidR="005E06AD">
        <w:rPr>
          <w:rStyle w:val="PageNumber"/>
          <w:rFonts w:ascii="Arial" w:hAnsi="Arial" w:cs="Arial"/>
        </w:rPr>
        <w:t>,</w:t>
      </w:r>
      <w:r w:rsidR="005E06AD" w:rsidRPr="005E06AD">
        <w:rPr>
          <w:rStyle w:val="PageNumber"/>
          <w:rFonts w:ascii="Arial" w:hAnsi="Arial" w:cs="Arial"/>
        </w:rPr>
        <w:t xml:space="preserve"> </w:t>
      </w:r>
      <w:r w:rsidR="005E06AD" w:rsidRPr="009C7A69">
        <w:rPr>
          <w:rStyle w:val="PageNumber"/>
          <w:rFonts w:ascii="Arial" w:hAnsi="Arial" w:cs="Arial"/>
        </w:rPr>
        <w:t>in accordance with the procedures agreed in the School Teacher Appraisal (Wales) Regulations 2011.</w:t>
      </w:r>
    </w:p>
    <w:p w14:paraId="2201FF8E" w14:textId="77777777" w:rsidR="00347324" w:rsidRPr="009C7A69" w:rsidRDefault="00347324" w:rsidP="00845D21">
      <w:pPr>
        <w:ind w:left="720" w:hanging="720"/>
        <w:jc w:val="both"/>
        <w:rPr>
          <w:rFonts w:ascii="Arial" w:hAnsi="Arial" w:cs="Arial"/>
        </w:rPr>
      </w:pPr>
    </w:p>
    <w:p w14:paraId="41B5B9DC" w14:textId="77777777" w:rsidR="009C7A69" w:rsidRPr="009C7A69" w:rsidRDefault="009C7A69" w:rsidP="00845D21">
      <w:pPr>
        <w:jc w:val="both"/>
        <w:rPr>
          <w:rFonts w:ascii="Arial" w:hAnsi="Arial" w:cs="Arial"/>
        </w:rPr>
      </w:pPr>
    </w:p>
    <w:p w14:paraId="73A80D80" w14:textId="77777777" w:rsidR="00347324" w:rsidRPr="009C7A69" w:rsidRDefault="00913899" w:rsidP="00845D21">
      <w:pPr>
        <w:jc w:val="both"/>
        <w:rPr>
          <w:rFonts w:ascii="Arial" w:hAnsi="Arial" w:cs="Arial"/>
        </w:rPr>
      </w:pPr>
      <w:r w:rsidRPr="009C7A69">
        <w:rPr>
          <w:rStyle w:val="PageNumber"/>
          <w:rFonts w:ascii="Arial" w:hAnsi="Arial" w:cs="Arial"/>
          <w:b/>
          <w:bCs/>
        </w:rPr>
        <w:t>10</w:t>
      </w:r>
      <w:r w:rsidR="001D0071" w:rsidRPr="009C7A69">
        <w:rPr>
          <w:rStyle w:val="PageNumber"/>
          <w:rFonts w:ascii="Arial" w:hAnsi="Arial" w:cs="Arial"/>
          <w:b/>
          <w:bCs/>
        </w:rPr>
        <w:t xml:space="preserve">. </w:t>
      </w:r>
      <w:r w:rsidR="004C0F77" w:rsidRPr="009C7A69">
        <w:rPr>
          <w:rStyle w:val="PageNumber"/>
          <w:rFonts w:ascii="Arial" w:hAnsi="Arial" w:cs="Arial"/>
          <w:b/>
          <w:bCs/>
        </w:rPr>
        <w:tab/>
      </w:r>
      <w:r w:rsidR="001D0071" w:rsidRPr="009C7A69">
        <w:rPr>
          <w:rStyle w:val="PageNumber"/>
          <w:rFonts w:ascii="Arial" w:hAnsi="Arial" w:cs="Arial"/>
          <w:b/>
          <w:bCs/>
        </w:rPr>
        <w:t>The appraisal review statement</w:t>
      </w:r>
    </w:p>
    <w:p w14:paraId="111AECE0" w14:textId="77777777" w:rsidR="00347324" w:rsidRPr="009C7A69" w:rsidRDefault="00347324" w:rsidP="00845D21">
      <w:pPr>
        <w:jc w:val="both"/>
        <w:rPr>
          <w:rFonts w:ascii="Arial" w:hAnsi="Arial" w:cs="Arial"/>
        </w:rPr>
      </w:pPr>
    </w:p>
    <w:p w14:paraId="50FE0D23" w14:textId="359586C8"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.1</w:t>
      </w:r>
      <w:r w:rsidR="001D0071" w:rsidRPr="009C7A69">
        <w:rPr>
          <w:rStyle w:val="PageNumber"/>
          <w:rFonts w:ascii="Arial" w:hAnsi="Arial" w:cs="Arial"/>
        </w:rPr>
        <w:tab/>
      </w:r>
      <w:r w:rsidR="001D0071" w:rsidRPr="00CE4BCE">
        <w:rPr>
          <w:rStyle w:val="PageNumber"/>
          <w:rFonts w:ascii="Arial" w:hAnsi="Arial" w:cs="Arial"/>
        </w:rPr>
        <w:t>Within ten school days of the review meeting the appraiser(s) will provide the appraisee with a written statement of the main points made at the review meeting and the conclusions reached.</w:t>
      </w:r>
      <w:r w:rsidR="00A94590" w:rsidRPr="00CE4BCE">
        <w:rPr>
          <w:rStyle w:val="PageNumber"/>
          <w:rFonts w:ascii="Arial" w:hAnsi="Arial" w:cs="Arial"/>
          <w:b/>
        </w:rPr>
        <w:t xml:space="preserve"> </w:t>
      </w:r>
      <w:r w:rsidR="001E41EC" w:rsidRPr="00CE4BCE">
        <w:rPr>
          <w:rStyle w:val="PageNumber"/>
          <w:rFonts w:ascii="Arial" w:hAnsi="Arial" w:cs="Arial"/>
          <w:b/>
        </w:rPr>
        <w:t>Annex D.</w:t>
      </w:r>
      <w:r w:rsidR="001E41EC">
        <w:rPr>
          <w:rStyle w:val="PageNumber"/>
          <w:rFonts w:ascii="Arial" w:hAnsi="Arial" w:cs="Arial"/>
          <w:b/>
        </w:rPr>
        <w:t xml:space="preserve"> </w:t>
      </w:r>
      <w:r w:rsidR="001D0071" w:rsidRPr="009C7A69">
        <w:rPr>
          <w:rStyle w:val="PageNumber"/>
          <w:rFonts w:ascii="Arial" w:hAnsi="Arial" w:cs="Arial"/>
        </w:rPr>
        <w:t xml:space="preserve">Annexed to the statement will be a summary of professional development needs and an indication of how these might be met. </w:t>
      </w:r>
      <w:r w:rsidR="001D0071" w:rsidRPr="009C7A69">
        <w:rPr>
          <w:rStyle w:val="PageNumber"/>
          <w:rFonts w:ascii="Arial" w:hAnsi="Arial" w:cs="Arial"/>
          <w:b/>
          <w:bCs/>
        </w:rPr>
        <w:t xml:space="preserve">(Annex </w:t>
      </w:r>
      <w:r w:rsidR="0032575A">
        <w:rPr>
          <w:rStyle w:val="PageNumber"/>
          <w:rFonts w:ascii="Arial" w:hAnsi="Arial" w:cs="Arial"/>
          <w:b/>
          <w:bCs/>
        </w:rPr>
        <w:t>E</w:t>
      </w:r>
      <w:r w:rsidR="001D0071" w:rsidRPr="009C7A69">
        <w:rPr>
          <w:rStyle w:val="PageNumber"/>
          <w:rFonts w:ascii="Arial" w:hAnsi="Arial" w:cs="Arial"/>
          <w:b/>
          <w:bCs/>
        </w:rPr>
        <w:t>)</w:t>
      </w:r>
    </w:p>
    <w:p w14:paraId="3D4AE7A8" w14:textId="77777777" w:rsidR="00347324" w:rsidRPr="009C7A69" w:rsidRDefault="00347324" w:rsidP="00845D21">
      <w:pPr>
        <w:ind w:left="708" w:hanging="708"/>
        <w:jc w:val="both"/>
        <w:rPr>
          <w:rFonts w:ascii="Arial" w:hAnsi="Arial" w:cs="Arial"/>
        </w:rPr>
      </w:pPr>
    </w:p>
    <w:p w14:paraId="7DA6001A"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.2</w:t>
      </w:r>
      <w:r w:rsidR="001D0071" w:rsidRPr="009C7A69">
        <w:rPr>
          <w:rStyle w:val="PageNumber"/>
          <w:rFonts w:ascii="Arial" w:hAnsi="Arial" w:cs="Arial"/>
        </w:rPr>
        <w:tab/>
        <w:t xml:space="preserve">The appraiser will seek to agree the final wording of the appraisal statement with the appraisee. </w:t>
      </w:r>
      <w:r w:rsidR="00F92992" w:rsidRPr="009C7A69">
        <w:rPr>
          <w:rStyle w:val="PageNumber"/>
          <w:rFonts w:ascii="Arial" w:hAnsi="Arial" w:cs="Arial"/>
          <w:b/>
          <w:bCs/>
        </w:rPr>
        <w:t xml:space="preserve">(Annex </w:t>
      </w:r>
      <w:r w:rsidR="0032575A">
        <w:rPr>
          <w:rStyle w:val="PageNumber"/>
          <w:rFonts w:ascii="Arial" w:hAnsi="Arial" w:cs="Arial"/>
          <w:b/>
          <w:bCs/>
        </w:rPr>
        <w:t>D</w:t>
      </w:r>
      <w:r w:rsidR="00F92992" w:rsidRPr="009C7A69">
        <w:rPr>
          <w:rStyle w:val="PageNumber"/>
          <w:rFonts w:ascii="Arial" w:hAnsi="Arial" w:cs="Arial"/>
          <w:b/>
          <w:bCs/>
        </w:rPr>
        <w:t>)</w:t>
      </w:r>
    </w:p>
    <w:p w14:paraId="645EF11C" w14:textId="77777777" w:rsidR="00347324" w:rsidRPr="009C7A69" w:rsidRDefault="00347324" w:rsidP="00845D21">
      <w:pPr>
        <w:ind w:left="708" w:hanging="708"/>
        <w:jc w:val="both"/>
        <w:rPr>
          <w:rFonts w:ascii="Arial" w:hAnsi="Arial" w:cs="Arial"/>
        </w:rPr>
      </w:pPr>
    </w:p>
    <w:p w14:paraId="2954AF31"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.3</w:t>
      </w:r>
      <w:r w:rsidR="001D0071" w:rsidRPr="009C7A69">
        <w:rPr>
          <w:rStyle w:val="PageNumber"/>
          <w:rFonts w:ascii="Arial" w:hAnsi="Arial" w:cs="Arial"/>
        </w:rPr>
        <w:tab/>
        <w:t>The appraisee may, within ten school days of receiving the final appraisal statement, add comments in writing. These comments will then form part of the statement.</w:t>
      </w:r>
    </w:p>
    <w:p w14:paraId="30D1B37C" w14:textId="77777777" w:rsidR="00347324" w:rsidRPr="009C7A69" w:rsidRDefault="00347324" w:rsidP="00845D21">
      <w:pPr>
        <w:ind w:left="708" w:hanging="708"/>
        <w:jc w:val="both"/>
        <w:rPr>
          <w:rFonts w:ascii="Arial" w:hAnsi="Arial" w:cs="Arial"/>
        </w:rPr>
      </w:pPr>
    </w:p>
    <w:p w14:paraId="77DF56DD" w14:textId="77777777" w:rsidR="009C7A69" w:rsidRDefault="00913899" w:rsidP="00845D21">
      <w:pPr>
        <w:ind w:left="708" w:hanging="708"/>
        <w:jc w:val="both"/>
        <w:rPr>
          <w:rStyle w:val="PageNumber"/>
          <w:rFonts w:ascii="Arial" w:hAnsi="Arial" w:cs="Arial"/>
        </w:rPr>
      </w:pPr>
      <w:r w:rsidRPr="009C7A69">
        <w:rPr>
          <w:rStyle w:val="PageNumber"/>
          <w:rFonts w:ascii="Arial" w:hAnsi="Arial" w:cs="Arial"/>
        </w:rPr>
        <w:t>10</w:t>
      </w:r>
      <w:r w:rsidR="001D0071" w:rsidRPr="009C7A69">
        <w:rPr>
          <w:rStyle w:val="PageNumber"/>
          <w:rFonts w:ascii="Arial" w:hAnsi="Arial" w:cs="Arial"/>
        </w:rPr>
        <w:t>.4</w:t>
      </w:r>
      <w:r w:rsidR="001D0071" w:rsidRPr="009C7A69">
        <w:rPr>
          <w:rStyle w:val="PageNumber"/>
          <w:rFonts w:ascii="Arial" w:hAnsi="Arial" w:cs="Arial"/>
        </w:rPr>
        <w:tab/>
        <w:t>Both the appraisal statement and the annex are confidential documents and must be kept in a secure place</w:t>
      </w:r>
      <w:r w:rsidR="00EC3BC6">
        <w:rPr>
          <w:rStyle w:val="PageNumber"/>
          <w:rFonts w:ascii="Arial" w:hAnsi="Arial" w:cs="Arial"/>
        </w:rPr>
        <w:t xml:space="preserve">.  The school must keep a copy of all appraisal statements until at least </w:t>
      </w:r>
      <w:r w:rsidR="00FC1AE5">
        <w:rPr>
          <w:rStyle w:val="PageNumber"/>
          <w:rFonts w:ascii="Arial" w:hAnsi="Arial" w:cs="Arial"/>
        </w:rPr>
        <w:t>three years</w:t>
      </w:r>
      <w:r w:rsidR="00EC3BC6">
        <w:rPr>
          <w:rStyle w:val="PageNumber"/>
          <w:rFonts w:ascii="Arial" w:hAnsi="Arial" w:cs="Arial"/>
        </w:rPr>
        <w:t xml:space="preserve"> after the next appraisal statement has been finalised</w:t>
      </w:r>
      <w:r w:rsidR="001D0071" w:rsidRPr="009C7A69">
        <w:rPr>
          <w:rStyle w:val="PageNumber"/>
          <w:rFonts w:ascii="Arial" w:hAnsi="Arial" w:cs="Arial"/>
        </w:rPr>
        <w:t xml:space="preserve">. The provisions of the </w:t>
      </w:r>
      <w:r w:rsidR="005E06AD">
        <w:rPr>
          <w:rStyle w:val="PageNumber"/>
          <w:rFonts w:ascii="Arial" w:hAnsi="Arial" w:cs="Arial"/>
        </w:rPr>
        <w:t>General Data Protection Regulation</w:t>
      </w:r>
      <w:r w:rsidR="001D0071" w:rsidRPr="009C7A69">
        <w:rPr>
          <w:rStyle w:val="PageNumber"/>
          <w:rFonts w:ascii="Arial" w:hAnsi="Arial" w:cs="Arial"/>
        </w:rPr>
        <w:t xml:space="preserve"> </w:t>
      </w:r>
      <w:r w:rsidR="00656F89">
        <w:rPr>
          <w:rStyle w:val="PageNumber"/>
          <w:rFonts w:ascii="Arial" w:hAnsi="Arial" w:cs="Arial"/>
        </w:rPr>
        <w:t xml:space="preserve">(GDPR) </w:t>
      </w:r>
      <w:r w:rsidR="001D0071" w:rsidRPr="009C7A69">
        <w:rPr>
          <w:rStyle w:val="PageNumber"/>
          <w:rFonts w:ascii="Arial" w:hAnsi="Arial" w:cs="Arial"/>
        </w:rPr>
        <w:t xml:space="preserve">will be followed at all times. </w:t>
      </w:r>
    </w:p>
    <w:p w14:paraId="4E144CAD" w14:textId="77777777" w:rsidR="00347324" w:rsidRPr="009C7A69" w:rsidRDefault="00347324" w:rsidP="00845D21">
      <w:pPr>
        <w:ind w:left="708" w:hanging="708"/>
        <w:jc w:val="both"/>
        <w:rPr>
          <w:rFonts w:ascii="Arial" w:hAnsi="Arial" w:cs="Arial"/>
        </w:rPr>
      </w:pPr>
    </w:p>
    <w:p w14:paraId="7BCE745E" w14:textId="77777777" w:rsidR="00347324" w:rsidRPr="009C7A69" w:rsidRDefault="00913899" w:rsidP="00845D21">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.5</w:t>
      </w:r>
      <w:r w:rsidR="001D0071" w:rsidRPr="009C7A69">
        <w:rPr>
          <w:rStyle w:val="PageNumber"/>
          <w:rFonts w:ascii="Arial" w:hAnsi="Arial" w:cs="Arial"/>
        </w:rPr>
        <w:tab/>
        <w:t xml:space="preserve">A template for the ‘Appraisal review statement’ is at </w:t>
      </w:r>
      <w:r w:rsidR="001D0071" w:rsidRPr="009C7A69">
        <w:rPr>
          <w:rStyle w:val="PageNumber"/>
          <w:rFonts w:ascii="Arial" w:hAnsi="Arial" w:cs="Arial"/>
          <w:b/>
          <w:bCs/>
        </w:rPr>
        <w:t xml:space="preserve">Annex </w:t>
      </w:r>
      <w:r w:rsidR="0032575A">
        <w:rPr>
          <w:rStyle w:val="PageNumber"/>
          <w:rFonts w:ascii="Arial" w:hAnsi="Arial" w:cs="Arial"/>
          <w:b/>
          <w:bCs/>
        </w:rPr>
        <w:t>D</w:t>
      </w:r>
      <w:r w:rsidR="001D0071" w:rsidRPr="009C7A69">
        <w:rPr>
          <w:rStyle w:val="PageNumber"/>
          <w:rFonts w:ascii="Arial" w:hAnsi="Arial" w:cs="Arial"/>
        </w:rPr>
        <w:t>.</w:t>
      </w:r>
    </w:p>
    <w:p w14:paraId="3A532D17" w14:textId="77777777" w:rsidR="00347324" w:rsidRPr="009C7A69" w:rsidRDefault="00347324" w:rsidP="00845D21">
      <w:pPr>
        <w:jc w:val="both"/>
        <w:rPr>
          <w:rFonts w:ascii="Arial" w:hAnsi="Arial" w:cs="Arial"/>
        </w:rPr>
      </w:pPr>
    </w:p>
    <w:p w14:paraId="23F59769" w14:textId="77777777" w:rsidR="00347324" w:rsidRPr="009C7A69" w:rsidRDefault="00347324" w:rsidP="00845D21">
      <w:pPr>
        <w:jc w:val="both"/>
        <w:rPr>
          <w:rFonts w:ascii="Arial" w:hAnsi="Arial" w:cs="Arial"/>
        </w:rPr>
      </w:pPr>
    </w:p>
    <w:p w14:paraId="1FBE58A2" w14:textId="77777777" w:rsidR="00347324" w:rsidRPr="009C7A69" w:rsidRDefault="00913899" w:rsidP="00845D21">
      <w:pPr>
        <w:jc w:val="both"/>
        <w:rPr>
          <w:rFonts w:ascii="Arial" w:hAnsi="Arial" w:cs="Arial"/>
        </w:rPr>
      </w:pPr>
      <w:r w:rsidRPr="009C7A69">
        <w:rPr>
          <w:rStyle w:val="PageNumber"/>
          <w:rFonts w:ascii="Arial" w:hAnsi="Arial" w:cs="Arial"/>
          <w:b/>
          <w:bCs/>
        </w:rPr>
        <w:t>11</w:t>
      </w:r>
      <w:r w:rsidR="001D0071" w:rsidRPr="009C7A69">
        <w:rPr>
          <w:rStyle w:val="PageNumber"/>
          <w:rFonts w:ascii="Arial" w:hAnsi="Arial" w:cs="Arial"/>
          <w:b/>
          <w:bCs/>
        </w:rPr>
        <w:t xml:space="preserve">. </w:t>
      </w:r>
      <w:r w:rsidR="00E86799" w:rsidRPr="009C7A69">
        <w:rPr>
          <w:rStyle w:val="PageNumber"/>
          <w:rFonts w:ascii="Arial" w:hAnsi="Arial" w:cs="Arial"/>
          <w:b/>
          <w:bCs/>
        </w:rPr>
        <w:tab/>
      </w:r>
      <w:r w:rsidR="001D0071" w:rsidRPr="009C7A69">
        <w:rPr>
          <w:rStyle w:val="PageNumber"/>
          <w:rFonts w:ascii="Arial" w:hAnsi="Arial" w:cs="Arial"/>
          <w:b/>
          <w:bCs/>
        </w:rPr>
        <w:t>Pay Progression Recommendation</w:t>
      </w:r>
    </w:p>
    <w:p w14:paraId="645B0F3F" w14:textId="77777777" w:rsidR="00347324" w:rsidRPr="009C7A69" w:rsidRDefault="00347324" w:rsidP="00845D21">
      <w:pPr>
        <w:jc w:val="both"/>
        <w:rPr>
          <w:rFonts w:ascii="Arial" w:hAnsi="Arial" w:cs="Arial"/>
        </w:rPr>
      </w:pPr>
    </w:p>
    <w:p w14:paraId="1464E045" w14:textId="77777777" w:rsidR="00347324" w:rsidRPr="009C7A69" w:rsidRDefault="00913899" w:rsidP="00845D21">
      <w:pPr>
        <w:ind w:left="720" w:hanging="720"/>
        <w:jc w:val="both"/>
        <w:rPr>
          <w:rFonts w:ascii="Arial" w:hAnsi="Arial" w:cs="Arial"/>
        </w:rPr>
      </w:pPr>
      <w:r w:rsidRPr="009C7A69">
        <w:rPr>
          <w:rStyle w:val="PageNumber"/>
          <w:rFonts w:ascii="Arial" w:hAnsi="Arial" w:cs="Arial"/>
        </w:rPr>
        <w:t>11</w:t>
      </w:r>
      <w:r w:rsidR="001D0071" w:rsidRPr="009C7A69">
        <w:rPr>
          <w:rStyle w:val="PageNumber"/>
          <w:rFonts w:ascii="Arial" w:hAnsi="Arial" w:cs="Arial"/>
        </w:rPr>
        <w:t>.1</w:t>
      </w:r>
      <w:r w:rsidR="001D0071" w:rsidRPr="009C7A69">
        <w:rPr>
          <w:rStyle w:val="PageNumber"/>
          <w:rFonts w:ascii="Arial" w:hAnsi="Arial" w:cs="Arial"/>
        </w:rPr>
        <w:tab/>
        <w:t xml:space="preserve">Pay progression recommendations must be made by the appraiser or </w:t>
      </w:r>
      <w:r w:rsidR="00FC1AE5">
        <w:rPr>
          <w:rStyle w:val="PageNumber"/>
          <w:rFonts w:ascii="Arial" w:hAnsi="Arial" w:cs="Arial"/>
        </w:rPr>
        <w:t>the appraisal panel</w:t>
      </w:r>
      <w:r w:rsidR="00FC1AE5" w:rsidRPr="009C7A69">
        <w:rPr>
          <w:rStyle w:val="PageNumber"/>
          <w:rFonts w:ascii="Arial" w:hAnsi="Arial" w:cs="Arial"/>
        </w:rPr>
        <w:t xml:space="preserve"> </w:t>
      </w:r>
      <w:r w:rsidR="001D0071" w:rsidRPr="009C7A69">
        <w:rPr>
          <w:rStyle w:val="PageNumber"/>
          <w:rFonts w:ascii="Arial" w:hAnsi="Arial" w:cs="Arial"/>
        </w:rPr>
        <w:t>in case of the headteacher or eligible teachers as a result of their performance management review.  The performance review at the end of the cycle must be the only source of evidence teachers require to support pay progression on the main scale. (Refer to the School’s Pay Policy).</w:t>
      </w:r>
    </w:p>
    <w:p w14:paraId="7CFC7E9F" w14:textId="77777777" w:rsidR="00347324" w:rsidRDefault="00347324" w:rsidP="00845D21">
      <w:pPr>
        <w:jc w:val="both"/>
        <w:rPr>
          <w:rFonts w:ascii="Arial" w:hAnsi="Arial" w:cs="Arial"/>
        </w:rPr>
      </w:pPr>
    </w:p>
    <w:p w14:paraId="7D928581" w14:textId="0C5DA722" w:rsidR="009C7A69" w:rsidRDefault="00E90555" w:rsidP="00845D21">
      <w:pPr>
        <w:ind w:left="708" w:hangingChars="295" w:hanging="708"/>
        <w:jc w:val="both"/>
        <w:rPr>
          <w:rFonts w:ascii="Arial" w:hAnsi="Arial" w:cs="Arial"/>
        </w:rPr>
      </w:pPr>
      <w:r>
        <w:rPr>
          <w:rFonts w:ascii="Arial" w:hAnsi="Arial" w:cs="Arial"/>
        </w:rPr>
        <w:t>11.2</w:t>
      </w:r>
      <w:r>
        <w:rPr>
          <w:rFonts w:ascii="Arial" w:hAnsi="Arial" w:cs="Arial"/>
        </w:rPr>
        <w:tab/>
        <w:t xml:space="preserve">Pay progression recommendations for eligible teachers and the Headteacher must be made by the appraiser(s) as a result of their </w:t>
      </w:r>
      <w:r w:rsidR="00C443A6">
        <w:rPr>
          <w:rFonts w:ascii="Arial" w:hAnsi="Arial" w:cs="Arial"/>
        </w:rPr>
        <w:t xml:space="preserve">performance management review. </w:t>
      </w:r>
      <w:r>
        <w:rPr>
          <w:rFonts w:ascii="Arial" w:hAnsi="Arial" w:cs="Arial"/>
        </w:rPr>
        <w:t>The recommendation for progression will be made when teachers, including the Headteacher have met or made significant progress towards meeting their objectives.  The performance review at the end of the cycle must be the only source of evidence to support pay progression.</w:t>
      </w:r>
    </w:p>
    <w:p w14:paraId="7918ADDB" w14:textId="77777777" w:rsidR="00E90555" w:rsidRPr="009C7A69" w:rsidRDefault="00E90555" w:rsidP="00845D21">
      <w:pPr>
        <w:jc w:val="both"/>
        <w:rPr>
          <w:rFonts w:ascii="Arial" w:hAnsi="Arial" w:cs="Arial"/>
        </w:rPr>
      </w:pPr>
    </w:p>
    <w:p w14:paraId="42D29E79" w14:textId="77777777" w:rsidR="00347324" w:rsidRPr="009C7A69" w:rsidRDefault="001D0071" w:rsidP="00845D21">
      <w:pPr>
        <w:jc w:val="both"/>
        <w:rPr>
          <w:rFonts w:ascii="Arial" w:hAnsi="Arial" w:cs="Arial"/>
        </w:rPr>
      </w:pPr>
      <w:r w:rsidRPr="009C7A69">
        <w:rPr>
          <w:rStyle w:val="PageNumber"/>
          <w:rFonts w:ascii="Arial" w:hAnsi="Arial" w:cs="Arial"/>
          <w:b/>
          <w:bCs/>
        </w:rPr>
        <w:t>1</w:t>
      </w:r>
      <w:r w:rsidR="00913899" w:rsidRPr="009C7A69">
        <w:rPr>
          <w:rStyle w:val="PageNumber"/>
          <w:rFonts w:ascii="Arial" w:hAnsi="Arial" w:cs="Arial"/>
          <w:b/>
          <w:bCs/>
        </w:rPr>
        <w:t>2</w:t>
      </w:r>
      <w:r w:rsidRPr="009C7A69">
        <w:rPr>
          <w:rStyle w:val="PageNumber"/>
          <w:rFonts w:ascii="Arial" w:hAnsi="Arial" w:cs="Arial"/>
          <w:b/>
          <w:bCs/>
        </w:rPr>
        <w:t>.</w:t>
      </w:r>
      <w:r w:rsidRPr="009C7A69">
        <w:rPr>
          <w:rStyle w:val="PageNumber"/>
          <w:rFonts w:ascii="Arial" w:hAnsi="Arial" w:cs="Arial"/>
          <w:b/>
          <w:bCs/>
        </w:rPr>
        <w:tab/>
        <w:t>Appeals</w:t>
      </w:r>
    </w:p>
    <w:p w14:paraId="251661CC" w14:textId="77777777" w:rsidR="00347324" w:rsidRPr="009C7A69" w:rsidRDefault="00347324" w:rsidP="00845D21">
      <w:pPr>
        <w:jc w:val="both"/>
        <w:rPr>
          <w:rFonts w:ascii="Arial" w:hAnsi="Arial" w:cs="Arial"/>
        </w:rPr>
      </w:pPr>
    </w:p>
    <w:p w14:paraId="66B2A0C7" w14:textId="77777777" w:rsidR="00347324" w:rsidRPr="009C7A69" w:rsidRDefault="001D0071" w:rsidP="00845D21">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.1</w:t>
      </w:r>
      <w:r w:rsidRPr="009C7A69">
        <w:rPr>
          <w:rStyle w:val="PageNumber"/>
          <w:rFonts w:ascii="Arial" w:hAnsi="Arial" w:cs="Arial"/>
        </w:rPr>
        <w:tab/>
        <w:t xml:space="preserve">The appraisee may appeal against the appraisal statement within ten school days of receiving the appraisal statement. An appeals officer or, in the case of the headteacher, an appeals panel will be appointed to conduct a review. </w:t>
      </w:r>
    </w:p>
    <w:p w14:paraId="6DCEF20B" w14:textId="77777777" w:rsidR="00347324" w:rsidRPr="009C7A69" w:rsidRDefault="00347324" w:rsidP="00845D21">
      <w:pPr>
        <w:ind w:left="708" w:hanging="708"/>
        <w:jc w:val="both"/>
        <w:rPr>
          <w:rFonts w:ascii="Arial" w:hAnsi="Arial" w:cs="Arial"/>
        </w:rPr>
      </w:pPr>
    </w:p>
    <w:p w14:paraId="37288496" w14:textId="77777777" w:rsidR="00347324" w:rsidRPr="009C7A69" w:rsidRDefault="001D0071" w:rsidP="00845D21">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.2</w:t>
      </w:r>
      <w:r w:rsidRPr="009C7A69">
        <w:rPr>
          <w:rStyle w:val="PageNumber"/>
          <w:rFonts w:ascii="Arial" w:hAnsi="Arial" w:cs="Arial"/>
        </w:rPr>
        <w:tab/>
        <w:t xml:space="preserve">The appeals officer </w:t>
      </w:r>
      <w:r w:rsidR="00E90555">
        <w:rPr>
          <w:rStyle w:val="PageNumber"/>
          <w:rFonts w:ascii="Arial" w:hAnsi="Arial" w:cs="Arial"/>
        </w:rPr>
        <w:t xml:space="preserve">in relation to such an appeal must be the Headteacher except where the appraiser is the Headteacher when the appeals officer must be the </w:t>
      </w:r>
      <w:r w:rsidR="009B2B23">
        <w:rPr>
          <w:rStyle w:val="PageNumber"/>
          <w:rFonts w:ascii="Arial" w:hAnsi="Arial" w:cs="Arial"/>
        </w:rPr>
        <w:t>c</w:t>
      </w:r>
      <w:r w:rsidR="00E90555">
        <w:rPr>
          <w:rStyle w:val="PageNumber"/>
          <w:rFonts w:ascii="Arial" w:hAnsi="Arial" w:cs="Arial"/>
        </w:rPr>
        <w:t xml:space="preserve">hair of </w:t>
      </w:r>
      <w:r w:rsidR="00656F89">
        <w:rPr>
          <w:rStyle w:val="PageNumber"/>
          <w:rFonts w:ascii="Arial" w:hAnsi="Arial" w:cs="Arial"/>
        </w:rPr>
        <w:t>governors</w:t>
      </w:r>
      <w:r w:rsidR="00200904">
        <w:rPr>
          <w:rStyle w:val="PageNumber"/>
          <w:rFonts w:ascii="Arial" w:hAnsi="Arial" w:cs="Arial"/>
        </w:rPr>
        <w:t>.</w:t>
      </w:r>
      <w:r w:rsidR="00656F89" w:rsidRPr="009C7A69">
        <w:rPr>
          <w:rStyle w:val="PageNumber"/>
          <w:rFonts w:ascii="Arial" w:hAnsi="Arial" w:cs="Arial"/>
        </w:rPr>
        <w:t xml:space="preserve"> In</w:t>
      </w:r>
      <w:r w:rsidRPr="009C7A69">
        <w:rPr>
          <w:rStyle w:val="PageNumber"/>
          <w:rFonts w:ascii="Arial" w:hAnsi="Arial" w:cs="Arial"/>
        </w:rPr>
        <w:t xml:space="preserve"> this situation, the local authority must appoint a representative to assist the appeals officer.</w:t>
      </w:r>
    </w:p>
    <w:p w14:paraId="28733A3F" w14:textId="77777777" w:rsidR="00347324" w:rsidRPr="009C7A69" w:rsidRDefault="00347324" w:rsidP="00845D21">
      <w:pPr>
        <w:ind w:left="708" w:hanging="708"/>
        <w:jc w:val="both"/>
        <w:rPr>
          <w:rFonts w:ascii="Arial" w:hAnsi="Arial" w:cs="Arial"/>
        </w:rPr>
      </w:pPr>
    </w:p>
    <w:p w14:paraId="678E4EDD" w14:textId="77777777" w:rsidR="00347324" w:rsidRPr="009C7A69" w:rsidRDefault="001D0071" w:rsidP="00845D21">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.3</w:t>
      </w:r>
      <w:r w:rsidRPr="009C7A69">
        <w:rPr>
          <w:rStyle w:val="PageNumber"/>
          <w:rFonts w:ascii="Arial" w:hAnsi="Arial" w:cs="Arial"/>
        </w:rPr>
        <w:tab/>
        <w:t>All appeals will be conducted in accordance with the current Appraisal Regulations and the associated Welsh Government guidance.</w:t>
      </w:r>
    </w:p>
    <w:p w14:paraId="5974552B" w14:textId="77777777" w:rsidR="00347324" w:rsidRPr="009C7A69" w:rsidRDefault="00347324" w:rsidP="00845D21">
      <w:pPr>
        <w:jc w:val="both"/>
        <w:rPr>
          <w:rFonts w:ascii="Arial" w:hAnsi="Arial" w:cs="Arial"/>
        </w:rPr>
      </w:pPr>
    </w:p>
    <w:p w14:paraId="5EF42723" w14:textId="77777777" w:rsidR="00347324" w:rsidRPr="009C7A69" w:rsidRDefault="000561FB" w:rsidP="00845D21">
      <w:pPr>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.4</w:t>
      </w:r>
      <w:r w:rsidR="001D0071" w:rsidRPr="009C7A69">
        <w:rPr>
          <w:rStyle w:val="PageNumber"/>
          <w:rFonts w:ascii="Arial" w:hAnsi="Arial" w:cs="Arial"/>
        </w:rPr>
        <w:t xml:space="preserve">   In summary, the appeal process will involve the following stages:</w:t>
      </w:r>
    </w:p>
    <w:p w14:paraId="578E65B8" w14:textId="77777777" w:rsidR="00347324" w:rsidRPr="009C7A69" w:rsidRDefault="00347324" w:rsidP="00845D21">
      <w:pPr>
        <w:jc w:val="both"/>
        <w:rPr>
          <w:rFonts w:ascii="Arial" w:hAnsi="Arial" w:cs="Arial"/>
        </w:rPr>
      </w:pPr>
    </w:p>
    <w:p w14:paraId="0CE1354A" w14:textId="0197B41C" w:rsidR="008B2B8F" w:rsidRPr="004D0A12" w:rsidRDefault="001D0071" w:rsidP="00845D21">
      <w:pPr>
        <w:ind w:left="1440" w:hanging="1440"/>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.4.1 </w:t>
      </w:r>
      <w:r w:rsidR="00483333">
        <w:rPr>
          <w:rStyle w:val="PageNumber"/>
          <w:rFonts w:ascii="Arial" w:hAnsi="Arial" w:cs="Arial"/>
        </w:rPr>
        <w:tab/>
      </w:r>
      <w:r w:rsidR="00913899" w:rsidRPr="009C7A69">
        <w:rPr>
          <w:rStyle w:val="PageNumber"/>
          <w:rFonts w:ascii="Arial" w:hAnsi="Arial" w:cs="Arial"/>
        </w:rPr>
        <w:t>a</w:t>
      </w:r>
      <w:r w:rsidRPr="009C7A69">
        <w:rPr>
          <w:rStyle w:val="PageNumber"/>
          <w:rFonts w:ascii="Arial" w:hAnsi="Arial" w:cs="Arial"/>
        </w:rPr>
        <w:t>ppraisee lodges appeal in writing with the governing body</w:t>
      </w:r>
      <w:r w:rsidR="008B2B8F">
        <w:rPr>
          <w:rStyle w:val="PageNumber"/>
          <w:rFonts w:ascii="Arial" w:hAnsi="Arial" w:cs="Arial"/>
        </w:rPr>
        <w:t xml:space="preserve">.  </w:t>
      </w:r>
    </w:p>
    <w:p w14:paraId="36C60B82" w14:textId="77777777" w:rsidR="00347324" w:rsidRDefault="00347324" w:rsidP="00CC5AA8">
      <w:pPr>
        <w:ind w:leftChars="295" w:left="1560" w:hangingChars="355" w:hanging="852"/>
        <w:jc w:val="both"/>
        <w:rPr>
          <w:rStyle w:val="PageNumber"/>
          <w:rFonts w:ascii="Arial" w:hAnsi="Arial" w:cs="Arial"/>
        </w:rPr>
      </w:pPr>
    </w:p>
    <w:p w14:paraId="66B459D5" w14:textId="77777777" w:rsidR="00483333" w:rsidRPr="009C7A69" w:rsidRDefault="00483333" w:rsidP="00CC5AA8">
      <w:pPr>
        <w:ind w:leftChars="295" w:left="1560" w:hangingChars="355" w:hanging="852"/>
        <w:jc w:val="both"/>
        <w:rPr>
          <w:rFonts w:ascii="Arial" w:hAnsi="Arial" w:cs="Arial"/>
        </w:rPr>
      </w:pPr>
    </w:p>
    <w:p w14:paraId="2FE737E4" w14:textId="77777777" w:rsidR="00347324" w:rsidRDefault="001D007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.4.2 </w:t>
      </w:r>
      <w:r w:rsidR="00483333">
        <w:rPr>
          <w:rStyle w:val="PageNumber"/>
          <w:rFonts w:ascii="Arial" w:hAnsi="Arial" w:cs="Arial"/>
        </w:rPr>
        <w:tab/>
      </w:r>
      <w:r w:rsidR="00913899" w:rsidRPr="009C7A69">
        <w:rPr>
          <w:rStyle w:val="PageNumber"/>
          <w:rFonts w:ascii="Arial" w:hAnsi="Arial" w:cs="Arial"/>
        </w:rPr>
        <w:t>a</w:t>
      </w:r>
      <w:r w:rsidRPr="009C7A69">
        <w:rPr>
          <w:rStyle w:val="PageNumber"/>
          <w:rFonts w:ascii="Arial" w:hAnsi="Arial" w:cs="Arial"/>
        </w:rPr>
        <w:t>ppeal</w:t>
      </w:r>
      <w:r w:rsidR="00913899" w:rsidRPr="009C7A69">
        <w:rPr>
          <w:rStyle w:val="PageNumber"/>
          <w:rFonts w:ascii="Arial" w:hAnsi="Arial" w:cs="Arial"/>
        </w:rPr>
        <w:t xml:space="preserve">s officer (for teachers)/panel </w:t>
      </w:r>
      <w:r w:rsidRPr="009C7A69">
        <w:rPr>
          <w:rStyle w:val="PageNumber"/>
          <w:rFonts w:ascii="Arial" w:hAnsi="Arial" w:cs="Arial"/>
        </w:rPr>
        <w:t xml:space="preserve">for </w:t>
      </w:r>
      <w:r w:rsidR="004C0F77" w:rsidRPr="009C7A69">
        <w:rPr>
          <w:rStyle w:val="PageNumber"/>
          <w:rFonts w:ascii="Arial" w:hAnsi="Arial" w:cs="Arial"/>
        </w:rPr>
        <w:t>h</w:t>
      </w:r>
      <w:r w:rsidRPr="009C7A69">
        <w:rPr>
          <w:rStyle w:val="PageNumber"/>
          <w:rFonts w:ascii="Arial" w:hAnsi="Arial" w:cs="Arial"/>
        </w:rPr>
        <w:t xml:space="preserve">eadteachers) appointed.  The appeals officer for teachers must be the headteacher except where they are the appraiser.  In this case the appeals officer will be the </w:t>
      </w:r>
      <w:r w:rsidR="00355BCC" w:rsidRPr="009C7A69">
        <w:rPr>
          <w:rStyle w:val="PageNumber"/>
          <w:rFonts w:ascii="Arial" w:hAnsi="Arial" w:cs="Arial"/>
        </w:rPr>
        <w:t>c</w:t>
      </w:r>
      <w:r w:rsidRPr="009C7A69">
        <w:rPr>
          <w:rStyle w:val="PageNumber"/>
          <w:rFonts w:ascii="Arial" w:hAnsi="Arial" w:cs="Arial"/>
        </w:rPr>
        <w:t xml:space="preserve">hair of </w:t>
      </w:r>
      <w:r w:rsidR="00355BCC" w:rsidRPr="009C7A69">
        <w:rPr>
          <w:rStyle w:val="PageNumber"/>
          <w:rFonts w:ascii="Arial" w:hAnsi="Arial" w:cs="Arial"/>
        </w:rPr>
        <w:t>g</w:t>
      </w:r>
      <w:r w:rsidRPr="009C7A69">
        <w:rPr>
          <w:rStyle w:val="PageNumber"/>
          <w:rFonts w:ascii="Arial" w:hAnsi="Arial" w:cs="Arial"/>
        </w:rPr>
        <w:t xml:space="preserve">overnors and the local authority must appoint a representative to assist. For </w:t>
      </w:r>
      <w:r w:rsidR="002D59BD" w:rsidRPr="009C7A69">
        <w:rPr>
          <w:rStyle w:val="PageNumber"/>
          <w:rFonts w:ascii="Arial" w:hAnsi="Arial" w:cs="Arial"/>
        </w:rPr>
        <w:t>h</w:t>
      </w:r>
      <w:r w:rsidRPr="009C7A69">
        <w:rPr>
          <w:rStyle w:val="PageNumber"/>
          <w:rFonts w:ascii="Arial" w:hAnsi="Arial" w:cs="Arial"/>
        </w:rPr>
        <w:t xml:space="preserve">eadteacher appeals, the panel will be the </w:t>
      </w:r>
      <w:r w:rsidR="00355BCC" w:rsidRPr="009C7A69">
        <w:rPr>
          <w:rStyle w:val="PageNumber"/>
          <w:rFonts w:ascii="Arial" w:hAnsi="Arial" w:cs="Arial"/>
        </w:rPr>
        <w:t>c</w:t>
      </w:r>
      <w:r w:rsidRPr="009C7A69">
        <w:rPr>
          <w:rStyle w:val="PageNumber"/>
          <w:rFonts w:ascii="Arial" w:hAnsi="Arial" w:cs="Arial"/>
        </w:rPr>
        <w:t xml:space="preserve">hair of </w:t>
      </w:r>
      <w:r w:rsidR="00355BCC" w:rsidRPr="009C7A69">
        <w:rPr>
          <w:rStyle w:val="PageNumber"/>
          <w:rFonts w:ascii="Arial" w:hAnsi="Arial" w:cs="Arial"/>
        </w:rPr>
        <w:t>g</w:t>
      </w:r>
      <w:r w:rsidRPr="009C7A69">
        <w:rPr>
          <w:rStyle w:val="PageNumber"/>
          <w:rFonts w:ascii="Arial" w:hAnsi="Arial" w:cs="Arial"/>
        </w:rPr>
        <w:t>overnors (unless already involved in the appraisal) plus one other governor and the local authority will appoint two people who have not participated in the appraisal</w:t>
      </w:r>
      <w:r w:rsidR="00723F51" w:rsidRPr="009C7A69">
        <w:rPr>
          <w:rStyle w:val="PageNumber"/>
          <w:rFonts w:ascii="Arial" w:hAnsi="Arial" w:cs="Arial"/>
        </w:rPr>
        <w:t>;</w:t>
      </w:r>
    </w:p>
    <w:p w14:paraId="5457F4CD" w14:textId="77777777" w:rsidR="00483333" w:rsidRPr="009C7A69" w:rsidRDefault="00483333" w:rsidP="00CC5AA8">
      <w:pPr>
        <w:ind w:leftChars="295" w:left="1560" w:hangingChars="355" w:hanging="852"/>
        <w:jc w:val="both"/>
        <w:rPr>
          <w:rFonts w:ascii="Arial" w:hAnsi="Arial" w:cs="Arial"/>
        </w:rPr>
      </w:pPr>
    </w:p>
    <w:p w14:paraId="4D57478B" w14:textId="77777777" w:rsidR="00347324" w:rsidRDefault="000561FB"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.4.3</w:t>
      </w:r>
      <w:r w:rsidR="00F92992" w:rsidRPr="009C7A69">
        <w:rPr>
          <w:rStyle w:val="PageNumber"/>
          <w:rFonts w:ascii="Arial" w:hAnsi="Arial" w:cs="Arial"/>
        </w:rPr>
        <w:t xml:space="preserve"> </w:t>
      </w:r>
      <w:r w:rsidR="00483333">
        <w:rPr>
          <w:rStyle w:val="PageNumber"/>
          <w:rFonts w:ascii="Arial" w:hAnsi="Arial" w:cs="Arial"/>
        </w:rPr>
        <w:tab/>
      </w:r>
      <w:r w:rsidR="00913899" w:rsidRPr="009C7A69">
        <w:rPr>
          <w:rStyle w:val="PageNumber"/>
          <w:rFonts w:ascii="Arial" w:hAnsi="Arial" w:cs="Arial"/>
        </w:rPr>
        <w:t>a</w:t>
      </w:r>
      <w:r w:rsidR="001D0071" w:rsidRPr="009C7A69">
        <w:rPr>
          <w:rStyle w:val="PageNumber"/>
          <w:rFonts w:ascii="Arial" w:hAnsi="Arial" w:cs="Arial"/>
        </w:rPr>
        <w:t xml:space="preserve">ppeals officer/panel </w:t>
      </w:r>
      <w:r w:rsidR="00E90555">
        <w:rPr>
          <w:rStyle w:val="PageNumber"/>
          <w:rFonts w:ascii="Arial" w:hAnsi="Arial" w:cs="Arial"/>
        </w:rPr>
        <w:t xml:space="preserve">will be </w:t>
      </w:r>
      <w:r w:rsidR="001D0071" w:rsidRPr="009C7A69">
        <w:rPr>
          <w:rStyle w:val="PageNumber"/>
          <w:rFonts w:ascii="Arial" w:hAnsi="Arial" w:cs="Arial"/>
        </w:rPr>
        <w:t xml:space="preserve">provided with </w:t>
      </w:r>
      <w:r w:rsidR="00E90555">
        <w:rPr>
          <w:rStyle w:val="PageNumber"/>
          <w:rFonts w:ascii="Arial" w:hAnsi="Arial" w:cs="Arial"/>
        </w:rPr>
        <w:t xml:space="preserve">a </w:t>
      </w:r>
      <w:r w:rsidR="001D0071" w:rsidRPr="009C7A69">
        <w:rPr>
          <w:rStyle w:val="PageNumber"/>
          <w:rFonts w:ascii="Arial" w:hAnsi="Arial" w:cs="Arial"/>
        </w:rPr>
        <w:t>copy of appraisal statement within five school days of receiving notice of appeal</w:t>
      </w:r>
      <w:r w:rsidR="00723F51" w:rsidRPr="009C7A69">
        <w:rPr>
          <w:rStyle w:val="PageNumber"/>
          <w:rFonts w:ascii="Arial" w:hAnsi="Arial" w:cs="Arial"/>
        </w:rPr>
        <w:t>;</w:t>
      </w:r>
    </w:p>
    <w:p w14:paraId="28608EFE" w14:textId="77777777" w:rsidR="00483333" w:rsidRPr="009C7A69" w:rsidRDefault="00483333" w:rsidP="00CC5AA8">
      <w:pPr>
        <w:tabs>
          <w:tab w:val="left" w:pos="720"/>
        </w:tabs>
        <w:ind w:leftChars="295" w:left="1560" w:hangingChars="355" w:hanging="852"/>
        <w:jc w:val="both"/>
        <w:rPr>
          <w:rFonts w:ascii="Arial" w:hAnsi="Arial" w:cs="Arial"/>
          <w:b/>
          <w:bCs/>
        </w:rPr>
      </w:pPr>
    </w:p>
    <w:p w14:paraId="1B5A648B" w14:textId="23E2C36F" w:rsidR="00347324" w:rsidRDefault="00F92992"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.4.4 </w:t>
      </w:r>
      <w:r w:rsidR="00483333">
        <w:rPr>
          <w:rStyle w:val="PageNumber"/>
          <w:rFonts w:ascii="Arial" w:hAnsi="Arial" w:cs="Arial"/>
        </w:rPr>
        <w:tab/>
      </w:r>
      <w:r w:rsidR="00913899" w:rsidRPr="009C7A69">
        <w:rPr>
          <w:rStyle w:val="PageNumber"/>
          <w:rFonts w:ascii="Arial" w:hAnsi="Arial" w:cs="Arial"/>
        </w:rPr>
        <w:t>a</w:t>
      </w:r>
      <w:r w:rsidR="001D0071" w:rsidRPr="009C7A69">
        <w:rPr>
          <w:rStyle w:val="PageNumber"/>
          <w:rFonts w:ascii="Arial" w:hAnsi="Arial" w:cs="Arial"/>
        </w:rPr>
        <w:t>ppeal review will be carried out within ten school days of receiving appraisal statement</w:t>
      </w:r>
      <w:r w:rsidR="00845D21">
        <w:rPr>
          <w:rStyle w:val="PageNumber"/>
          <w:rFonts w:ascii="Arial" w:hAnsi="Arial" w:cs="Arial"/>
        </w:rPr>
        <w:t>;</w:t>
      </w:r>
    </w:p>
    <w:p w14:paraId="75CFD9CC" w14:textId="77777777" w:rsidR="00483333" w:rsidRPr="009C7A69" w:rsidRDefault="00483333" w:rsidP="00CC5AA8">
      <w:pPr>
        <w:tabs>
          <w:tab w:val="left" w:pos="720"/>
        </w:tabs>
        <w:ind w:leftChars="295" w:left="1560" w:hangingChars="355" w:hanging="852"/>
        <w:jc w:val="both"/>
        <w:rPr>
          <w:rFonts w:ascii="Arial" w:hAnsi="Arial" w:cs="Arial"/>
          <w:b/>
          <w:bCs/>
        </w:rPr>
      </w:pPr>
    </w:p>
    <w:p w14:paraId="41E354E1" w14:textId="77777777" w:rsidR="00347324" w:rsidRDefault="00B34FE1"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.4.5 </w:t>
      </w:r>
      <w:r w:rsidR="00A32ACB">
        <w:rPr>
          <w:rStyle w:val="PageNumber"/>
          <w:rFonts w:ascii="Arial" w:hAnsi="Arial" w:cs="Arial"/>
        </w:rPr>
        <w:tab/>
      </w:r>
      <w:r w:rsidR="00913899" w:rsidRPr="009C7A69">
        <w:rPr>
          <w:rStyle w:val="PageNumber"/>
          <w:rFonts w:ascii="Arial" w:hAnsi="Arial" w:cs="Arial"/>
        </w:rPr>
        <w:t>t</w:t>
      </w:r>
      <w:r w:rsidR="001D0071" w:rsidRPr="009C7A69">
        <w:rPr>
          <w:rStyle w:val="PageNumber"/>
          <w:rFonts w:ascii="Arial" w:hAnsi="Arial" w:cs="Arial"/>
        </w:rPr>
        <w:t xml:space="preserve">he appeals officer/panel must take into account any representations made by the </w:t>
      </w:r>
      <w:r w:rsidR="00723F51" w:rsidRPr="009C7A69">
        <w:rPr>
          <w:rStyle w:val="PageNumber"/>
          <w:rFonts w:ascii="Arial" w:hAnsi="Arial" w:cs="Arial"/>
        </w:rPr>
        <w:t>appraise;</w:t>
      </w:r>
    </w:p>
    <w:p w14:paraId="493C19A0" w14:textId="77777777" w:rsidR="00483333" w:rsidRPr="009C7A69" w:rsidRDefault="00483333" w:rsidP="00CC5AA8">
      <w:pPr>
        <w:tabs>
          <w:tab w:val="left" w:pos="720"/>
        </w:tabs>
        <w:ind w:leftChars="295" w:left="1560" w:hangingChars="355" w:hanging="852"/>
        <w:jc w:val="both"/>
        <w:rPr>
          <w:rFonts w:ascii="Arial" w:hAnsi="Arial" w:cs="Arial"/>
          <w:b/>
          <w:bCs/>
        </w:rPr>
      </w:pPr>
    </w:p>
    <w:p w14:paraId="21AFD975" w14:textId="13788AC0" w:rsidR="00347324" w:rsidRPr="009C7A69" w:rsidRDefault="00B34FE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.4.6 </w:t>
      </w:r>
      <w:r w:rsidR="00483333">
        <w:rPr>
          <w:rStyle w:val="PageNumber"/>
          <w:rFonts w:ascii="Arial" w:hAnsi="Arial" w:cs="Arial"/>
        </w:rPr>
        <w:tab/>
      </w:r>
      <w:r w:rsidR="004C0F77" w:rsidRPr="009C7A69">
        <w:rPr>
          <w:rStyle w:val="PageNumber"/>
          <w:rFonts w:ascii="Arial" w:hAnsi="Arial" w:cs="Arial"/>
        </w:rPr>
        <w:t>t</w:t>
      </w:r>
      <w:r w:rsidR="001D0071" w:rsidRPr="009C7A69">
        <w:rPr>
          <w:rStyle w:val="PageNumber"/>
          <w:rFonts w:ascii="Arial" w:hAnsi="Arial" w:cs="Arial"/>
        </w:rPr>
        <w:t>he appeals officer/panel may then d</w:t>
      </w:r>
      <w:r w:rsidR="00913899" w:rsidRPr="009C7A69">
        <w:rPr>
          <w:rStyle w:val="PageNumber"/>
          <w:rFonts w:ascii="Arial" w:hAnsi="Arial" w:cs="Arial"/>
        </w:rPr>
        <w:t>ecide that t</w:t>
      </w:r>
      <w:r w:rsidR="001D0071" w:rsidRPr="009C7A69">
        <w:rPr>
          <w:rStyle w:val="PageNumber"/>
          <w:rFonts w:ascii="Arial" w:hAnsi="Arial" w:cs="Arial"/>
        </w:rPr>
        <w:t>he appraisal has been carried out satisfactorily</w:t>
      </w:r>
      <w:r w:rsidR="00E86799" w:rsidRPr="009C7A69">
        <w:rPr>
          <w:rStyle w:val="PageNumber"/>
          <w:rFonts w:ascii="Arial" w:hAnsi="Arial" w:cs="Arial"/>
        </w:rPr>
        <w:t>;</w:t>
      </w:r>
      <w:r w:rsidR="00913899" w:rsidRPr="009C7A69">
        <w:rPr>
          <w:rStyle w:val="PageNumber"/>
          <w:rFonts w:ascii="Arial" w:hAnsi="Arial" w:cs="Arial"/>
        </w:rPr>
        <w:t xml:space="preserve"> w</w:t>
      </w:r>
      <w:r w:rsidRPr="009C7A69">
        <w:rPr>
          <w:rStyle w:val="PageNumber"/>
          <w:rFonts w:ascii="Arial" w:hAnsi="Arial" w:cs="Arial"/>
        </w:rPr>
        <w:t xml:space="preserve">ith </w:t>
      </w:r>
      <w:r w:rsidR="00913899" w:rsidRPr="009C7A69">
        <w:rPr>
          <w:rStyle w:val="PageNumber"/>
          <w:rFonts w:ascii="Arial" w:hAnsi="Arial" w:cs="Arial"/>
        </w:rPr>
        <w:t>t</w:t>
      </w:r>
      <w:r w:rsidR="001D0071" w:rsidRPr="009C7A69">
        <w:rPr>
          <w:rStyle w:val="PageNumber"/>
          <w:rFonts w:ascii="Arial" w:hAnsi="Arial" w:cs="Arial"/>
        </w:rPr>
        <w:t>he agreement of the appraiser(s) amend the appraisal statement</w:t>
      </w:r>
      <w:r w:rsidR="00E86799" w:rsidRPr="009C7A69">
        <w:rPr>
          <w:rStyle w:val="PageNumber"/>
          <w:rFonts w:ascii="Arial" w:hAnsi="Arial" w:cs="Arial"/>
        </w:rPr>
        <w:t>;</w:t>
      </w:r>
      <w:r w:rsidR="00913899" w:rsidRPr="009C7A69">
        <w:rPr>
          <w:rStyle w:val="PageNumber"/>
          <w:rFonts w:ascii="Arial" w:hAnsi="Arial" w:cs="Arial"/>
        </w:rPr>
        <w:t xml:space="preserve"> </w:t>
      </w:r>
      <w:r w:rsidR="001D0071" w:rsidRPr="009C7A69">
        <w:rPr>
          <w:rStyle w:val="PageNumber"/>
          <w:rFonts w:ascii="Arial" w:hAnsi="Arial" w:cs="Arial"/>
        </w:rPr>
        <w:t>or that a new appraisal be carried out</w:t>
      </w:r>
      <w:r w:rsidR="00913899" w:rsidRPr="009C7A69">
        <w:rPr>
          <w:rStyle w:val="PageNumber"/>
          <w:rFonts w:ascii="Arial" w:hAnsi="Arial" w:cs="Arial"/>
        </w:rPr>
        <w:t>.</w:t>
      </w:r>
      <w:r w:rsidR="008B2B8F">
        <w:rPr>
          <w:rStyle w:val="PageNumber"/>
          <w:rFonts w:ascii="Arial" w:hAnsi="Arial" w:cs="Arial"/>
        </w:rPr>
        <w:t xml:space="preserve">  </w:t>
      </w:r>
    </w:p>
    <w:p w14:paraId="7236182C" w14:textId="77777777" w:rsidR="00B34FE1" w:rsidRPr="009C7A69" w:rsidRDefault="00B34FE1" w:rsidP="00CC5AA8">
      <w:pPr>
        <w:pStyle w:val="ListParagraph"/>
        <w:tabs>
          <w:tab w:val="left" w:pos="1080"/>
        </w:tabs>
        <w:spacing w:after="0" w:line="240" w:lineRule="auto"/>
        <w:ind w:leftChars="295" w:left="1560" w:hangingChars="355" w:hanging="852"/>
        <w:jc w:val="both"/>
        <w:rPr>
          <w:rFonts w:ascii="Arial" w:hAnsi="Arial" w:cs="Arial"/>
          <w:sz w:val="24"/>
          <w:szCs w:val="24"/>
        </w:rPr>
      </w:pPr>
    </w:p>
    <w:p w14:paraId="204A3271" w14:textId="77777777" w:rsidR="00347324" w:rsidRPr="009C7A69" w:rsidRDefault="00913899" w:rsidP="00CC5AA8">
      <w:pPr>
        <w:ind w:left="708" w:hangingChars="295" w:hanging="708"/>
        <w:jc w:val="both"/>
        <w:rPr>
          <w:rFonts w:ascii="Arial" w:hAnsi="Arial" w:cs="Arial"/>
        </w:rPr>
      </w:pPr>
      <w:r w:rsidRPr="009C7A69">
        <w:rPr>
          <w:rStyle w:val="PageNumber"/>
          <w:rFonts w:ascii="Arial" w:hAnsi="Arial" w:cs="Arial"/>
        </w:rPr>
        <w:t>12.5</w:t>
      </w:r>
      <w:r w:rsidRPr="009C7A69">
        <w:rPr>
          <w:rStyle w:val="PageNumber"/>
          <w:rFonts w:ascii="Arial" w:hAnsi="Arial" w:cs="Arial"/>
        </w:rPr>
        <w:tab/>
      </w:r>
      <w:r w:rsidR="001D0071" w:rsidRPr="009C7A69">
        <w:rPr>
          <w:rStyle w:val="PageNumber"/>
          <w:rFonts w:ascii="Arial" w:hAnsi="Arial" w:cs="Arial"/>
        </w:rPr>
        <w:t>The appeals officer/panel cannot determine that</w:t>
      </w:r>
      <w:r w:rsidRPr="009C7A69">
        <w:rPr>
          <w:rStyle w:val="PageNumber"/>
          <w:rFonts w:ascii="Arial" w:hAnsi="Arial" w:cs="Arial"/>
        </w:rPr>
        <w:t xml:space="preserve"> n</w:t>
      </w:r>
      <w:r w:rsidR="001D0071" w:rsidRPr="009C7A69">
        <w:rPr>
          <w:rStyle w:val="PageNumber"/>
          <w:rFonts w:ascii="Arial" w:hAnsi="Arial" w:cs="Arial"/>
        </w:rPr>
        <w:t>ew objectives can be set</w:t>
      </w:r>
      <w:r w:rsidRPr="009C7A69">
        <w:rPr>
          <w:rStyle w:val="PageNumber"/>
          <w:rFonts w:ascii="Arial" w:hAnsi="Arial" w:cs="Arial"/>
        </w:rPr>
        <w:t xml:space="preserve"> or </w:t>
      </w:r>
      <w:r w:rsidR="002C12F6" w:rsidRPr="009C7A69">
        <w:rPr>
          <w:rStyle w:val="PageNumber"/>
          <w:rFonts w:ascii="Arial" w:hAnsi="Arial" w:cs="Arial"/>
        </w:rPr>
        <w:t>e</w:t>
      </w:r>
      <w:r w:rsidR="001D0071" w:rsidRPr="009C7A69">
        <w:rPr>
          <w:rStyle w:val="PageNumber"/>
          <w:rFonts w:ascii="Arial" w:hAnsi="Arial" w:cs="Arial"/>
        </w:rPr>
        <w:t>xisting objectives be revised</w:t>
      </w:r>
      <w:r w:rsidR="00F92992" w:rsidRPr="009C7A69">
        <w:rPr>
          <w:rStyle w:val="PageNumber"/>
          <w:rFonts w:ascii="Arial" w:hAnsi="Arial" w:cs="Arial"/>
        </w:rPr>
        <w:t>.</w:t>
      </w:r>
    </w:p>
    <w:p w14:paraId="597DE69A" w14:textId="77777777" w:rsidR="002C12F6" w:rsidRDefault="002C12F6" w:rsidP="00CC5AA8">
      <w:pPr>
        <w:jc w:val="both"/>
        <w:rPr>
          <w:rFonts w:ascii="Arial" w:hAnsi="Arial" w:cs="Arial"/>
        </w:rPr>
      </w:pPr>
    </w:p>
    <w:p w14:paraId="4E047BB5" w14:textId="77777777" w:rsidR="00483333" w:rsidRPr="009C7A69" w:rsidRDefault="00483333" w:rsidP="00CC5AA8">
      <w:pPr>
        <w:jc w:val="both"/>
        <w:rPr>
          <w:rFonts w:ascii="Arial" w:hAnsi="Arial" w:cs="Arial"/>
        </w:rPr>
      </w:pPr>
    </w:p>
    <w:p w14:paraId="1D0ABFD3" w14:textId="77777777" w:rsidR="00347324" w:rsidRPr="009C7A69" w:rsidRDefault="001D0071" w:rsidP="00CC5AA8">
      <w:pPr>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3</w:t>
      </w:r>
      <w:r w:rsidRPr="009C7A69">
        <w:rPr>
          <w:rStyle w:val="PageNumber"/>
          <w:rFonts w:ascii="Arial" w:hAnsi="Arial" w:cs="Arial"/>
          <w:b/>
          <w:bCs/>
        </w:rPr>
        <w:t xml:space="preserve">. </w:t>
      </w:r>
      <w:r w:rsidR="004C0F77" w:rsidRPr="009C7A69">
        <w:rPr>
          <w:rStyle w:val="PageNumber"/>
          <w:rFonts w:ascii="Arial" w:hAnsi="Arial" w:cs="Arial"/>
          <w:b/>
          <w:bCs/>
        </w:rPr>
        <w:tab/>
      </w:r>
      <w:r w:rsidRPr="009C7A69">
        <w:rPr>
          <w:rStyle w:val="PageNumber"/>
          <w:rFonts w:ascii="Arial" w:hAnsi="Arial" w:cs="Arial"/>
          <w:b/>
          <w:bCs/>
        </w:rPr>
        <w:t>Use of appraisal statements</w:t>
      </w:r>
    </w:p>
    <w:p w14:paraId="406DB8CD" w14:textId="77777777" w:rsidR="00347324" w:rsidRPr="009C7A69" w:rsidRDefault="00347324" w:rsidP="00CC5AA8">
      <w:pPr>
        <w:jc w:val="both"/>
        <w:rPr>
          <w:rFonts w:ascii="Arial" w:hAnsi="Arial" w:cs="Arial"/>
        </w:rPr>
      </w:pPr>
    </w:p>
    <w:p w14:paraId="4C575E53" w14:textId="77777777" w:rsidR="00347324" w:rsidRPr="009C7A69" w:rsidRDefault="001D0071" w:rsidP="00CC5AA8">
      <w:pPr>
        <w:ind w:left="720" w:hanging="720"/>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w:t>
      </w:r>
      <w:r w:rsidRPr="009C7A69">
        <w:rPr>
          <w:rStyle w:val="PageNumber"/>
          <w:rFonts w:ascii="Arial" w:hAnsi="Arial" w:cs="Arial"/>
        </w:rPr>
        <w:tab/>
        <w:t>Relevant information from appraisal statements may be taken into account by headteachers, school governing bodies (including committees of governing bodies), Chief Education Officers or any officers or advisers specifically designated by a Chief Education Officer under regulation 31 in taking decisions, and in advising those responsible for taking decisions, about the promotion, dismissal or discipline of school teachers or the use of any discretion in relation to pay.</w:t>
      </w:r>
    </w:p>
    <w:p w14:paraId="4ECA656D" w14:textId="77777777" w:rsidR="00347324" w:rsidRPr="009C7A69" w:rsidRDefault="00347324" w:rsidP="00CC5AA8">
      <w:pPr>
        <w:ind w:left="720" w:hanging="720"/>
        <w:jc w:val="both"/>
        <w:rPr>
          <w:rFonts w:ascii="Arial" w:hAnsi="Arial" w:cs="Arial"/>
        </w:rPr>
      </w:pPr>
    </w:p>
    <w:p w14:paraId="45A1E72E" w14:textId="77777777" w:rsidR="00347324" w:rsidRPr="009C7A69" w:rsidRDefault="001D0071" w:rsidP="00CC5AA8">
      <w:pPr>
        <w:ind w:left="720" w:hanging="720"/>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.2</w:t>
      </w:r>
      <w:r w:rsidRPr="009C7A69">
        <w:rPr>
          <w:rStyle w:val="PageNumber"/>
          <w:rFonts w:ascii="Arial" w:hAnsi="Arial" w:cs="Arial"/>
        </w:rPr>
        <w:tab/>
        <w:t>Both the appraisal statement and the annex are confidential documents and must be kept in a secure place. The provisions of the Data Protection Act will be followed at all times.</w:t>
      </w:r>
    </w:p>
    <w:p w14:paraId="6F2EAEB8" w14:textId="77777777" w:rsidR="00347324" w:rsidRDefault="00347324" w:rsidP="00CC5AA8">
      <w:pPr>
        <w:jc w:val="both"/>
        <w:rPr>
          <w:rFonts w:ascii="Arial" w:hAnsi="Arial" w:cs="Arial"/>
        </w:rPr>
      </w:pPr>
    </w:p>
    <w:p w14:paraId="6CF1AEF8" w14:textId="77777777" w:rsidR="00483333" w:rsidRPr="009C7A69" w:rsidRDefault="00483333" w:rsidP="00CC5AA8">
      <w:pPr>
        <w:jc w:val="both"/>
        <w:rPr>
          <w:rFonts w:ascii="Arial" w:hAnsi="Arial" w:cs="Arial"/>
        </w:rPr>
      </w:pPr>
    </w:p>
    <w:p w14:paraId="0ED2501D" w14:textId="77777777" w:rsidR="00347324" w:rsidRPr="009C7A69" w:rsidRDefault="00347324" w:rsidP="00CC5AA8">
      <w:pPr>
        <w:jc w:val="both"/>
        <w:rPr>
          <w:rFonts w:ascii="Arial" w:hAnsi="Arial" w:cs="Arial"/>
        </w:rPr>
      </w:pPr>
    </w:p>
    <w:p w14:paraId="3558314B" w14:textId="77777777" w:rsidR="00347324" w:rsidRPr="009C7A69" w:rsidRDefault="001D0071" w:rsidP="00CC5AA8">
      <w:pPr>
        <w:jc w:val="both"/>
        <w:rPr>
          <w:rFonts w:ascii="Arial" w:hAnsi="Arial" w:cs="Arial"/>
        </w:rPr>
      </w:pPr>
      <w:r w:rsidRPr="009C7A69">
        <w:rPr>
          <w:rStyle w:val="PageNumber"/>
          <w:rFonts w:ascii="Arial" w:hAnsi="Arial" w:cs="Arial"/>
          <w:b/>
          <w:bCs/>
        </w:rPr>
        <w:t>Teachers</w:t>
      </w:r>
    </w:p>
    <w:p w14:paraId="1367CC09" w14:textId="77777777" w:rsidR="00347324" w:rsidRPr="009C7A69" w:rsidRDefault="00347324" w:rsidP="00CC5AA8">
      <w:pPr>
        <w:jc w:val="both"/>
        <w:rPr>
          <w:rFonts w:ascii="Arial" w:hAnsi="Arial" w:cs="Arial"/>
        </w:rPr>
      </w:pPr>
    </w:p>
    <w:p w14:paraId="100B3B2E"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.3</w:t>
      </w:r>
      <w:r w:rsidRPr="009C7A69">
        <w:rPr>
          <w:rStyle w:val="PageNumber"/>
          <w:rFonts w:ascii="Arial" w:eastAsia="Arial" w:hAnsi="Arial" w:cs="Arial"/>
        </w:rPr>
        <w:tab/>
        <w:t xml:space="preserve">The appraiser must </w:t>
      </w:r>
      <w:r w:rsidR="00C22F3B" w:rsidRPr="009C7A69">
        <w:rPr>
          <w:rStyle w:val="PageNumber"/>
          <w:rFonts w:ascii="Arial" w:eastAsia="Arial" w:hAnsi="Arial" w:cs="Arial"/>
        </w:rPr>
        <w:t>provide</w:t>
      </w:r>
      <w:r w:rsidRPr="009C7A69">
        <w:rPr>
          <w:rStyle w:val="PageNumber"/>
          <w:rFonts w:ascii="Arial" w:eastAsia="Arial" w:hAnsi="Arial" w:cs="Arial"/>
        </w:rPr>
        <w:t xml:space="preserve"> a copy of the appraisal statement to the appraisee and to the headteacher. </w:t>
      </w:r>
      <w:r w:rsidRPr="009C7A69">
        <w:rPr>
          <w:rStyle w:val="PageNumber"/>
          <w:rFonts w:ascii="Arial" w:hAnsi="Arial" w:cs="Arial"/>
        </w:rPr>
        <w:t>In turn, the headteacher will, on request, provide a copy to:</w:t>
      </w:r>
    </w:p>
    <w:p w14:paraId="19EA193F" w14:textId="77777777" w:rsidR="00347324" w:rsidRPr="009C7A69" w:rsidRDefault="00347324" w:rsidP="00CC5AA8">
      <w:pPr>
        <w:ind w:left="708" w:hanging="708"/>
        <w:jc w:val="both"/>
        <w:rPr>
          <w:rFonts w:ascii="Arial" w:hAnsi="Arial" w:cs="Arial"/>
        </w:rPr>
      </w:pPr>
    </w:p>
    <w:p w14:paraId="44D74EF1" w14:textId="77777777" w:rsidR="00347324" w:rsidRDefault="001D0071" w:rsidP="00CC5AA8">
      <w:pPr>
        <w:pStyle w:val="ListParagraph"/>
        <w:numPr>
          <w:ilvl w:val="0"/>
          <w:numId w:val="35"/>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The appraiser</w:t>
      </w:r>
      <w:r w:rsidR="00723F51" w:rsidRPr="009C7A69">
        <w:rPr>
          <w:rStyle w:val="PageNumber"/>
          <w:rFonts w:ascii="Arial" w:hAnsi="Arial" w:cs="Arial"/>
          <w:sz w:val="24"/>
          <w:szCs w:val="24"/>
        </w:rPr>
        <w:t>;</w:t>
      </w:r>
    </w:p>
    <w:p w14:paraId="12FC5137" w14:textId="77777777" w:rsidR="00483333" w:rsidRPr="00483333" w:rsidRDefault="00483333" w:rsidP="00CC5AA8">
      <w:pPr>
        <w:ind w:left="1068"/>
        <w:jc w:val="both"/>
        <w:rPr>
          <w:rFonts w:ascii="Arial" w:hAnsi="Arial" w:cs="Arial"/>
        </w:rPr>
      </w:pPr>
    </w:p>
    <w:p w14:paraId="74C46067" w14:textId="77777777" w:rsidR="00347324" w:rsidRDefault="001D0071" w:rsidP="00CC5AA8">
      <w:pPr>
        <w:pStyle w:val="ListParagraph"/>
        <w:numPr>
          <w:ilvl w:val="0"/>
          <w:numId w:val="35"/>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An appeals officer</w:t>
      </w:r>
      <w:r w:rsidR="00473AAA" w:rsidRPr="009C7A69">
        <w:rPr>
          <w:rStyle w:val="PageNumber"/>
          <w:rFonts w:ascii="Arial" w:hAnsi="Arial" w:cs="Arial"/>
          <w:sz w:val="24"/>
          <w:szCs w:val="24"/>
        </w:rPr>
        <w:t>;</w:t>
      </w:r>
    </w:p>
    <w:p w14:paraId="2CB33CD1" w14:textId="77777777" w:rsidR="00483333" w:rsidRPr="00483333" w:rsidRDefault="00483333" w:rsidP="00CC5AA8">
      <w:pPr>
        <w:jc w:val="both"/>
        <w:rPr>
          <w:rFonts w:ascii="Arial" w:hAnsi="Arial" w:cs="Arial"/>
        </w:rPr>
      </w:pPr>
    </w:p>
    <w:p w14:paraId="7330D8E4" w14:textId="77777777" w:rsidR="00347324" w:rsidRPr="009C7A69" w:rsidRDefault="001D0071" w:rsidP="00CC5AA8">
      <w:pPr>
        <w:pStyle w:val="ListParagraph"/>
        <w:numPr>
          <w:ilvl w:val="0"/>
          <w:numId w:val="35"/>
        </w:numPr>
        <w:spacing w:after="0" w:line="240" w:lineRule="auto"/>
        <w:jc w:val="both"/>
        <w:rPr>
          <w:rFonts w:ascii="Arial" w:hAnsi="Arial" w:cs="Arial"/>
          <w:sz w:val="24"/>
          <w:szCs w:val="24"/>
        </w:rPr>
      </w:pPr>
      <w:r w:rsidRPr="009C7A69">
        <w:rPr>
          <w:rStyle w:val="PageNumber"/>
          <w:rFonts w:ascii="Arial" w:hAnsi="Arial" w:cs="Arial"/>
          <w:sz w:val="24"/>
          <w:szCs w:val="24"/>
        </w:rPr>
        <w:t>Any governors responsible for making decisions or giving advice on matters in relation to pay.</w:t>
      </w:r>
    </w:p>
    <w:p w14:paraId="33FDA129" w14:textId="77777777" w:rsidR="00347324" w:rsidRPr="009C7A69" w:rsidRDefault="00347324" w:rsidP="00CC5AA8">
      <w:pPr>
        <w:ind w:left="708" w:hanging="708"/>
        <w:jc w:val="both"/>
        <w:rPr>
          <w:rFonts w:ascii="Arial" w:hAnsi="Arial" w:cs="Arial"/>
        </w:rPr>
      </w:pPr>
    </w:p>
    <w:p w14:paraId="241C5EF7"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.4</w:t>
      </w:r>
      <w:r w:rsidRPr="009C7A69">
        <w:rPr>
          <w:rStyle w:val="PageNumber"/>
          <w:rFonts w:ascii="Arial" w:eastAsia="Arial" w:hAnsi="Arial" w:cs="Arial"/>
        </w:rPr>
        <w:tab/>
        <w:t>Where the appraisee is eligible for pay progression under the School Teachers</w:t>
      </w:r>
      <w:r w:rsidR="004C0F77" w:rsidRPr="009C7A69">
        <w:rPr>
          <w:rStyle w:val="PageNumber"/>
          <w:rFonts w:ascii="Arial" w:eastAsia="Arial" w:hAnsi="Arial" w:cs="Arial"/>
        </w:rPr>
        <w:t>’</w:t>
      </w:r>
      <w:r w:rsidRPr="009C7A69">
        <w:rPr>
          <w:rStyle w:val="PageNumber"/>
          <w:rFonts w:ascii="Arial" w:eastAsia="Arial" w:hAnsi="Arial" w:cs="Arial"/>
        </w:rPr>
        <w:t xml:space="preserve"> Pay and Conditions Document (STPCD) </w:t>
      </w:r>
      <w:r w:rsidRPr="009C7A69">
        <w:rPr>
          <w:rStyle w:val="PageNumber"/>
          <w:rFonts w:ascii="Arial" w:hAnsi="Arial" w:cs="Arial"/>
        </w:rPr>
        <w:t>the appraiser will provide a recommendation on pay progression to the headteacher in line with provisions of the STPCD.</w:t>
      </w:r>
    </w:p>
    <w:p w14:paraId="6F73DEA1" w14:textId="77777777" w:rsidR="00347324" w:rsidRPr="009C7A69" w:rsidRDefault="00347324" w:rsidP="00CC5AA8">
      <w:pPr>
        <w:ind w:left="708" w:hanging="708"/>
        <w:jc w:val="both"/>
        <w:rPr>
          <w:rFonts w:ascii="Arial" w:hAnsi="Arial" w:cs="Arial"/>
        </w:rPr>
      </w:pPr>
    </w:p>
    <w:p w14:paraId="4B30A978"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.5</w:t>
      </w:r>
      <w:r w:rsidRPr="009C7A69">
        <w:rPr>
          <w:rStyle w:val="PageNumber"/>
          <w:rFonts w:ascii="Arial" w:eastAsia="Arial" w:hAnsi="Arial" w:cs="Arial"/>
        </w:rPr>
        <w:tab/>
        <w:t>The headteacher will provide a copy of the</w:t>
      </w:r>
      <w:r w:rsidR="002500B1">
        <w:rPr>
          <w:rStyle w:val="PageNumber"/>
          <w:rFonts w:ascii="Arial" w:eastAsia="Arial" w:hAnsi="Arial" w:cs="Arial"/>
        </w:rPr>
        <w:t xml:space="preserve"> Training and Development Needs</w:t>
      </w:r>
      <w:r w:rsidR="002500B1" w:rsidRPr="009C7A69">
        <w:rPr>
          <w:rStyle w:val="PageNumber"/>
          <w:rFonts w:ascii="Arial" w:eastAsia="Arial" w:hAnsi="Arial" w:cs="Arial"/>
        </w:rPr>
        <w:t xml:space="preserve"> </w:t>
      </w:r>
      <w:r w:rsidR="002500B1" w:rsidRPr="00354309">
        <w:rPr>
          <w:rStyle w:val="PageNumber"/>
          <w:rFonts w:ascii="Arial" w:eastAsia="Arial" w:hAnsi="Arial" w:cs="Arial"/>
          <w:b/>
        </w:rPr>
        <w:t>Annex E</w:t>
      </w:r>
      <w:r w:rsidRPr="009C7A69">
        <w:rPr>
          <w:rStyle w:val="PageNumber"/>
          <w:rFonts w:ascii="Arial" w:eastAsia="Arial" w:hAnsi="Arial" w:cs="Arial"/>
        </w:rPr>
        <w:t xml:space="preserve"> to the person with whole-school responsibility for planning provision for training and development.</w:t>
      </w:r>
    </w:p>
    <w:p w14:paraId="24E2387D" w14:textId="77777777" w:rsidR="00347324" w:rsidRPr="009C7A69" w:rsidRDefault="00347324" w:rsidP="00CC5AA8">
      <w:pPr>
        <w:ind w:left="708" w:hanging="708"/>
        <w:jc w:val="both"/>
        <w:rPr>
          <w:rFonts w:ascii="Arial" w:hAnsi="Arial" w:cs="Arial"/>
        </w:rPr>
      </w:pPr>
    </w:p>
    <w:p w14:paraId="159DC95D"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00473AAA" w:rsidRPr="009C7A69">
        <w:rPr>
          <w:rStyle w:val="PageNumber"/>
          <w:rFonts w:ascii="Arial" w:hAnsi="Arial" w:cs="Arial"/>
        </w:rPr>
        <w:t>.</w:t>
      </w:r>
      <w:r w:rsidRPr="009C7A69">
        <w:rPr>
          <w:rStyle w:val="PageNumber"/>
          <w:rFonts w:ascii="Arial" w:hAnsi="Arial" w:cs="Arial"/>
        </w:rPr>
        <w:t>6</w:t>
      </w:r>
      <w:r w:rsidR="002D59BD" w:rsidRPr="009C7A69">
        <w:rPr>
          <w:rStyle w:val="PageNumber"/>
          <w:rFonts w:ascii="Arial" w:eastAsia="Arial" w:hAnsi="Arial" w:cs="Arial"/>
        </w:rPr>
        <w:tab/>
        <w:t>The head</w:t>
      </w:r>
      <w:r w:rsidRPr="009C7A69">
        <w:rPr>
          <w:rStyle w:val="PageNumber"/>
          <w:rFonts w:ascii="Arial" w:eastAsia="Arial" w:hAnsi="Arial" w:cs="Arial"/>
        </w:rPr>
        <w:t>teacher must make arrangements for the teacher</w:t>
      </w:r>
      <w:r w:rsidRPr="009C7A69">
        <w:rPr>
          <w:rStyle w:val="PageNumber"/>
          <w:rFonts w:ascii="Arial" w:hAnsi="Arial" w:cs="Arial"/>
        </w:rPr>
        <w:t>’s current statement of objectives to be made available to a new appraiser appointed otherwise than at the beginning of an appraisal cycle.</w:t>
      </w:r>
    </w:p>
    <w:p w14:paraId="61429FDE" w14:textId="77777777" w:rsidR="00347324" w:rsidRPr="009C7A69" w:rsidRDefault="00347324" w:rsidP="00CC5AA8">
      <w:pPr>
        <w:ind w:left="708" w:hanging="708"/>
        <w:jc w:val="both"/>
        <w:rPr>
          <w:rFonts w:ascii="Arial" w:hAnsi="Arial" w:cs="Arial"/>
        </w:rPr>
      </w:pPr>
    </w:p>
    <w:p w14:paraId="53FBF27F"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.7</w:t>
      </w:r>
      <w:r w:rsidRPr="009C7A69">
        <w:rPr>
          <w:rStyle w:val="PageNumber"/>
          <w:rFonts w:ascii="Arial" w:eastAsia="Arial" w:hAnsi="Arial" w:cs="Arial"/>
        </w:rPr>
        <w:tab/>
      </w:r>
      <w:r w:rsidRPr="009C7A69">
        <w:rPr>
          <w:rStyle w:val="PageNumber"/>
          <w:rFonts w:ascii="Arial" w:hAnsi="Arial" w:cs="Arial"/>
        </w:rPr>
        <w:t>The appraisal statement will be kept by the headteacher in a safe and secure place until at least six years after the next appraisal statement has been finalised.</w:t>
      </w:r>
    </w:p>
    <w:p w14:paraId="0392CCBB" w14:textId="77777777" w:rsidR="00347324" w:rsidRPr="009C7A69" w:rsidRDefault="00347324" w:rsidP="00CC5AA8">
      <w:pPr>
        <w:jc w:val="both"/>
        <w:rPr>
          <w:rFonts w:ascii="Arial" w:hAnsi="Arial" w:cs="Arial"/>
        </w:rPr>
      </w:pPr>
    </w:p>
    <w:p w14:paraId="31C4C633" w14:textId="77777777" w:rsidR="00347324" w:rsidRPr="009C7A69" w:rsidRDefault="001D0071" w:rsidP="00CC5AA8">
      <w:pPr>
        <w:jc w:val="both"/>
        <w:rPr>
          <w:rFonts w:ascii="Arial" w:hAnsi="Arial" w:cs="Arial"/>
        </w:rPr>
      </w:pPr>
      <w:r w:rsidRPr="009C7A69">
        <w:rPr>
          <w:rStyle w:val="PageNumber"/>
          <w:rFonts w:ascii="Arial" w:hAnsi="Arial" w:cs="Arial"/>
          <w:b/>
          <w:bCs/>
        </w:rPr>
        <w:t>Headteacher</w:t>
      </w:r>
    </w:p>
    <w:p w14:paraId="64F46911" w14:textId="77777777" w:rsidR="00347324" w:rsidRPr="009C7A69" w:rsidRDefault="00347324" w:rsidP="00CC5AA8">
      <w:pPr>
        <w:jc w:val="both"/>
        <w:rPr>
          <w:rFonts w:ascii="Arial" w:hAnsi="Arial" w:cs="Arial"/>
        </w:rPr>
      </w:pPr>
    </w:p>
    <w:p w14:paraId="0F6FA984"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.8</w:t>
      </w:r>
      <w:r w:rsidRPr="009C7A69">
        <w:rPr>
          <w:rStyle w:val="PageNumber"/>
          <w:rFonts w:ascii="Arial" w:eastAsia="Arial" w:hAnsi="Arial" w:cs="Arial"/>
        </w:rPr>
        <w:tab/>
        <w:t>In the case of the headteacher</w:t>
      </w:r>
      <w:r w:rsidRPr="009C7A69">
        <w:rPr>
          <w:rStyle w:val="PageNumber"/>
          <w:rFonts w:ascii="Arial" w:hAnsi="Arial" w:cs="Arial"/>
        </w:rPr>
        <w:t xml:space="preserve">’s performance management the appraisers </w:t>
      </w:r>
      <w:r w:rsidR="00E86799" w:rsidRPr="009C7A69">
        <w:rPr>
          <w:rStyle w:val="PageNumber"/>
          <w:rFonts w:ascii="Arial" w:hAnsi="Arial" w:cs="Arial"/>
        </w:rPr>
        <w:t>must provide</w:t>
      </w:r>
      <w:r w:rsidRPr="009C7A69">
        <w:rPr>
          <w:rStyle w:val="PageNumber"/>
          <w:rFonts w:ascii="Arial" w:hAnsi="Arial" w:cs="Arial"/>
        </w:rPr>
        <w:t xml:space="preserve"> copies of the appraisal statement to</w:t>
      </w:r>
      <w:r w:rsidR="002C12F6" w:rsidRPr="009C7A69">
        <w:rPr>
          <w:rStyle w:val="PageNumber"/>
          <w:rFonts w:ascii="Arial" w:hAnsi="Arial" w:cs="Arial"/>
        </w:rPr>
        <w:tab/>
      </w:r>
      <w:r w:rsidRPr="009C7A69">
        <w:rPr>
          <w:rStyle w:val="PageNumber"/>
          <w:rFonts w:ascii="Arial" w:hAnsi="Arial" w:cs="Arial"/>
        </w:rPr>
        <w:t xml:space="preserve">the </w:t>
      </w:r>
      <w:r w:rsidR="00483333">
        <w:rPr>
          <w:rStyle w:val="PageNumber"/>
          <w:rFonts w:ascii="Arial" w:hAnsi="Arial" w:cs="Arial"/>
        </w:rPr>
        <w:t>He</w:t>
      </w:r>
      <w:r w:rsidR="00FE2BEA" w:rsidRPr="009C7A69">
        <w:rPr>
          <w:rStyle w:val="PageNumber"/>
          <w:rFonts w:ascii="Arial" w:hAnsi="Arial" w:cs="Arial"/>
        </w:rPr>
        <w:t>adteacher;</w:t>
      </w:r>
      <w:r w:rsidRPr="009C7A69">
        <w:rPr>
          <w:rStyle w:val="PageNumber"/>
          <w:rFonts w:ascii="Arial" w:hAnsi="Arial" w:cs="Arial"/>
        </w:rPr>
        <w:t xml:space="preserve"> the </w:t>
      </w:r>
      <w:r w:rsidR="00355BCC" w:rsidRPr="009C7A69">
        <w:rPr>
          <w:rStyle w:val="PageNumber"/>
          <w:rFonts w:ascii="Arial" w:hAnsi="Arial" w:cs="Arial"/>
        </w:rPr>
        <w:t>c</w:t>
      </w:r>
      <w:r w:rsidRPr="009C7A69">
        <w:rPr>
          <w:rStyle w:val="PageNumber"/>
          <w:rFonts w:ascii="Arial" w:hAnsi="Arial" w:cs="Arial"/>
        </w:rPr>
        <w:t xml:space="preserve">hair of the </w:t>
      </w:r>
      <w:r w:rsidR="00355BCC" w:rsidRPr="009C7A69">
        <w:rPr>
          <w:rStyle w:val="PageNumber"/>
          <w:rFonts w:ascii="Arial" w:hAnsi="Arial" w:cs="Arial"/>
        </w:rPr>
        <w:t>g</w:t>
      </w:r>
      <w:r w:rsidRPr="009C7A69">
        <w:rPr>
          <w:rStyle w:val="PageNumber"/>
          <w:rFonts w:ascii="Arial" w:hAnsi="Arial" w:cs="Arial"/>
        </w:rPr>
        <w:t>overning body</w:t>
      </w:r>
      <w:r w:rsidR="00FE2BEA" w:rsidRPr="009C7A69">
        <w:rPr>
          <w:rStyle w:val="PageNumber"/>
          <w:rFonts w:ascii="Arial" w:hAnsi="Arial" w:cs="Arial"/>
        </w:rPr>
        <w:t>;</w:t>
      </w:r>
      <w:r w:rsidRPr="009C7A69">
        <w:rPr>
          <w:rStyle w:val="PageNumber"/>
          <w:rFonts w:ascii="Arial" w:hAnsi="Arial" w:cs="Arial"/>
        </w:rPr>
        <w:t xml:space="preserve"> </w:t>
      </w:r>
      <w:r w:rsidR="002C12F6" w:rsidRPr="009C7A69">
        <w:rPr>
          <w:rStyle w:val="PageNumber"/>
          <w:rFonts w:ascii="Arial" w:hAnsi="Arial" w:cs="Arial"/>
        </w:rPr>
        <w:t xml:space="preserve">the </w:t>
      </w:r>
      <w:r w:rsidR="00E86799" w:rsidRPr="009C7A69">
        <w:rPr>
          <w:rStyle w:val="PageNumber"/>
          <w:rFonts w:ascii="Arial" w:hAnsi="Arial" w:cs="Arial"/>
        </w:rPr>
        <w:t>Chief Education Officer</w:t>
      </w:r>
      <w:r w:rsidR="002C12F6" w:rsidRPr="009C7A69">
        <w:rPr>
          <w:rStyle w:val="PageNumber"/>
          <w:rFonts w:ascii="Arial" w:hAnsi="Arial" w:cs="Arial"/>
        </w:rPr>
        <w:t xml:space="preserve"> and t</w:t>
      </w:r>
      <w:r w:rsidRPr="009C7A69">
        <w:rPr>
          <w:rStyle w:val="PageNumber"/>
          <w:rFonts w:ascii="Arial" w:hAnsi="Arial" w:cs="Arial"/>
        </w:rPr>
        <w:t>o any governors responsible for making decisions or giving advice on matters in relation to pay</w:t>
      </w:r>
      <w:r w:rsidR="00FE2BEA" w:rsidRPr="009C7A69">
        <w:rPr>
          <w:rStyle w:val="PageNumber"/>
          <w:rFonts w:ascii="Arial" w:hAnsi="Arial" w:cs="Arial"/>
        </w:rPr>
        <w:t>, upon request by those governors.</w:t>
      </w:r>
    </w:p>
    <w:p w14:paraId="49C6D57D" w14:textId="77777777" w:rsidR="00347324" w:rsidRPr="009C7A69" w:rsidRDefault="00347324" w:rsidP="00CC5AA8">
      <w:pPr>
        <w:ind w:left="708" w:hanging="708"/>
        <w:jc w:val="both"/>
        <w:rPr>
          <w:rFonts w:ascii="Arial" w:hAnsi="Arial" w:cs="Arial"/>
        </w:rPr>
      </w:pPr>
    </w:p>
    <w:p w14:paraId="6BF9008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 9</w:t>
      </w:r>
      <w:r w:rsidRPr="009C7A69">
        <w:rPr>
          <w:rStyle w:val="PageNumber"/>
          <w:rFonts w:ascii="Arial" w:eastAsia="Arial" w:hAnsi="Arial" w:cs="Arial"/>
        </w:rPr>
        <w:tab/>
        <w:t xml:space="preserve">The </w:t>
      </w:r>
      <w:r w:rsidR="00355BCC" w:rsidRPr="009C7A69">
        <w:rPr>
          <w:rStyle w:val="PageNumber"/>
          <w:rFonts w:ascii="Arial" w:eastAsia="Arial" w:hAnsi="Arial" w:cs="Arial"/>
        </w:rPr>
        <w:t>c</w:t>
      </w:r>
      <w:r w:rsidRPr="009C7A69">
        <w:rPr>
          <w:rStyle w:val="PageNumber"/>
          <w:rFonts w:ascii="Arial" w:eastAsia="Arial" w:hAnsi="Arial" w:cs="Arial"/>
        </w:rPr>
        <w:t xml:space="preserve">hair of the </w:t>
      </w:r>
      <w:r w:rsidR="00355BCC" w:rsidRPr="009C7A69">
        <w:rPr>
          <w:rStyle w:val="PageNumber"/>
          <w:rFonts w:ascii="Arial" w:eastAsia="Arial" w:hAnsi="Arial" w:cs="Arial"/>
        </w:rPr>
        <w:t>g</w:t>
      </w:r>
      <w:r w:rsidRPr="009C7A69">
        <w:rPr>
          <w:rStyle w:val="PageNumber"/>
          <w:rFonts w:ascii="Arial" w:eastAsia="Arial" w:hAnsi="Arial" w:cs="Arial"/>
        </w:rPr>
        <w:t xml:space="preserve">overning body will also provide, on request, a copy of the </w:t>
      </w:r>
      <w:r w:rsidR="002D59BD" w:rsidRPr="009C7A69">
        <w:rPr>
          <w:rStyle w:val="PageNumber"/>
          <w:rFonts w:ascii="Arial" w:eastAsia="Arial" w:hAnsi="Arial" w:cs="Arial"/>
        </w:rPr>
        <w:t>head</w:t>
      </w:r>
      <w:r w:rsidRPr="009C7A69">
        <w:rPr>
          <w:rStyle w:val="PageNumber"/>
          <w:rFonts w:ascii="Arial" w:eastAsia="Arial" w:hAnsi="Arial" w:cs="Arial"/>
        </w:rPr>
        <w:t>teacher</w:t>
      </w:r>
      <w:r w:rsidRPr="009C7A69">
        <w:rPr>
          <w:rStyle w:val="PageNumber"/>
          <w:rFonts w:ascii="Arial" w:hAnsi="Arial" w:cs="Arial"/>
        </w:rPr>
        <w:t>’s appraisal statement to</w:t>
      </w:r>
      <w:r w:rsidR="002C12F6" w:rsidRPr="009C7A69">
        <w:rPr>
          <w:rStyle w:val="PageNumber"/>
          <w:rFonts w:ascii="Arial" w:hAnsi="Arial" w:cs="Arial"/>
        </w:rPr>
        <w:t xml:space="preserve"> </w:t>
      </w:r>
      <w:r w:rsidRPr="009C7A69">
        <w:rPr>
          <w:rStyle w:val="PageNumber"/>
          <w:rFonts w:ascii="Arial" w:hAnsi="Arial" w:cs="Arial"/>
        </w:rPr>
        <w:t xml:space="preserve">any officer designated by the </w:t>
      </w:r>
      <w:r w:rsidR="000855A9" w:rsidRPr="009C7A69">
        <w:rPr>
          <w:rStyle w:val="PageNumber"/>
          <w:rFonts w:ascii="Arial" w:hAnsi="Arial" w:cs="Arial"/>
        </w:rPr>
        <w:t>C</w:t>
      </w:r>
      <w:r w:rsidRPr="009C7A69">
        <w:rPr>
          <w:rStyle w:val="PageNumber"/>
          <w:rFonts w:ascii="Arial" w:hAnsi="Arial" w:cs="Arial"/>
        </w:rPr>
        <w:t xml:space="preserve">hief </w:t>
      </w:r>
      <w:r w:rsidR="000855A9" w:rsidRPr="009C7A69">
        <w:rPr>
          <w:rStyle w:val="PageNumber"/>
          <w:rFonts w:ascii="Arial" w:hAnsi="Arial" w:cs="Arial"/>
        </w:rPr>
        <w:t>E</w:t>
      </w:r>
      <w:r w:rsidRPr="009C7A69">
        <w:rPr>
          <w:rStyle w:val="PageNumber"/>
          <w:rFonts w:ascii="Arial" w:hAnsi="Arial" w:cs="Arial"/>
        </w:rPr>
        <w:t xml:space="preserve">ducation </w:t>
      </w:r>
      <w:r w:rsidR="000855A9" w:rsidRPr="009C7A69">
        <w:rPr>
          <w:rStyle w:val="PageNumber"/>
          <w:rFonts w:ascii="Arial" w:hAnsi="Arial" w:cs="Arial"/>
        </w:rPr>
        <w:t>O</w:t>
      </w:r>
      <w:r w:rsidRPr="009C7A69">
        <w:rPr>
          <w:rStyle w:val="PageNumber"/>
          <w:rFonts w:ascii="Arial" w:hAnsi="Arial" w:cs="Arial"/>
        </w:rPr>
        <w:t xml:space="preserve">fficer responsible for </w:t>
      </w:r>
      <w:r w:rsidR="002C12F6" w:rsidRPr="009C7A69">
        <w:rPr>
          <w:rStyle w:val="PageNumber"/>
          <w:rFonts w:ascii="Arial" w:hAnsi="Arial" w:cs="Arial"/>
        </w:rPr>
        <w:t xml:space="preserve">the performance of headteachers and </w:t>
      </w:r>
      <w:r w:rsidRPr="009C7A69">
        <w:rPr>
          <w:rStyle w:val="PageNumber"/>
          <w:rFonts w:ascii="Arial" w:hAnsi="Arial" w:cs="Arial"/>
        </w:rPr>
        <w:t>any appeals officer</w:t>
      </w:r>
      <w:r w:rsidR="00FE2BEA" w:rsidRPr="009C7A69">
        <w:rPr>
          <w:rStyle w:val="PageNumber"/>
          <w:rFonts w:ascii="Arial" w:hAnsi="Arial" w:cs="Arial"/>
        </w:rPr>
        <w:t>.</w:t>
      </w:r>
    </w:p>
    <w:p w14:paraId="4A959534" w14:textId="77777777" w:rsidR="00347324" w:rsidRPr="009C7A69" w:rsidRDefault="00347324" w:rsidP="00CC5AA8">
      <w:pPr>
        <w:ind w:left="708" w:hanging="708"/>
        <w:jc w:val="both"/>
        <w:rPr>
          <w:rFonts w:ascii="Arial" w:hAnsi="Arial" w:cs="Arial"/>
        </w:rPr>
      </w:pPr>
    </w:p>
    <w:p w14:paraId="6789D038"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.10</w:t>
      </w:r>
      <w:r w:rsidRPr="009C7A69">
        <w:rPr>
          <w:rStyle w:val="PageNumber"/>
          <w:rFonts w:ascii="Arial" w:eastAsia="Arial" w:hAnsi="Arial" w:cs="Arial"/>
        </w:rPr>
        <w:tab/>
        <w:t xml:space="preserve">The chair of the governing body will provide a copy of the </w:t>
      </w:r>
      <w:r w:rsidR="002500B1">
        <w:rPr>
          <w:rStyle w:val="PageNumber"/>
          <w:rFonts w:ascii="Arial" w:eastAsia="Arial" w:hAnsi="Arial" w:cs="Arial"/>
        </w:rPr>
        <w:t>Training and Development Needs</w:t>
      </w:r>
      <w:r w:rsidR="002500B1" w:rsidRPr="009C7A69">
        <w:rPr>
          <w:rStyle w:val="PageNumber"/>
          <w:rFonts w:ascii="Arial" w:eastAsia="Arial" w:hAnsi="Arial" w:cs="Arial"/>
        </w:rPr>
        <w:t xml:space="preserve"> </w:t>
      </w:r>
      <w:r w:rsidR="00656F89">
        <w:rPr>
          <w:rStyle w:val="PageNumber"/>
          <w:rFonts w:ascii="Arial" w:eastAsia="Arial" w:hAnsi="Arial" w:cs="Arial"/>
        </w:rPr>
        <w:t>(</w:t>
      </w:r>
      <w:r w:rsidR="002500B1" w:rsidRPr="00354309">
        <w:rPr>
          <w:rStyle w:val="PageNumber"/>
          <w:rFonts w:ascii="Arial" w:eastAsia="Arial" w:hAnsi="Arial" w:cs="Arial"/>
          <w:b/>
        </w:rPr>
        <w:t>Annex E</w:t>
      </w:r>
      <w:r w:rsidR="00656F89">
        <w:rPr>
          <w:rStyle w:val="PageNumber"/>
          <w:rFonts w:ascii="Arial" w:eastAsia="Arial" w:hAnsi="Arial" w:cs="Arial"/>
        </w:rPr>
        <w:t>)</w:t>
      </w:r>
      <w:r w:rsidR="00FC1AE5">
        <w:rPr>
          <w:rStyle w:val="PageNumber"/>
          <w:rFonts w:ascii="Arial" w:eastAsia="Arial" w:hAnsi="Arial" w:cs="Arial"/>
        </w:rPr>
        <w:t xml:space="preserve"> </w:t>
      </w:r>
      <w:r w:rsidRPr="009C7A69">
        <w:rPr>
          <w:rStyle w:val="PageNumber"/>
          <w:rFonts w:ascii="Arial" w:eastAsia="Arial" w:hAnsi="Arial" w:cs="Arial"/>
        </w:rPr>
        <w:t>to the person with whole-school responsibility for planning provision for training and development</w:t>
      </w:r>
      <w:r w:rsidR="000855A9" w:rsidRPr="009C7A69">
        <w:rPr>
          <w:rStyle w:val="PageNumber"/>
          <w:rFonts w:ascii="Arial" w:eastAsia="Arial" w:hAnsi="Arial" w:cs="Arial"/>
        </w:rPr>
        <w:t xml:space="preserve"> of the </w:t>
      </w:r>
      <w:r w:rsidR="002D59BD" w:rsidRPr="009C7A69">
        <w:rPr>
          <w:rStyle w:val="PageNumber"/>
          <w:rFonts w:ascii="Arial" w:eastAsia="Arial" w:hAnsi="Arial" w:cs="Arial"/>
        </w:rPr>
        <w:t>h</w:t>
      </w:r>
      <w:r w:rsidR="000855A9" w:rsidRPr="009C7A69">
        <w:rPr>
          <w:rStyle w:val="PageNumber"/>
          <w:rFonts w:ascii="Arial" w:eastAsia="Arial" w:hAnsi="Arial" w:cs="Arial"/>
        </w:rPr>
        <w:t>eadteacher in the school</w:t>
      </w:r>
      <w:r w:rsidRPr="009C7A69">
        <w:rPr>
          <w:rStyle w:val="PageNumber"/>
          <w:rFonts w:ascii="Arial" w:eastAsia="Arial" w:hAnsi="Arial" w:cs="Arial"/>
        </w:rPr>
        <w:t>.</w:t>
      </w:r>
    </w:p>
    <w:p w14:paraId="2D05D680" w14:textId="77777777" w:rsidR="00347324" w:rsidRPr="009C7A69" w:rsidRDefault="00347324" w:rsidP="00CC5AA8">
      <w:pPr>
        <w:ind w:left="708" w:hanging="708"/>
        <w:jc w:val="both"/>
        <w:rPr>
          <w:rFonts w:ascii="Arial" w:hAnsi="Arial" w:cs="Arial"/>
        </w:rPr>
      </w:pPr>
    </w:p>
    <w:p w14:paraId="5402C464"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.11</w:t>
      </w:r>
      <w:r w:rsidRPr="009C7A69">
        <w:rPr>
          <w:rStyle w:val="PageNumber"/>
          <w:rFonts w:ascii="Arial" w:eastAsia="Arial" w:hAnsi="Arial" w:cs="Arial"/>
        </w:rPr>
        <w:tab/>
        <w:t>The appraisal statement will be kept at the school in a safe and secure place until at least six</w:t>
      </w:r>
      <w:r w:rsidRPr="009C7A69">
        <w:rPr>
          <w:rStyle w:val="PageNumber"/>
          <w:rFonts w:ascii="Arial" w:hAnsi="Arial" w:cs="Arial"/>
        </w:rPr>
        <w:t xml:space="preserve"> years after the next appraisal statement has been finalised. </w:t>
      </w:r>
    </w:p>
    <w:p w14:paraId="09350CA5" w14:textId="77777777" w:rsidR="00347324" w:rsidRPr="009C7A69" w:rsidRDefault="00347324" w:rsidP="00CC5AA8">
      <w:pPr>
        <w:ind w:left="708" w:hanging="708"/>
        <w:jc w:val="both"/>
        <w:rPr>
          <w:rFonts w:ascii="Arial" w:hAnsi="Arial" w:cs="Arial"/>
        </w:rPr>
      </w:pPr>
    </w:p>
    <w:p w14:paraId="5332C106" w14:textId="77777777" w:rsidR="00347324" w:rsidRPr="009C7A69" w:rsidRDefault="00347324" w:rsidP="00CC5AA8">
      <w:pPr>
        <w:ind w:left="708" w:hanging="708"/>
        <w:jc w:val="both"/>
        <w:rPr>
          <w:rFonts w:ascii="Arial" w:hAnsi="Arial" w:cs="Arial"/>
        </w:rPr>
      </w:pPr>
    </w:p>
    <w:p w14:paraId="5D23EE07" w14:textId="77777777" w:rsidR="00347324" w:rsidRPr="009C7A69" w:rsidRDefault="001D0071" w:rsidP="00CC5AA8">
      <w:pPr>
        <w:ind w:left="708" w:hanging="708"/>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4</w:t>
      </w:r>
      <w:r w:rsidRPr="009C7A69">
        <w:rPr>
          <w:rStyle w:val="PageNumber"/>
          <w:rFonts w:ascii="Arial" w:hAnsi="Arial" w:cs="Arial"/>
          <w:b/>
          <w:bCs/>
        </w:rPr>
        <w:t xml:space="preserve">. </w:t>
      </w:r>
      <w:r w:rsidR="004C0F77" w:rsidRPr="009C7A69">
        <w:rPr>
          <w:rStyle w:val="PageNumber"/>
          <w:rFonts w:ascii="Arial" w:hAnsi="Arial" w:cs="Arial"/>
          <w:b/>
          <w:bCs/>
        </w:rPr>
        <w:tab/>
      </w:r>
      <w:r w:rsidRPr="009C7A69">
        <w:rPr>
          <w:rStyle w:val="PageNumber"/>
          <w:rFonts w:ascii="Arial" w:hAnsi="Arial" w:cs="Arial"/>
          <w:b/>
          <w:bCs/>
        </w:rPr>
        <w:t xml:space="preserve">Managing underperformance </w:t>
      </w:r>
    </w:p>
    <w:p w14:paraId="466F5D22" w14:textId="77777777" w:rsidR="00347324" w:rsidRPr="009C7A69" w:rsidRDefault="00347324" w:rsidP="00CC5AA8">
      <w:pPr>
        <w:ind w:left="708" w:hanging="708"/>
        <w:jc w:val="both"/>
        <w:rPr>
          <w:rFonts w:ascii="Arial" w:hAnsi="Arial" w:cs="Arial"/>
        </w:rPr>
      </w:pPr>
    </w:p>
    <w:p w14:paraId="3954ABFB"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.1</w:t>
      </w:r>
      <w:r w:rsidRPr="009C7A69">
        <w:rPr>
          <w:rStyle w:val="PageNumber"/>
          <w:rFonts w:ascii="Arial" w:hAnsi="Arial" w:cs="Arial"/>
        </w:rPr>
        <w:tab/>
        <w:t>Effective line management arrangements, including the effective use of the procedures outlined in this policy, will help prevent underperformance through early identification, support and intervention.</w:t>
      </w:r>
    </w:p>
    <w:p w14:paraId="005692BB" w14:textId="77777777" w:rsidR="00347324" w:rsidRPr="009C7A69" w:rsidRDefault="00347324" w:rsidP="00CC5AA8">
      <w:pPr>
        <w:ind w:left="708" w:hanging="708"/>
        <w:jc w:val="both"/>
        <w:rPr>
          <w:rFonts w:ascii="Arial" w:hAnsi="Arial" w:cs="Arial"/>
        </w:rPr>
      </w:pPr>
    </w:p>
    <w:p w14:paraId="1447BB8B" w14:textId="77777777" w:rsidR="00571606" w:rsidRDefault="001D0071" w:rsidP="00CC5AA8">
      <w:pPr>
        <w:ind w:left="708" w:hanging="708"/>
        <w:jc w:val="both"/>
        <w:rPr>
          <w:rStyle w:val="PageNumbe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.2</w:t>
      </w:r>
      <w:r w:rsidRPr="009C7A69">
        <w:rPr>
          <w:rStyle w:val="PageNumber"/>
          <w:rFonts w:ascii="Arial" w:hAnsi="Arial" w:cs="Arial"/>
        </w:rPr>
        <w:tab/>
      </w:r>
      <w:r w:rsidR="00571606">
        <w:rPr>
          <w:rStyle w:val="PageNumber"/>
          <w:rFonts w:ascii="Arial" w:hAnsi="Arial" w:cs="Arial"/>
        </w:rPr>
        <w:t>This procedure includes the requirement to design, resource and implement a tailored programme to support the teacher to meet required standards of performance.  (See Capability Policy point 16)</w:t>
      </w:r>
    </w:p>
    <w:p w14:paraId="1EF29266" w14:textId="77777777" w:rsidR="00571606" w:rsidRDefault="00571606" w:rsidP="00CC5AA8">
      <w:pPr>
        <w:ind w:left="708" w:hanging="708"/>
        <w:jc w:val="both"/>
        <w:rPr>
          <w:rStyle w:val="PageNumber"/>
          <w:rFonts w:ascii="Arial" w:hAnsi="Arial" w:cs="Arial"/>
        </w:rPr>
      </w:pPr>
    </w:p>
    <w:p w14:paraId="5AE71F29" w14:textId="77777777" w:rsidR="00347324" w:rsidRPr="009C7A69" w:rsidRDefault="00571606" w:rsidP="00CC5AA8">
      <w:pPr>
        <w:ind w:left="708" w:hanging="708"/>
        <w:jc w:val="both"/>
        <w:rPr>
          <w:rFonts w:ascii="Arial" w:hAnsi="Arial" w:cs="Arial"/>
        </w:rPr>
      </w:pPr>
      <w:r>
        <w:rPr>
          <w:rStyle w:val="PageNumber"/>
          <w:rFonts w:ascii="Arial" w:hAnsi="Arial" w:cs="Arial"/>
        </w:rPr>
        <w:t>14.3</w:t>
      </w:r>
      <w:r>
        <w:rPr>
          <w:rStyle w:val="PageNumber"/>
          <w:rFonts w:ascii="Arial" w:hAnsi="Arial" w:cs="Arial"/>
        </w:rPr>
        <w:tab/>
      </w:r>
      <w:r w:rsidR="001D0071" w:rsidRPr="009C7A69">
        <w:rPr>
          <w:rStyle w:val="PageNumber"/>
          <w:rFonts w:ascii="Arial" w:hAnsi="Arial" w:cs="Arial"/>
        </w:rPr>
        <w:t xml:space="preserve">If a teacher’s performance is causing </w:t>
      </w:r>
      <w:r>
        <w:rPr>
          <w:rStyle w:val="PageNumber"/>
          <w:rFonts w:ascii="Arial" w:hAnsi="Arial" w:cs="Arial"/>
        </w:rPr>
        <w:t xml:space="preserve">serious </w:t>
      </w:r>
      <w:r w:rsidR="001D0071" w:rsidRPr="009C7A69">
        <w:rPr>
          <w:rStyle w:val="PageNumber"/>
          <w:rFonts w:ascii="Arial" w:hAnsi="Arial" w:cs="Arial"/>
        </w:rPr>
        <w:t>concern and evidence has been provided to demonstrate this, then the</w:t>
      </w:r>
      <w:r>
        <w:rPr>
          <w:rStyle w:val="PageNumber"/>
          <w:rFonts w:ascii="Arial" w:hAnsi="Arial" w:cs="Arial"/>
        </w:rPr>
        <w:t xml:space="preserve"> informal support procedure of the</w:t>
      </w:r>
      <w:r w:rsidR="001D0071" w:rsidRPr="009C7A69">
        <w:rPr>
          <w:rStyle w:val="PageNumber"/>
          <w:rFonts w:ascii="Arial" w:hAnsi="Arial" w:cs="Arial"/>
        </w:rPr>
        <w:t xml:space="preserve"> capability procedure should be applied.</w:t>
      </w:r>
      <w:r>
        <w:rPr>
          <w:rFonts w:ascii="Arial" w:hAnsi="Arial" w:cs="Arial"/>
        </w:rPr>
        <w:t xml:space="preserve">  (see Capability Policy point 16)</w:t>
      </w:r>
    </w:p>
    <w:p w14:paraId="6FA35E94" w14:textId="77777777" w:rsidR="00347324" w:rsidRPr="009C7A69" w:rsidRDefault="00347324" w:rsidP="00CC5AA8">
      <w:pPr>
        <w:ind w:left="708" w:hanging="708"/>
        <w:jc w:val="both"/>
        <w:rPr>
          <w:rFonts w:ascii="Arial" w:hAnsi="Arial" w:cs="Arial"/>
        </w:rPr>
      </w:pPr>
    </w:p>
    <w:p w14:paraId="6970492D"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4</w:t>
      </w:r>
      <w:r w:rsidRPr="009C7A69">
        <w:rPr>
          <w:rStyle w:val="PageNumber"/>
          <w:rFonts w:ascii="Arial" w:hAnsi="Arial" w:cs="Arial"/>
        </w:rPr>
        <w:tab/>
        <w:t xml:space="preserve">The performance management procedures set out in this policy, including the review meeting and appraisal statement, do not form part of any disciplinary or capability procedures.  However, good management, with clear expectations and appropriate support will go a long way towards identifying and handling any weakness in performance.  </w:t>
      </w:r>
    </w:p>
    <w:p w14:paraId="13B43577" w14:textId="77777777" w:rsidR="00347324" w:rsidRPr="009C7A69" w:rsidRDefault="00347324" w:rsidP="00CC5AA8">
      <w:pPr>
        <w:ind w:left="708" w:hanging="708"/>
        <w:jc w:val="both"/>
        <w:rPr>
          <w:rFonts w:ascii="Arial" w:hAnsi="Arial" w:cs="Arial"/>
        </w:rPr>
      </w:pPr>
    </w:p>
    <w:p w14:paraId="0373E236"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5</w:t>
      </w:r>
      <w:r w:rsidR="00571606" w:rsidRPr="009C7A69">
        <w:rPr>
          <w:rStyle w:val="PageNumber"/>
          <w:rFonts w:ascii="Arial" w:hAnsi="Arial" w:cs="Arial"/>
        </w:rPr>
        <w:t xml:space="preserve"> </w:t>
      </w:r>
      <w:r w:rsidR="00483333">
        <w:rPr>
          <w:rStyle w:val="PageNumber"/>
          <w:rFonts w:ascii="Arial" w:hAnsi="Arial" w:cs="Arial"/>
        </w:rPr>
        <w:tab/>
      </w:r>
      <w:r w:rsidRPr="009C7A69">
        <w:rPr>
          <w:rStyle w:val="PageNumber"/>
          <w:rFonts w:ascii="Arial" w:hAnsi="Arial" w:cs="Arial"/>
        </w:rPr>
        <w:t>Procedures to address under-performance are the subject of separate regulations.  The review meeting and the appraisal statement do not form any part of any formal disciplinary, competency or capability procedures, but any relevant information from appraisal statements may be taken into account by those responsible for taking decisions about performance, pay, promotion, dismissal or disciplinary matters, triggered by other procedures.</w:t>
      </w:r>
    </w:p>
    <w:p w14:paraId="0FB9EC24" w14:textId="77777777" w:rsidR="00347324" w:rsidRPr="009C7A69" w:rsidRDefault="00347324" w:rsidP="00CC5AA8">
      <w:pPr>
        <w:ind w:left="708" w:hanging="708"/>
        <w:jc w:val="both"/>
        <w:rPr>
          <w:rFonts w:ascii="Arial" w:hAnsi="Arial" w:cs="Arial"/>
        </w:rPr>
      </w:pPr>
    </w:p>
    <w:p w14:paraId="6AA4CF3B"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6</w:t>
      </w:r>
      <w:r w:rsidRPr="009C7A69">
        <w:rPr>
          <w:rStyle w:val="PageNumber"/>
          <w:rFonts w:ascii="Arial" w:hAnsi="Arial" w:cs="Arial"/>
        </w:rPr>
        <w:tab/>
        <w:t>Where a decision is taken to enter into a formal competency or capability procedure then that procedure supersedes performance management arrangements.  The performance management process may be suspended at any time during the cycle where such decision is made.</w:t>
      </w:r>
    </w:p>
    <w:p w14:paraId="4FAF0670" w14:textId="77777777" w:rsidR="00347324" w:rsidRPr="009C7A69" w:rsidRDefault="00347324" w:rsidP="00CC5AA8">
      <w:pPr>
        <w:ind w:left="605" w:hanging="605"/>
        <w:jc w:val="both"/>
        <w:rPr>
          <w:rFonts w:ascii="Arial" w:hAnsi="Arial" w:cs="Arial"/>
        </w:rPr>
      </w:pPr>
    </w:p>
    <w:p w14:paraId="0896E822" w14:textId="77777777" w:rsidR="00347324" w:rsidRPr="009C7A69" w:rsidRDefault="00347324" w:rsidP="00CC5AA8">
      <w:pPr>
        <w:jc w:val="both"/>
        <w:rPr>
          <w:rFonts w:ascii="Arial" w:hAnsi="Arial" w:cs="Arial"/>
        </w:rPr>
      </w:pPr>
    </w:p>
    <w:p w14:paraId="205413FB"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5</w:t>
      </w:r>
      <w:r w:rsidRPr="009C7A69">
        <w:rPr>
          <w:rStyle w:val="PageNumber"/>
          <w:rFonts w:ascii="Arial" w:hAnsi="Arial" w:cs="Arial"/>
          <w:b/>
          <w:bCs/>
        </w:rPr>
        <w:t>.</w:t>
      </w:r>
      <w:r w:rsidRPr="009C7A69">
        <w:rPr>
          <w:rStyle w:val="PageNumber"/>
          <w:rFonts w:ascii="Arial" w:hAnsi="Arial" w:cs="Arial"/>
          <w:b/>
          <w:bCs/>
        </w:rPr>
        <w:tab/>
        <w:t>Training and Support</w:t>
      </w:r>
    </w:p>
    <w:p w14:paraId="548F3D6E" w14:textId="77777777" w:rsidR="00347324" w:rsidRPr="009C7A69" w:rsidRDefault="00347324" w:rsidP="00CC5AA8">
      <w:pPr>
        <w:jc w:val="both"/>
        <w:rPr>
          <w:rFonts w:ascii="Arial" w:hAnsi="Arial" w:cs="Arial"/>
        </w:rPr>
      </w:pPr>
    </w:p>
    <w:p w14:paraId="1634761C" w14:textId="64783782"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.1</w:t>
      </w:r>
      <w:r w:rsidRPr="009C7A69">
        <w:rPr>
          <w:rStyle w:val="PageNumber"/>
          <w:rFonts w:ascii="Arial" w:hAnsi="Arial" w:cs="Arial"/>
        </w:rPr>
        <w:tab/>
        <w:t>The school’s continuing professional development (CPD) programme will be informed by the training and development needs identified in the Planning and Review meeting</w:t>
      </w:r>
      <w:r w:rsidR="00FC1AE5">
        <w:rPr>
          <w:rStyle w:val="PageNumber"/>
          <w:rFonts w:ascii="Arial" w:hAnsi="Arial" w:cs="Arial"/>
        </w:rPr>
        <w:t xml:space="preserve">, as well as </w:t>
      </w:r>
      <w:r w:rsidRPr="009C7A69">
        <w:rPr>
          <w:rStyle w:val="PageNumber"/>
          <w:rFonts w:ascii="Arial" w:hAnsi="Arial" w:cs="Arial"/>
        </w:rPr>
        <w:t xml:space="preserve"> </w:t>
      </w:r>
      <w:r w:rsidR="002500B1" w:rsidRPr="009C7A69">
        <w:rPr>
          <w:rStyle w:val="PageNumber"/>
          <w:rFonts w:ascii="Arial" w:hAnsi="Arial" w:cs="Arial"/>
        </w:rPr>
        <w:t xml:space="preserve">any local authority </w:t>
      </w:r>
      <w:r w:rsidR="00FC1AE5">
        <w:rPr>
          <w:rStyle w:val="PageNumber"/>
          <w:rFonts w:ascii="Arial" w:hAnsi="Arial" w:cs="Arial"/>
        </w:rPr>
        <w:t xml:space="preserve">or </w:t>
      </w:r>
      <w:r w:rsidR="00805A25">
        <w:rPr>
          <w:rStyle w:val="PageNumber"/>
          <w:rFonts w:ascii="Arial" w:hAnsi="Arial" w:cs="Arial"/>
        </w:rPr>
        <w:t>W</w:t>
      </w:r>
      <w:r w:rsidR="00FC1AE5">
        <w:rPr>
          <w:rStyle w:val="PageNumber"/>
          <w:rFonts w:ascii="Arial" w:hAnsi="Arial" w:cs="Arial"/>
        </w:rPr>
        <w:t xml:space="preserve">elsh </w:t>
      </w:r>
      <w:r w:rsidR="00805A25">
        <w:rPr>
          <w:rStyle w:val="PageNumber"/>
          <w:rFonts w:ascii="Arial" w:hAnsi="Arial" w:cs="Arial"/>
        </w:rPr>
        <w:t>G</w:t>
      </w:r>
      <w:r w:rsidR="00FC1AE5">
        <w:rPr>
          <w:rStyle w:val="PageNumber"/>
          <w:rFonts w:ascii="Arial" w:hAnsi="Arial" w:cs="Arial"/>
        </w:rPr>
        <w:t xml:space="preserve">overnment </w:t>
      </w:r>
      <w:r w:rsidR="002500B1">
        <w:rPr>
          <w:rStyle w:val="PageNumber"/>
          <w:rFonts w:ascii="Arial" w:hAnsi="Arial" w:cs="Arial"/>
        </w:rPr>
        <w:t xml:space="preserve">recommended training </w:t>
      </w:r>
      <w:r w:rsidR="002500B1" w:rsidRPr="009C7A69">
        <w:rPr>
          <w:rStyle w:val="PageNumber"/>
          <w:rFonts w:ascii="Arial" w:hAnsi="Arial" w:cs="Arial"/>
        </w:rPr>
        <w:t xml:space="preserve">that may come through during the year </w:t>
      </w:r>
      <w:r w:rsidRPr="009C7A69">
        <w:rPr>
          <w:rStyle w:val="PageNumber"/>
          <w:rFonts w:ascii="Arial" w:hAnsi="Arial" w:cs="Arial"/>
        </w:rPr>
        <w:t>that is relevant.</w:t>
      </w:r>
    </w:p>
    <w:p w14:paraId="75A3DF25" w14:textId="77777777" w:rsidR="00347324" w:rsidRPr="009C7A69" w:rsidRDefault="00347324" w:rsidP="00CC5AA8">
      <w:pPr>
        <w:ind w:left="709" w:hanging="709"/>
        <w:jc w:val="both"/>
        <w:rPr>
          <w:rFonts w:ascii="Arial" w:hAnsi="Arial" w:cs="Arial"/>
        </w:rPr>
      </w:pPr>
    </w:p>
    <w:p w14:paraId="2AB47984"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.2</w:t>
      </w:r>
      <w:r w:rsidRPr="009C7A69">
        <w:rPr>
          <w:rStyle w:val="PageNumber"/>
          <w:rFonts w:ascii="Arial" w:hAnsi="Arial" w:cs="Arial"/>
        </w:rPr>
        <w:tab/>
        <w:t>Appraisers will be provided with training to enable them to discharge all aspects of their role appropriately and effectively.</w:t>
      </w:r>
    </w:p>
    <w:p w14:paraId="68A68628" w14:textId="77777777" w:rsidR="00347324" w:rsidRPr="009C7A69" w:rsidRDefault="00347324" w:rsidP="00CC5AA8">
      <w:pPr>
        <w:ind w:left="709" w:hanging="709"/>
        <w:jc w:val="both"/>
        <w:rPr>
          <w:rFonts w:ascii="Arial" w:hAnsi="Arial" w:cs="Arial"/>
        </w:rPr>
      </w:pPr>
    </w:p>
    <w:p w14:paraId="57759821"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.3</w:t>
      </w:r>
      <w:r w:rsidRPr="009C7A69">
        <w:rPr>
          <w:rStyle w:val="PageNumber"/>
          <w:rFonts w:ascii="Arial" w:hAnsi="Arial" w:cs="Arial"/>
        </w:rPr>
        <w:tab/>
        <w:t>In the event the support recorded in the planning statement was not provided, this will be taken in account when assessing the progress made in meeting the objective.</w:t>
      </w:r>
    </w:p>
    <w:p w14:paraId="5559FD88" w14:textId="77777777" w:rsidR="00347324" w:rsidRPr="009C7A69" w:rsidRDefault="00347324" w:rsidP="00CC5AA8">
      <w:pPr>
        <w:ind w:left="709" w:hanging="709"/>
        <w:jc w:val="both"/>
        <w:rPr>
          <w:rFonts w:ascii="Arial" w:hAnsi="Arial" w:cs="Arial"/>
        </w:rPr>
      </w:pPr>
    </w:p>
    <w:p w14:paraId="7860388C"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.4</w:t>
      </w:r>
      <w:r w:rsidRPr="009C7A69">
        <w:rPr>
          <w:rStyle w:val="PageNumber"/>
          <w:rFonts w:ascii="Arial" w:hAnsi="Arial" w:cs="Arial"/>
        </w:rPr>
        <w:tab/>
        <w:t>The governing body will ensure in the budget planning that, as far as possible, appropriate resources are made available for any training and support agreed for appraisees.</w:t>
      </w:r>
    </w:p>
    <w:p w14:paraId="1E665383" w14:textId="77777777" w:rsidR="00347324" w:rsidRPr="009C7A69" w:rsidRDefault="00347324" w:rsidP="00CC5AA8">
      <w:pPr>
        <w:ind w:left="566" w:hanging="566"/>
        <w:jc w:val="both"/>
        <w:rPr>
          <w:rFonts w:ascii="Arial" w:hAnsi="Arial" w:cs="Arial"/>
        </w:rPr>
      </w:pPr>
    </w:p>
    <w:p w14:paraId="569E9DC8" w14:textId="77777777" w:rsidR="00347324" w:rsidRPr="009C7A69" w:rsidRDefault="00347324" w:rsidP="00CC5AA8">
      <w:pPr>
        <w:ind w:left="566" w:hanging="566"/>
        <w:jc w:val="both"/>
        <w:rPr>
          <w:rFonts w:ascii="Arial" w:hAnsi="Arial" w:cs="Arial"/>
        </w:rPr>
      </w:pPr>
    </w:p>
    <w:p w14:paraId="1E17EFA7" w14:textId="77777777" w:rsidR="00347324" w:rsidRPr="009C7A69" w:rsidRDefault="001D0071" w:rsidP="00CC5AA8">
      <w:pPr>
        <w:ind w:left="569" w:hanging="569"/>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6</w:t>
      </w:r>
      <w:r w:rsidRPr="009C7A69">
        <w:rPr>
          <w:rStyle w:val="PageNumber"/>
          <w:rFonts w:ascii="Arial" w:hAnsi="Arial" w:cs="Arial"/>
          <w:b/>
          <w:bCs/>
        </w:rPr>
        <w:t>.</w:t>
      </w:r>
      <w:r w:rsidRPr="009C7A69">
        <w:rPr>
          <w:rStyle w:val="PageNumber"/>
          <w:rFonts w:ascii="Arial" w:hAnsi="Arial" w:cs="Arial"/>
          <w:b/>
          <w:bCs/>
        </w:rPr>
        <w:tab/>
        <w:t>Monitoring and Evaluation</w:t>
      </w:r>
    </w:p>
    <w:p w14:paraId="1751A606" w14:textId="77777777" w:rsidR="00347324" w:rsidRPr="009C7A69" w:rsidRDefault="00347324" w:rsidP="00CC5AA8">
      <w:pPr>
        <w:ind w:left="569" w:hanging="569"/>
        <w:jc w:val="both"/>
        <w:rPr>
          <w:rFonts w:ascii="Arial" w:hAnsi="Arial" w:cs="Arial"/>
        </w:rPr>
      </w:pPr>
    </w:p>
    <w:p w14:paraId="325AEB2E" w14:textId="77777777" w:rsidR="00F85331" w:rsidRPr="004B3ACF" w:rsidRDefault="001D0071" w:rsidP="00F85331">
      <w:pPr>
        <w:ind w:left="720" w:hanging="720"/>
        <w:jc w:val="both"/>
        <w:rPr>
          <w:rFonts w:ascii="Arial" w:hAnsi="Arial"/>
        </w:rPr>
      </w:pPr>
      <w:r w:rsidRPr="009C7A69">
        <w:rPr>
          <w:rStyle w:val="PageNumber"/>
          <w:rFonts w:ascii="Arial" w:hAnsi="Arial" w:cs="Arial"/>
        </w:rPr>
        <w:t>1</w:t>
      </w:r>
      <w:r w:rsidR="002C12F6" w:rsidRPr="009C7A69">
        <w:rPr>
          <w:rStyle w:val="PageNumber"/>
          <w:rFonts w:ascii="Arial" w:hAnsi="Arial" w:cs="Arial"/>
        </w:rPr>
        <w:t>6</w:t>
      </w:r>
      <w:r w:rsidRPr="009C7A69">
        <w:rPr>
          <w:rStyle w:val="PageNumber"/>
          <w:rFonts w:ascii="Arial" w:hAnsi="Arial" w:cs="Arial"/>
        </w:rPr>
        <w:t>.1</w:t>
      </w:r>
      <w:r w:rsidRPr="009C7A69">
        <w:rPr>
          <w:rStyle w:val="PageNumber"/>
          <w:rFonts w:ascii="Arial" w:hAnsi="Arial" w:cs="Arial"/>
        </w:rPr>
        <w:tab/>
      </w:r>
      <w:r w:rsidR="00F85331" w:rsidRPr="00F85331">
        <w:rPr>
          <w:rFonts w:ascii="Arial" w:hAnsi="Arial"/>
        </w:rPr>
        <w:t xml:space="preserve">The Local Authority and Governing Body will monitor the outcomes of this policy on a regular basis and will assess the impact and compliance with equalities legislation providing information to the trade union </w:t>
      </w:r>
      <w:r w:rsidR="00FC1AE5">
        <w:rPr>
          <w:rFonts w:ascii="Arial" w:hAnsi="Arial"/>
        </w:rPr>
        <w:t>representatives</w:t>
      </w:r>
      <w:r w:rsidR="00FC1AE5" w:rsidRPr="00F85331">
        <w:rPr>
          <w:rFonts w:ascii="Arial" w:hAnsi="Arial"/>
        </w:rPr>
        <w:t xml:space="preserve"> </w:t>
      </w:r>
      <w:r w:rsidR="00F85331" w:rsidRPr="00F85331">
        <w:rPr>
          <w:rFonts w:ascii="Arial" w:hAnsi="Arial"/>
        </w:rPr>
        <w:t>upon request.</w:t>
      </w:r>
    </w:p>
    <w:p w14:paraId="64FD039F" w14:textId="77777777" w:rsidR="00DE7231" w:rsidRPr="009C7A69" w:rsidRDefault="00DE7231" w:rsidP="00CC5AA8">
      <w:pPr>
        <w:ind w:left="566" w:hanging="566"/>
        <w:jc w:val="both"/>
        <w:rPr>
          <w:rStyle w:val="PageNumber"/>
          <w:rFonts w:ascii="Arial" w:hAnsi="Arial" w:cs="Arial"/>
        </w:rPr>
      </w:pPr>
    </w:p>
    <w:p w14:paraId="5980E8A4" w14:textId="77777777" w:rsidR="00DE7231" w:rsidRPr="009C7A69" w:rsidRDefault="00DE7231" w:rsidP="00CC5AA8">
      <w:pPr>
        <w:ind w:left="566" w:hanging="566"/>
        <w:jc w:val="both"/>
        <w:rPr>
          <w:rFonts w:ascii="Arial" w:hAnsi="Arial" w:cs="Arial"/>
        </w:rPr>
        <w:sectPr w:rsidR="00DE7231" w:rsidRPr="009C7A69">
          <w:footerReference w:type="default" r:id="rId15"/>
          <w:pgSz w:w="11900" w:h="16840"/>
          <w:pgMar w:top="1440" w:right="1800" w:bottom="567" w:left="1800" w:header="567" w:footer="567" w:gutter="0"/>
          <w:cols w:space="720"/>
          <w:titlePg/>
        </w:sectPr>
      </w:pPr>
    </w:p>
    <w:p w14:paraId="4169BB69" w14:textId="77777777" w:rsidR="00347324" w:rsidRPr="005D3DE8" w:rsidRDefault="007B1D79" w:rsidP="00CC5AA8">
      <w:pPr>
        <w:jc w:val="both"/>
      </w:pPr>
      <w:r>
        <w:rPr>
          <w:noProof/>
          <w:lang w:val="en-GB"/>
        </w:rPr>
        <mc:AlternateContent>
          <mc:Choice Requires="wps">
            <w:drawing>
              <wp:anchor distT="0" distB="0" distL="0" distR="0" simplePos="0" relativeHeight="251660288" behindDoc="0" locked="0" layoutInCell="1" allowOverlap="1" wp14:anchorId="3679A96D" wp14:editId="74658599">
                <wp:simplePos x="0" y="0"/>
                <wp:positionH relativeFrom="column">
                  <wp:posOffset>8115300</wp:posOffset>
                </wp:positionH>
                <wp:positionV relativeFrom="line">
                  <wp:posOffset>-289560</wp:posOffset>
                </wp:positionV>
                <wp:extent cx="1485900" cy="342900"/>
                <wp:effectExtent l="0" t="3175" r="1905" b="0"/>
                <wp:wrapNone/>
                <wp:docPr id="1"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txbx>
                        <w:txbxContent>
                          <w:p w14:paraId="3C10E55B" w14:textId="77777777" w:rsidR="00886D49" w:rsidRDefault="00886D49">
                            <w:pPr>
                              <w:jc w:val="right"/>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79A96D" id="officeArt object" o:spid="_x0000_s1026" style="position:absolute;left:0;text-align:left;margin-left:639pt;margin-top:-22.8pt;width:117pt;height:27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" stroked="f" strokeweight="1pt">
                <v:stroke miterlimit="4"/>
                <v:textbox inset="3.6pt,,3.6pt">
                  <w:txbxContent>
                    <w:p w14:paraId="3C10E55B" w14:textId="77777777" w:rsidR="00886D49" w:rsidRDefault="00886D49">
                      <w:pPr>
                        <w:jc w:val="right"/>
                      </w:pPr>
                    </w:p>
                  </w:txbxContent>
                </v:textbox>
                <w10:wrap anchory="line"/>
              </v:rect>
            </w:pict>
          </mc:Fallback>
        </mc:AlternateContent>
      </w:r>
      <w:r w:rsidR="001D0071" w:rsidRPr="005D3DE8">
        <w:rPr>
          <w:rStyle w:val="PageNumber"/>
          <w:rFonts w:ascii="Arial" w:hAnsi="Arial"/>
          <w:b/>
          <w:bCs/>
        </w:rPr>
        <w:t>Annex A: Practice, Review and Development Record</w:t>
      </w:r>
    </w:p>
    <w:p w14:paraId="10479133" w14:textId="77777777" w:rsidR="00347324" w:rsidRPr="005D3DE8" w:rsidRDefault="00347324" w:rsidP="00CC5AA8">
      <w:pPr>
        <w:jc w:val="both"/>
      </w:pPr>
    </w:p>
    <w:tbl>
      <w:tblPr>
        <w:tblW w:w="157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50"/>
        <w:gridCol w:w="4984"/>
        <w:gridCol w:w="5111"/>
      </w:tblGrid>
      <w:tr w:rsidR="00347324" w:rsidRPr="005D3DE8" w14:paraId="27226595" w14:textId="77777777" w:rsidTr="008F4A1A">
        <w:trPr>
          <w:trHeight w:val="550"/>
        </w:trPr>
        <w:tc>
          <w:tcPr>
            <w:tcW w:w="56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9A1424" w14:textId="77777777" w:rsidR="00347324" w:rsidRPr="005D3DE8" w:rsidRDefault="001D0071" w:rsidP="00CC5AA8">
            <w:pPr>
              <w:jc w:val="both"/>
            </w:pPr>
            <w:r w:rsidRPr="005D3DE8">
              <w:rPr>
                <w:rStyle w:val="PageNumber"/>
                <w:rFonts w:ascii="Arial" w:hAnsi="Arial"/>
                <w:b/>
                <w:bCs/>
              </w:rPr>
              <w:t>Practice, Review and Development Record</w:t>
            </w:r>
          </w:p>
        </w:tc>
        <w:tc>
          <w:tcPr>
            <w:tcW w:w="4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36EE9" w14:textId="77777777" w:rsidR="00347324" w:rsidRPr="005D3DE8" w:rsidRDefault="001D0071" w:rsidP="00CC5AA8">
            <w:pPr>
              <w:jc w:val="both"/>
            </w:pPr>
            <w:r w:rsidRPr="005D3DE8">
              <w:rPr>
                <w:rStyle w:val="PageNumber"/>
                <w:rFonts w:ascii="Arial" w:hAnsi="Arial"/>
                <w:b/>
                <w:bCs/>
              </w:rPr>
              <w:t>Name:</w:t>
            </w:r>
          </w:p>
        </w:tc>
        <w:tc>
          <w:tcPr>
            <w:tcW w:w="5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2C594" w14:textId="77777777" w:rsidR="00347324" w:rsidRPr="005D3DE8" w:rsidRDefault="001D0071" w:rsidP="00CC5AA8">
            <w:pPr>
              <w:jc w:val="both"/>
            </w:pPr>
            <w:r w:rsidRPr="005D3DE8">
              <w:rPr>
                <w:rStyle w:val="PageNumber"/>
                <w:rFonts w:ascii="Arial" w:hAnsi="Arial"/>
                <w:b/>
                <w:bCs/>
              </w:rPr>
              <w:t>From:</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 xml:space="preserve">    To:</w:t>
            </w:r>
          </w:p>
        </w:tc>
      </w:tr>
    </w:tbl>
    <w:p w14:paraId="6D9FBC0D" w14:textId="77777777" w:rsidR="00347324" w:rsidRPr="005D3DE8" w:rsidRDefault="00347324" w:rsidP="00CC5AA8">
      <w:pPr>
        <w:widowControl w:val="0"/>
        <w:jc w:val="both"/>
      </w:pPr>
    </w:p>
    <w:p w14:paraId="23FE1E09" w14:textId="77777777" w:rsidR="00347324" w:rsidRPr="005D3DE8" w:rsidRDefault="00347324" w:rsidP="00CC5AA8">
      <w:pPr>
        <w:jc w:val="both"/>
      </w:pPr>
    </w:p>
    <w:tbl>
      <w:tblPr>
        <w:tblW w:w="157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6"/>
        <w:gridCol w:w="4257"/>
        <w:gridCol w:w="3621"/>
        <w:gridCol w:w="3621"/>
        <w:gridCol w:w="3622"/>
      </w:tblGrid>
      <w:tr w:rsidR="00347324" w:rsidRPr="005D3DE8" w14:paraId="6AC4D5ED" w14:textId="77777777" w:rsidTr="008F4A1A">
        <w:trPr>
          <w:trHeight w:val="414"/>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2F48B" w14:textId="77777777" w:rsidR="00347324" w:rsidRPr="005D3DE8" w:rsidRDefault="00347324" w:rsidP="00CC5AA8">
            <w:pPr>
              <w:jc w:val="both"/>
            </w:pP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C57F4"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71536"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1:</w:t>
            </w:r>
          </w:p>
          <w:p w14:paraId="7C85B632" w14:textId="77777777" w:rsidR="00347324" w:rsidRPr="005D3DE8" w:rsidRDefault="00347324" w:rsidP="00CC5AA8">
            <w:pPr>
              <w:jc w:val="both"/>
              <w:rPr>
                <w:rStyle w:val="PageNumber"/>
                <w:rFonts w:ascii="Arial" w:eastAsia="Arial" w:hAnsi="Arial" w:cs="Arial"/>
              </w:rPr>
            </w:pPr>
          </w:p>
          <w:p w14:paraId="30AB867D" w14:textId="77777777" w:rsidR="00347324" w:rsidRPr="005D3DE8" w:rsidRDefault="001D0071" w:rsidP="00CC5AA8">
            <w:pPr>
              <w:jc w:val="both"/>
            </w:pPr>
            <w:r w:rsidRPr="005D3DE8">
              <w:rPr>
                <w:rStyle w:val="PageNumber"/>
                <w:rFonts w:ascii="Arial" w:hAnsi="Arial"/>
                <w:color w:val="999999"/>
                <w:u w:color="999999"/>
              </w:rPr>
              <w:t>Enter objective here</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339A9"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2:</w:t>
            </w:r>
          </w:p>
          <w:p w14:paraId="76D7D079" w14:textId="77777777" w:rsidR="00347324" w:rsidRPr="005D3DE8" w:rsidRDefault="00347324" w:rsidP="00CC5AA8">
            <w:pPr>
              <w:jc w:val="both"/>
              <w:rPr>
                <w:rStyle w:val="PageNumber"/>
                <w:rFonts w:ascii="Arial" w:eastAsia="Arial" w:hAnsi="Arial" w:cs="Arial"/>
              </w:rPr>
            </w:pPr>
          </w:p>
          <w:p w14:paraId="5065A81E" w14:textId="77777777" w:rsidR="00347324" w:rsidRPr="005D3DE8" w:rsidRDefault="001D0071" w:rsidP="00CC5AA8">
            <w:pPr>
              <w:jc w:val="both"/>
            </w:pPr>
            <w:r w:rsidRPr="005D3DE8">
              <w:rPr>
                <w:rStyle w:val="PageNumber"/>
                <w:rFonts w:ascii="Arial" w:hAnsi="Arial"/>
                <w:color w:val="999999"/>
                <w:u w:color="999999"/>
              </w:rPr>
              <w:t>Enter objective here</w:t>
            </w: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F71F8"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3:</w:t>
            </w:r>
          </w:p>
          <w:p w14:paraId="0AF42697" w14:textId="77777777" w:rsidR="00347324" w:rsidRPr="005D3DE8" w:rsidRDefault="00347324" w:rsidP="00CC5AA8">
            <w:pPr>
              <w:jc w:val="both"/>
              <w:rPr>
                <w:rStyle w:val="PageNumber"/>
                <w:rFonts w:ascii="Arial" w:eastAsia="Arial" w:hAnsi="Arial" w:cs="Arial"/>
              </w:rPr>
            </w:pPr>
          </w:p>
          <w:p w14:paraId="53792D1F" w14:textId="77777777" w:rsidR="00347324" w:rsidRPr="005D3DE8" w:rsidRDefault="001D0071" w:rsidP="00CC5AA8">
            <w:pPr>
              <w:jc w:val="both"/>
            </w:pPr>
            <w:r w:rsidRPr="005D3DE8">
              <w:rPr>
                <w:rStyle w:val="PageNumber"/>
                <w:rFonts w:ascii="Arial" w:hAnsi="Arial"/>
                <w:color w:val="999999"/>
                <w:u w:color="999999"/>
              </w:rPr>
              <w:t>Enter objective here</w:t>
            </w:r>
          </w:p>
        </w:tc>
      </w:tr>
      <w:tr w:rsidR="00347324" w:rsidRPr="005D3DE8" w14:paraId="75470B9F" w14:textId="77777777" w:rsidTr="008F4A1A">
        <w:trPr>
          <w:cantSplit/>
          <w:trHeight w:val="2319"/>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1C4FD2DF" w14:textId="77777777" w:rsidR="00347324" w:rsidRPr="005D3DE8" w:rsidRDefault="001D0071" w:rsidP="00CC5AA8">
            <w:pPr>
              <w:ind w:left="113" w:right="113"/>
              <w:jc w:val="both"/>
            </w:pPr>
            <w:r w:rsidRPr="005D3DE8">
              <w:rPr>
                <w:rStyle w:val="PageNumber"/>
                <w:rFonts w:ascii="Arial" w:hAnsi="Arial"/>
                <w:b/>
                <w:bCs/>
              </w:rPr>
              <w:t>Planning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96C89"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is the focus of my objectives – how do they relate to school priorities?</w:t>
            </w:r>
          </w:p>
          <w:p w14:paraId="2AA58E1A"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is the intended impact on my practice?</w:t>
            </w:r>
          </w:p>
          <w:p w14:paraId="2C49361E"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do I need to find out – what do other people already know about it?</w:t>
            </w:r>
          </w:p>
          <w:p w14:paraId="0FADD8FF"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data and evidence will I make use of?</w:t>
            </w:r>
          </w:p>
          <w:p w14:paraId="1B6A55AD"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How will I use what I’ve found out to help me meet my objectives?</w:t>
            </w:r>
          </w:p>
          <w:p w14:paraId="596599AD"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actions and/or professional development activities am I planning?</w:t>
            </w:r>
          </w:p>
          <w:p w14:paraId="29C554CC"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support will I need?</w:t>
            </w:r>
          </w:p>
          <w:p w14:paraId="1252CC83"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How will I work with others to achieve my objectives?</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7C6C20"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4CB361"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A9371" w14:textId="77777777" w:rsidR="00347324" w:rsidRPr="005D3DE8" w:rsidRDefault="00347324" w:rsidP="00CC5AA8">
            <w:pPr>
              <w:jc w:val="both"/>
            </w:pPr>
          </w:p>
        </w:tc>
      </w:tr>
      <w:tr w:rsidR="00347324" w:rsidRPr="005D3DE8" w14:paraId="3EACDAC0" w14:textId="77777777" w:rsidTr="008F4A1A">
        <w:trPr>
          <w:cantSplit/>
          <w:trHeight w:val="1521"/>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4195CE18" w14:textId="77777777" w:rsidR="00347324" w:rsidRPr="005D3DE8" w:rsidRDefault="001D0071" w:rsidP="00CC5AA8">
            <w:pPr>
              <w:ind w:left="113" w:right="113"/>
              <w:jc w:val="both"/>
            </w:pPr>
            <w:r w:rsidRPr="005D3DE8">
              <w:rPr>
                <w:rStyle w:val="PageNumber"/>
                <w:rFonts w:ascii="Arial" w:hAnsi="Arial"/>
                <w:b/>
                <w:bCs/>
              </w:rPr>
              <w:t>Monitoring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047F6"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What progress am I making in meeting my objectives?</w:t>
            </w:r>
          </w:p>
          <w:p w14:paraId="2AA568A8"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What impact has there so far been on my practice?</w:t>
            </w:r>
          </w:p>
          <w:p w14:paraId="26ACC907"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How do I know – what data and evidence am I using?</w:t>
            </w:r>
          </w:p>
          <w:p w14:paraId="4DA8DCC5"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How are others involved in monitoring?</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A597D"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80E25"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034CF9" w14:textId="77777777" w:rsidR="00347324" w:rsidRPr="005D3DE8" w:rsidRDefault="00347324" w:rsidP="00CC5AA8">
            <w:pPr>
              <w:jc w:val="both"/>
            </w:pPr>
          </w:p>
        </w:tc>
      </w:tr>
      <w:tr w:rsidR="00347324" w:rsidRPr="005D3DE8" w14:paraId="633E84F6" w14:textId="77777777" w:rsidTr="008F4A1A">
        <w:trPr>
          <w:cantSplit/>
          <w:trHeight w:val="1972"/>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0850DFFB" w14:textId="77777777" w:rsidR="00347324" w:rsidRPr="005D3DE8" w:rsidRDefault="001D0071" w:rsidP="00CC5AA8">
            <w:pPr>
              <w:ind w:left="113" w:right="113"/>
              <w:jc w:val="both"/>
            </w:pPr>
            <w:r w:rsidRPr="005D3DE8">
              <w:rPr>
                <w:rStyle w:val="PageNumber"/>
                <w:rFonts w:ascii="Arial" w:hAnsi="Arial"/>
                <w:b/>
                <w:bCs/>
              </w:rPr>
              <w:t>Reviewing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D46B3"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How well have I met my objectives?</w:t>
            </w:r>
          </w:p>
          <w:p w14:paraId="0F7E0271"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Are there any factors which have affected progress in meeting my objectives?</w:t>
            </w:r>
          </w:p>
          <w:p w14:paraId="7030727A"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have I found out?</w:t>
            </w:r>
          </w:p>
          <w:p w14:paraId="0DA4B2D3"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has been the impact on my practice and/or learner outcomes?</w:t>
            </w:r>
          </w:p>
          <w:p w14:paraId="026D0FEA"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How do I know – what data and evidence am I using?</w:t>
            </w:r>
          </w:p>
          <w:p w14:paraId="2D082D85"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professional development activities have I undertaken?</w:t>
            </w:r>
          </w:p>
          <w:p w14:paraId="2DC712EC"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 xml:space="preserve">What support has been provided to me? </w:t>
            </w:r>
          </w:p>
          <w:p w14:paraId="492DBCC7"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Do I need any follow up development?</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FFE59"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D974A"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1CE92" w14:textId="77777777" w:rsidR="00347324" w:rsidRPr="005D3DE8" w:rsidRDefault="00347324" w:rsidP="00CC5AA8">
            <w:pPr>
              <w:jc w:val="both"/>
            </w:pPr>
          </w:p>
        </w:tc>
      </w:tr>
    </w:tbl>
    <w:p w14:paraId="707FCDF8" w14:textId="77777777" w:rsidR="00347324" w:rsidRPr="005D3DE8" w:rsidRDefault="00347324" w:rsidP="00CC5AA8">
      <w:pPr>
        <w:widowControl w:val="0"/>
        <w:jc w:val="both"/>
      </w:pPr>
    </w:p>
    <w:p w14:paraId="720DA5EA" w14:textId="77777777" w:rsidR="00347324" w:rsidRPr="005D3DE8" w:rsidRDefault="00347324" w:rsidP="00CC5AA8">
      <w:pPr>
        <w:jc w:val="both"/>
        <w:sectPr w:rsidR="00347324" w:rsidRPr="005D3DE8" w:rsidSect="008F4A1A">
          <w:headerReference w:type="default" r:id="rId16"/>
          <w:footerReference w:type="default" r:id="rId17"/>
          <w:headerReference w:type="first" r:id="rId18"/>
          <w:footerReference w:type="first" r:id="rId19"/>
          <w:pgSz w:w="16840" w:h="11900" w:orient="landscape"/>
          <w:pgMar w:top="851" w:right="567" w:bottom="851" w:left="567" w:header="567" w:footer="567" w:gutter="0"/>
          <w:cols w:space="720"/>
          <w:titlePg/>
          <w:docGrid w:linePitch="326"/>
        </w:sectPr>
      </w:pPr>
    </w:p>
    <w:p w14:paraId="10A307E8" w14:textId="77777777" w:rsidR="00347324" w:rsidRPr="005D3DE8" w:rsidRDefault="001D0071" w:rsidP="00CC5AA8">
      <w:pPr>
        <w:jc w:val="both"/>
      </w:pPr>
      <w:r w:rsidRPr="005D3DE8">
        <w:rPr>
          <w:rStyle w:val="PageNumber"/>
          <w:rFonts w:ascii="Arial" w:hAnsi="Arial"/>
          <w:b/>
          <w:bCs/>
        </w:rPr>
        <w:t>Practice, Review and Development Record</w:t>
      </w:r>
    </w:p>
    <w:p w14:paraId="59731989" w14:textId="77777777" w:rsidR="00347324" w:rsidRPr="005D3DE8" w:rsidRDefault="00347324" w:rsidP="00CC5AA8">
      <w:pPr>
        <w:jc w:val="both"/>
      </w:pPr>
    </w:p>
    <w:p w14:paraId="2FA776D6" w14:textId="77777777" w:rsidR="00347324" w:rsidRPr="005D3DE8" w:rsidRDefault="001D0071" w:rsidP="00CC5AA8">
      <w:pPr>
        <w:jc w:val="both"/>
      </w:pPr>
      <w:r w:rsidRPr="005D3DE8">
        <w:rPr>
          <w:rStyle w:val="PageNumber"/>
          <w:rFonts w:ascii="Arial" w:hAnsi="Arial"/>
          <w:b/>
          <w:bCs/>
        </w:rPr>
        <w:t>Purpose of the PRD Record</w:t>
      </w:r>
    </w:p>
    <w:p w14:paraId="4686AFF5" w14:textId="77777777" w:rsidR="00347324" w:rsidRPr="005D3DE8" w:rsidRDefault="00347324" w:rsidP="00CC5AA8">
      <w:pPr>
        <w:jc w:val="both"/>
      </w:pPr>
    </w:p>
    <w:p w14:paraId="38191708" w14:textId="77777777" w:rsidR="00347324" w:rsidRPr="005D3DE8" w:rsidRDefault="001D0071" w:rsidP="00CC5AA8">
      <w:pPr>
        <w:jc w:val="both"/>
      </w:pPr>
      <w:r w:rsidRPr="005D3DE8">
        <w:rPr>
          <w:rStyle w:val="PageNumber"/>
          <w:rFonts w:ascii="Arial" w:hAnsi="Arial"/>
        </w:rPr>
        <w:t>The purpose of the PRD Record is to support practitioners in:</w:t>
      </w:r>
    </w:p>
    <w:p w14:paraId="35955D42" w14:textId="77777777" w:rsidR="00347324" w:rsidRPr="005D3DE8" w:rsidRDefault="00347324" w:rsidP="00CC5AA8">
      <w:pPr>
        <w:jc w:val="both"/>
      </w:pPr>
    </w:p>
    <w:p w14:paraId="3E276E2A" w14:textId="77777777" w:rsidR="00347324" w:rsidRPr="005D3DE8" w:rsidRDefault="001D0071" w:rsidP="00CC5AA8">
      <w:pPr>
        <w:pStyle w:val="ListParagraph"/>
        <w:numPr>
          <w:ilvl w:val="0"/>
          <w:numId w:val="41"/>
        </w:numPr>
        <w:spacing w:line="240" w:lineRule="auto"/>
        <w:ind w:left="851" w:hanging="709"/>
        <w:jc w:val="both"/>
        <w:rPr>
          <w:rFonts w:ascii="Arial" w:hAnsi="Arial"/>
          <w:sz w:val="24"/>
          <w:szCs w:val="24"/>
        </w:rPr>
      </w:pPr>
      <w:r w:rsidRPr="005D3DE8">
        <w:rPr>
          <w:rStyle w:val="PageNumber"/>
          <w:rFonts w:ascii="Arial" w:hAnsi="Arial"/>
          <w:sz w:val="24"/>
          <w:szCs w:val="24"/>
        </w:rPr>
        <w:t>meeting the requirements of the appraisal regulations to keep an up-to-date record of:</w:t>
      </w:r>
    </w:p>
    <w:p w14:paraId="09BA1C26" w14:textId="77777777" w:rsidR="00347324" w:rsidRPr="005D3DE8" w:rsidRDefault="001D0071" w:rsidP="00CC5AA8">
      <w:pPr>
        <w:pStyle w:val="ListParagraph"/>
        <w:numPr>
          <w:ilvl w:val="1"/>
          <w:numId w:val="16"/>
        </w:numPr>
        <w:spacing w:line="240" w:lineRule="auto"/>
        <w:ind w:left="851" w:hanging="709"/>
        <w:jc w:val="both"/>
        <w:rPr>
          <w:rFonts w:ascii="Arial" w:hAnsi="Arial"/>
          <w:sz w:val="24"/>
          <w:szCs w:val="24"/>
        </w:rPr>
      </w:pPr>
      <w:r w:rsidRPr="005D3DE8">
        <w:rPr>
          <w:rStyle w:val="PageNumber"/>
          <w:rFonts w:ascii="Arial" w:hAnsi="Arial"/>
          <w:sz w:val="24"/>
          <w:szCs w:val="24"/>
        </w:rPr>
        <w:t>their own assessment of their performance against their performance management objectives</w:t>
      </w:r>
    </w:p>
    <w:p w14:paraId="43D69DF2" w14:textId="52445C1F" w:rsidR="00347324" w:rsidRPr="005D3DE8" w:rsidRDefault="001D0071" w:rsidP="00CC5AA8">
      <w:pPr>
        <w:pStyle w:val="ListParagraph"/>
        <w:numPr>
          <w:ilvl w:val="1"/>
          <w:numId w:val="16"/>
        </w:numPr>
        <w:spacing w:line="240" w:lineRule="auto"/>
        <w:ind w:left="851" w:hanging="709"/>
        <w:jc w:val="both"/>
        <w:rPr>
          <w:rFonts w:ascii="Arial" w:hAnsi="Arial"/>
          <w:sz w:val="24"/>
          <w:szCs w:val="24"/>
        </w:rPr>
      </w:pPr>
      <w:r w:rsidRPr="005D3DE8">
        <w:rPr>
          <w:rStyle w:val="PageNumber"/>
          <w:rFonts w:ascii="Arial" w:hAnsi="Arial"/>
          <w:sz w:val="24"/>
          <w:szCs w:val="24"/>
        </w:rPr>
        <w:t xml:space="preserve">professional development undertaken or other </w:t>
      </w:r>
      <w:r w:rsidR="00C443A6" w:rsidRPr="005D3DE8">
        <w:rPr>
          <w:rStyle w:val="PageNumber"/>
          <w:rFonts w:ascii="Arial" w:hAnsi="Arial"/>
          <w:sz w:val="24"/>
          <w:szCs w:val="24"/>
        </w:rPr>
        <w:t>support provided</w:t>
      </w:r>
      <w:r w:rsidRPr="005D3DE8">
        <w:rPr>
          <w:rStyle w:val="PageNumber"/>
          <w:rFonts w:ascii="Arial" w:hAnsi="Arial"/>
          <w:sz w:val="24"/>
          <w:szCs w:val="24"/>
        </w:rPr>
        <w:t xml:space="preserve"> and how this is contributing to the achievement of objectives</w:t>
      </w:r>
    </w:p>
    <w:p w14:paraId="1B7612F9" w14:textId="77777777" w:rsidR="00347324" w:rsidRPr="005D3DE8" w:rsidRDefault="001D0071" w:rsidP="00CC5AA8">
      <w:pPr>
        <w:pStyle w:val="ListParagraph"/>
        <w:numPr>
          <w:ilvl w:val="1"/>
          <w:numId w:val="17"/>
        </w:numPr>
        <w:spacing w:line="240" w:lineRule="auto"/>
        <w:ind w:left="851" w:hanging="709"/>
        <w:jc w:val="both"/>
        <w:rPr>
          <w:rFonts w:ascii="Arial" w:hAnsi="Arial"/>
          <w:sz w:val="24"/>
          <w:szCs w:val="24"/>
        </w:rPr>
      </w:pPr>
      <w:r w:rsidRPr="005D3DE8">
        <w:rPr>
          <w:rStyle w:val="PageNumber"/>
          <w:rFonts w:ascii="Arial" w:hAnsi="Arial"/>
          <w:sz w:val="24"/>
          <w:szCs w:val="24"/>
        </w:rPr>
        <w:t>any factors which the practitioner considers are affecting performance against the objectives</w:t>
      </w:r>
    </w:p>
    <w:p w14:paraId="1BC2ADEE" w14:textId="77777777" w:rsidR="00347324" w:rsidRPr="00833445" w:rsidRDefault="001D0071" w:rsidP="00CC5AA8">
      <w:pPr>
        <w:pStyle w:val="ListParagraph"/>
        <w:numPr>
          <w:ilvl w:val="0"/>
          <w:numId w:val="41"/>
        </w:numPr>
        <w:ind w:left="851" w:hanging="709"/>
        <w:jc w:val="both"/>
        <w:rPr>
          <w:rFonts w:ascii="Arial" w:hAnsi="Arial"/>
        </w:rPr>
      </w:pPr>
      <w:r w:rsidRPr="00833445">
        <w:rPr>
          <w:rStyle w:val="PageNumber"/>
          <w:rFonts w:ascii="Arial" w:hAnsi="Arial"/>
          <w:sz w:val="24"/>
          <w:szCs w:val="24"/>
        </w:rPr>
        <w:t>reflecting regularly on their practice including the use of relevant data and evidence to review their practice and identify priorities for professional development</w:t>
      </w:r>
    </w:p>
    <w:p w14:paraId="16974447" w14:textId="77777777" w:rsidR="00347324" w:rsidRPr="008F4A1A" w:rsidRDefault="001D0071" w:rsidP="00CC5AA8">
      <w:pPr>
        <w:pStyle w:val="ListParagraph"/>
        <w:numPr>
          <w:ilvl w:val="0"/>
          <w:numId w:val="41"/>
        </w:numPr>
        <w:spacing w:line="240" w:lineRule="auto"/>
        <w:ind w:left="851" w:hanging="709"/>
        <w:jc w:val="both"/>
        <w:rPr>
          <w:rFonts w:ascii="Arial" w:hAnsi="Arial"/>
          <w:sz w:val="24"/>
          <w:szCs w:val="24"/>
        </w:rPr>
      </w:pPr>
      <w:r w:rsidRPr="005D3DE8">
        <w:rPr>
          <w:rStyle w:val="PageNumber"/>
          <w:rFonts w:ascii="Arial" w:hAnsi="Arial"/>
          <w:sz w:val="24"/>
          <w:szCs w:val="24"/>
        </w:rPr>
        <w:t>providing a focus for discussion during the planning, monitoring and reviewing stages of the performance management cycle.</w:t>
      </w:r>
    </w:p>
    <w:p w14:paraId="44230FD7" w14:textId="77777777" w:rsidR="00347324" w:rsidRPr="005D3DE8" w:rsidRDefault="001D0071" w:rsidP="00CC5AA8">
      <w:pPr>
        <w:jc w:val="both"/>
      </w:pPr>
      <w:r w:rsidRPr="005D3DE8">
        <w:rPr>
          <w:rStyle w:val="PageNumber"/>
          <w:rFonts w:ascii="Arial" w:hAnsi="Arial"/>
          <w:b/>
          <w:bCs/>
        </w:rPr>
        <w:t>Completing the PRD Record</w:t>
      </w:r>
    </w:p>
    <w:p w14:paraId="10237FDA" w14:textId="77777777" w:rsidR="00347324" w:rsidRPr="005D3DE8" w:rsidRDefault="00347324" w:rsidP="00CC5AA8">
      <w:pPr>
        <w:jc w:val="both"/>
      </w:pPr>
    </w:p>
    <w:p w14:paraId="3CEC9261" w14:textId="77777777" w:rsidR="00347324" w:rsidRPr="005D3DE8" w:rsidRDefault="001D0071" w:rsidP="00CC5AA8">
      <w:pPr>
        <w:jc w:val="both"/>
      </w:pPr>
      <w:r w:rsidRPr="005D3DE8">
        <w:rPr>
          <w:rStyle w:val="PageNumber"/>
          <w:rFonts w:ascii="Arial" w:hAnsi="Arial"/>
        </w:rPr>
        <w:t>The following guidance will assist practitioners in completing their PRD Record during the performance management cycle. The guidance is intended to ensure the PRD Record supports the practitioner in their work without being burdensome to complete.</w:t>
      </w:r>
      <w:r w:rsidR="00FC1AE5">
        <w:rPr>
          <w:rStyle w:val="PageNumber"/>
          <w:rFonts w:ascii="Arial" w:hAnsi="Arial"/>
        </w:rPr>
        <w:t xml:space="preserve">  Practitioners are therefore encouraged to use the Professional Learning Passport on the EWC website.</w:t>
      </w:r>
      <w:r w:rsidR="00FC1AE5">
        <w:t xml:space="preserve">  </w:t>
      </w:r>
    </w:p>
    <w:p w14:paraId="5AB87851" w14:textId="77777777" w:rsidR="00347324" w:rsidRPr="005D3DE8" w:rsidRDefault="00347324" w:rsidP="00CC5AA8">
      <w:pPr>
        <w:jc w:val="both"/>
      </w:pPr>
    </w:p>
    <w:p w14:paraId="71EC9689" w14:textId="77777777" w:rsidR="00347324" w:rsidRPr="005D3DE8" w:rsidRDefault="001D0071" w:rsidP="00CC5AA8">
      <w:pPr>
        <w:jc w:val="both"/>
      </w:pPr>
      <w:r w:rsidRPr="005D3DE8">
        <w:rPr>
          <w:rStyle w:val="PageNumber"/>
          <w:rFonts w:ascii="Arial" w:hAnsi="Arial"/>
        </w:rPr>
        <w:t xml:space="preserve">The PRD Record should be regularly updated – this does </w:t>
      </w:r>
      <w:r w:rsidRPr="005D3DE8">
        <w:rPr>
          <w:rStyle w:val="PageNumber"/>
          <w:rFonts w:ascii="Arial" w:hAnsi="Arial"/>
          <w:b/>
          <w:bCs/>
        </w:rPr>
        <w:t>not</w:t>
      </w:r>
      <w:r w:rsidRPr="005D3DE8">
        <w:rPr>
          <w:rStyle w:val="PageNumber"/>
          <w:rFonts w:ascii="Arial" w:hAnsi="Arial"/>
        </w:rPr>
        <w:t xml:space="preserve"> need to be daily or even weekly but at key points throughout the performance management cycle. In reflecting regularly on their practice, practitioners should use their professional judgement to decide the points at which the record is updated so that it remains relevant and up-to-date. </w:t>
      </w:r>
    </w:p>
    <w:p w14:paraId="1C58012E" w14:textId="77777777" w:rsidR="00347324" w:rsidRPr="005D3DE8" w:rsidRDefault="00347324" w:rsidP="00CC5AA8">
      <w:pPr>
        <w:jc w:val="both"/>
      </w:pPr>
    </w:p>
    <w:p w14:paraId="7731FB7A"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The template makes provision for up to three objectives. The template can be adapted where additional objectives have been identified.</w:t>
      </w:r>
    </w:p>
    <w:p w14:paraId="5389793F"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The template is arranged to reflect the performance management cycle of planning, monitoring and reviewing. Each section has a number of ‘prompts’ designed to assist practitioners to reflect on key aspects of their practice and professional development. Practitioners may find it helpful to base their PRD records around answers to some or all of these prompts.</w:t>
      </w:r>
    </w:p>
    <w:p w14:paraId="5BFD3E87"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Entries should be concise but sufficiently detailed to serve as a basis for discussion. Lengthy prose responses are not necessary and practitioners may choose to adopt a ‘bullet point’ style approach.</w:t>
      </w:r>
    </w:p>
    <w:p w14:paraId="1D549650"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It is recommended that the PRD Record is maintained in electronic form as this will facilitate easier amendment and updating.</w:t>
      </w:r>
    </w:p>
    <w:p w14:paraId="511749A9" w14:textId="77777777" w:rsidR="00347324" w:rsidRPr="005D3DE8" w:rsidRDefault="001D0071" w:rsidP="00CC5AA8">
      <w:pPr>
        <w:pStyle w:val="ListParagraph"/>
        <w:numPr>
          <w:ilvl w:val="0"/>
          <w:numId w:val="43"/>
        </w:numPr>
        <w:ind w:left="851" w:hanging="709"/>
        <w:jc w:val="both"/>
        <w:rPr>
          <w:rFonts w:ascii="Arial" w:hAnsi="Arial"/>
          <w:sz w:val="24"/>
          <w:szCs w:val="24"/>
        </w:rPr>
      </w:pPr>
      <w:r w:rsidRPr="005D3DE8">
        <w:rPr>
          <w:rStyle w:val="PageNumber"/>
          <w:rFonts w:ascii="Arial" w:hAnsi="Arial"/>
          <w:sz w:val="24"/>
          <w:szCs w:val="24"/>
        </w:rPr>
        <w:t>Where objectives are linked it may be more appropriate to ‘write across’ columns to avoid making duplicate entries.</w:t>
      </w:r>
    </w:p>
    <w:p w14:paraId="0571C6FE" w14:textId="77777777" w:rsidR="00347324" w:rsidRDefault="00347324" w:rsidP="00CC5AA8">
      <w:pPr>
        <w:ind w:left="851" w:hanging="709"/>
        <w:jc w:val="both"/>
      </w:pPr>
    </w:p>
    <w:p w14:paraId="78EBB5A4" w14:textId="77777777" w:rsidR="00347324" w:rsidRPr="005D3DE8" w:rsidRDefault="00200904" w:rsidP="00265C83">
      <w:r>
        <w:br w:type="page"/>
      </w:r>
      <w:r w:rsidR="001D0071" w:rsidRPr="005D3DE8">
        <w:rPr>
          <w:rStyle w:val="PageNumber"/>
          <w:rFonts w:ascii="Arial" w:hAnsi="Arial"/>
          <w:b/>
          <w:bCs/>
        </w:rPr>
        <w:t>Annex B: Planning Meeting</w:t>
      </w:r>
      <w:r w:rsidR="005313E7">
        <w:t xml:space="preserve"> </w:t>
      </w:r>
      <w:r w:rsidR="001D0071" w:rsidRPr="005D3DE8">
        <w:rPr>
          <w:rStyle w:val="PageNumber"/>
          <w:rFonts w:ascii="Arial" w:hAnsi="Arial"/>
          <w:b/>
          <w:bCs/>
        </w:rPr>
        <w:t>Template – performance management objectives</w:t>
      </w:r>
    </w:p>
    <w:p w14:paraId="05A45DB3" w14:textId="77777777" w:rsidR="00347324" w:rsidRPr="005D3DE8" w:rsidRDefault="00347324" w:rsidP="00CC5AA8">
      <w:pPr>
        <w:jc w:val="both"/>
      </w:pPr>
    </w:p>
    <w:p w14:paraId="0DAB5F17" w14:textId="77777777" w:rsidR="00347324" w:rsidRPr="005D3DE8" w:rsidRDefault="001D0071" w:rsidP="00CC5AA8">
      <w:pPr>
        <w:jc w:val="both"/>
      </w:pPr>
      <w:r w:rsidRPr="005D3DE8">
        <w:rPr>
          <w:rStyle w:val="PageNumber"/>
          <w:rFonts w:ascii="Arial" w:hAnsi="Arial"/>
        </w:rPr>
        <w:t>Appraisee</w:t>
      </w:r>
      <w:r w:rsidR="00C22F3B" w:rsidRPr="005D3DE8">
        <w:rPr>
          <w:rStyle w:val="PageNumber"/>
          <w:rFonts w:ascii="Arial" w:hAnsi="Arial"/>
        </w:rPr>
        <w:t>:</w:t>
      </w:r>
      <w:r w:rsidR="005313E7">
        <w:t>……………………………………………</w:t>
      </w:r>
    </w:p>
    <w:p w14:paraId="026BBEA4" w14:textId="77777777" w:rsidR="00347324" w:rsidRPr="005D3DE8" w:rsidRDefault="00347324" w:rsidP="00CC5AA8">
      <w:pPr>
        <w:jc w:val="both"/>
      </w:pPr>
    </w:p>
    <w:p w14:paraId="7A7D3F6A" w14:textId="77777777" w:rsidR="00347324" w:rsidRPr="005D3DE8" w:rsidRDefault="001D0071" w:rsidP="00CC5AA8">
      <w:pPr>
        <w:jc w:val="both"/>
      </w:pPr>
      <w:r w:rsidRPr="005D3DE8">
        <w:rPr>
          <w:rStyle w:val="PageNumber"/>
          <w:rFonts w:ascii="Arial" w:hAnsi="Arial"/>
        </w:rPr>
        <w:t>Job title</w:t>
      </w:r>
      <w:r w:rsidR="00C22F3B" w:rsidRPr="005D3DE8">
        <w:rPr>
          <w:rStyle w:val="PageNumber"/>
          <w:rFonts w:ascii="Arial" w:hAnsi="Arial"/>
        </w:rPr>
        <w:t>:</w:t>
      </w:r>
      <w:r w:rsidR="005313E7">
        <w:t>………………………………………………</w:t>
      </w:r>
    </w:p>
    <w:p w14:paraId="31F6BB4C" w14:textId="77777777" w:rsidR="00347324" w:rsidRPr="005D3DE8" w:rsidRDefault="00347324" w:rsidP="00CC5AA8">
      <w:pPr>
        <w:jc w:val="both"/>
      </w:pPr>
    </w:p>
    <w:p w14:paraId="617C31D7" w14:textId="77777777" w:rsidR="00347324" w:rsidRPr="005D3DE8" w:rsidRDefault="001D0071" w:rsidP="00CC5AA8">
      <w:pPr>
        <w:jc w:val="both"/>
      </w:pPr>
      <w:r w:rsidRPr="005D3DE8">
        <w:rPr>
          <w:rStyle w:val="PageNumber"/>
          <w:rFonts w:ascii="Arial" w:hAnsi="Arial"/>
        </w:rPr>
        <w:t>Period covered by objectives:</w:t>
      </w:r>
      <w:r w:rsidRPr="005D3DE8">
        <w:rPr>
          <w:rStyle w:val="PageNumber"/>
          <w:rFonts w:ascii="Arial" w:hAnsi="Arial"/>
        </w:rPr>
        <w:tab/>
        <w:t>……………………to…………………………..</w:t>
      </w:r>
    </w:p>
    <w:p w14:paraId="74910023" w14:textId="77777777" w:rsidR="00347324" w:rsidRPr="005D3DE8" w:rsidRDefault="00347324" w:rsidP="00CC5AA8">
      <w:pPr>
        <w:jc w:val="both"/>
      </w:pPr>
    </w:p>
    <w:tbl>
      <w:tblPr>
        <w:tblW w:w="84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77"/>
        <w:gridCol w:w="2156"/>
        <w:gridCol w:w="2155"/>
        <w:gridCol w:w="2410"/>
      </w:tblGrid>
      <w:tr w:rsidR="00347324" w:rsidRPr="005D3DE8" w14:paraId="33CA2550" w14:textId="77777777">
        <w:trPr>
          <w:trHeight w:val="112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F224B"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Objectives</w:t>
            </w:r>
          </w:p>
          <w:p w14:paraId="34938085" w14:textId="77777777" w:rsidR="00347324" w:rsidRPr="005D3DE8" w:rsidRDefault="00347324" w:rsidP="00CC5AA8">
            <w:pPr>
              <w:jc w:val="both"/>
              <w:rPr>
                <w:rStyle w:val="PageNumber"/>
                <w:rFonts w:ascii="Arial" w:eastAsia="Arial" w:hAnsi="Arial" w:cs="Arial"/>
              </w:rPr>
            </w:pPr>
          </w:p>
          <w:p w14:paraId="19B6501A"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BAA80"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1:</w:t>
            </w:r>
          </w:p>
          <w:p w14:paraId="603894B0" w14:textId="77777777" w:rsidR="00347324" w:rsidRPr="005D3DE8" w:rsidRDefault="00347324" w:rsidP="00CC5AA8">
            <w:pPr>
              <w:jc w:val="both"/>
              <w:rPr>
                <w:rStyle w:val="PageNumber"/>
                <w:rFonts w:ascii="Arial" w:eastAsia="Arial" w:hAnsi="Arial" w:cs="Arial"/>
                <w:color w:val="C0C0C0"/>
                <w:u w:color="C0C0C0"/>
              </w:rPr>
            </w:pPr>
          </w:p>
          <w:p w14:paraId="75AD19E0" w14:textId="77777777" w:rsidR="00347324" w:rsidRPr="005D3DE8" w:rsidRDefault="001D0071" w:rsidP="00CC5AA8">
            <w:pPr>
              <w:jc w:val="both"/>
            </w:pPr>
            <w:r w:rsidRPr="005D3DE8">
              <w:rPr>
                <w:rStyle w:val="PageNumber"/>
                <w:rFonts w:ascii="Arial" w:hAnsi="Arial"/>
                <w:color w:val="808080"/>
                <w:u w:color="808080"/>
              </w:rPr>
              <w:t>[Enter objective here]</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69379"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2:</w:t>
            </w:r>
          </w:p>
          <w:p w14:paraId="39144E6B" w14:textId="77777777" w:rsidR="00347324" w:rsidRPr="005D3DE8" w:rsidRDefault="00347324" w:rsidP="00CC5AA8">
            <w:pPr>
              <w:jc w:val="both"/>
              <w:rPr>
                <w:rStyle w:val="PageNumber"/>
                <w:rFonts w:ascii="Arial" w:eastAsia="Arial" w:hAnsi="Arial" w:cs="Arial"/>
                <w:color w:val="C0C0C0"/>
                <w:u w:color="C0C0C0"/>
              </w:rPr>
            </w:pPr>
          </w:p>
          <w:p w14:paraId="5B1120F5" w14:textId="77777777" w:rsidR="00347324" w:rsidRPr="005D3DE8" w:rsidRDefault="001D0071" w:rsidP="00CC5AA8">
            <w:pPr>
              <w:jc w:val="both"/>
            </w:pPr>
            <w:r w:rsidRPr="005D3DE8">
              <w:rPr>
                <w:rStyle w:val="PageNumber"/>
                <w:rFonts w:ascii="Arial" w:hAnsi="Arial"/>
                <w:color w:val="808080"/>
                <w:u w:color="808080"/>
              </w:rPr>
              <w:t>[Enter objective here]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A38C9"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3:</w:t>
            </w:r>
          </w:p>
          <w:p w14:paraId="5DD1526E" w14:textId="77777777" w:rsidR="00347324" w:rsidRPr="005D3DE8" w:rsidRDefault="00347324" w:rsidP="00CC5AA8">
            <w:pPr>
              <w:jc w:val="both"/>
              <w:rPr>
                <w:rStyle w:val="PageNumber"/>
                <w:rFonts w:ascii="Arial" w:eastAsia="Arial" w:hAnsi="Arial" w:cs="Arial"/>
                <w:color w:val="C0C0C0"/>
                <w:u w:color="C0C0C0"/>
              </w:rPr>
            </w:pPr>
          </w:p>
          <w:p w14:paraId="425436E1" w14:textId="77777777" w:rsidR="00347324" w:rsidRPr="005D3DE8" w:rsidRDefault="001D0071" w:rsidP="00CC5AA8">
            <w:pPr>
              <w:jc w:val="both"/>
            </w:pPr>
            <w:r w:rsidRPr="005D3DE8">
              <w:rPr>
                <w:rStyle w:val="PageNumber"/>
                <w:rFonts w:ascii="Arial" w:hAnsi="Arial"/>
                <w:color w:val="808080"/>
                <w:u w:color="808080"/>
              </w:rPr>
              <w:t>[Enter objective here]</w:t>
            </w:r>
          </w:p>
        </w:tc>
      </w:tr>
      <w:tr w:rsidR="00347324" w:rsidRPr="005D3DE8" w14:paraId="7658E2D6" w14:textId="77777777">
        <w:trPr>
          <w:trHeight w:val="19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64427" w14:textId="77777777" w:rsidR="00347324" w:rsidRPr="005D3DE8" w:rsidRDefault="001D0071" w:rsidP="00CC5AA8">
            <w:pPr>
              <w:jc w:val="both"/>
            </w:pPr>
            <w:r w:rsidRPr="005D3DE8">
              <w:rPr>
                <w:rStyle w:val="PageNumber"/>
                <w:rFonts w:ascii="Arial" w:hAnsi="Arial"/>
              </w:rPr>
              <w:t xml:space="preserve">Professional development and/or support required to meet objectives </w:t>
            </w: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1810F"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70DDB7"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670F9" w14:textId="77777777" w:rsidR="00347324" w:rsidRPr="005D3DE8" w:rsidRDefault="00347324" w:rsidP="00CC5AA8">
            <w:pPr>
              <w:jc w:val="both"/>
            </w:pPr>
          </w:p>
        </w:tc>
      </w:tr>
      <w:tr w:rsidR="00347324" w:rsidRPr="005D3DE8" w14:paraId="171FA8B3" w14:textId="77777777">
        <w:trPr>
          <w:trHeight w:val="5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03188A" w14:textId="77777777" w:rsidR="00347324" w:rsidRPr="005D3DE8" w:rsidRDefault="001D0071" w:rsidP="00CC5AA8">
            <w:pPr>
              <w:jc w:val="both"/>
            </w:pPr>
            <w:r w:rsidRPr="005D3DE8">
              <w:rPr>
                <w:rStyle w:val="PageNumber"/>
                <w:rFonts w:ascii="Arial" w:hAnsi="Arial"/>
              </w:rPr>
              <w:t>Success criteria</w:t>
            </w: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13615"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49634"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302D0" w14:textId="77777777" w:rsidR="00347324" w:rsidRPr="005D3DE8" w:rsidRDefault="00347324" w:rsidP="00CC5AA8">
            <w:pPr>
              <w:jc w:val="both"/>
            </w:pPr>
          </w:p>
        </w:tc>
      </w:tr>
      <w:tr w:rsidR="00347324" w:rsidRPr="005D3DE8" w14:paraId="66CB52A9" w14:textId="77777777">
        <w:trPr>
          <w:trHeight w:val="19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97AB47"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rPr>
              <w:t>Monitoring procedures to be used</w:t>
            </w:r>
          </w:p>
          <w:p w14:paraId="3992A1E1" w14:textId="77777777" w:rsidR="00347324" w:rsidRPr="005D3DE8" w:rsidRDefault="00347324" w:rsidP="00CC5AA8">
            <w:pPr>
              <w:jc w:val="both"/>
              <w:rPr>
                <w:rStyle w:val="PageNumber"/>
                <w:rFonts w:ascii="Arial" w:eastAsia="Arial" w:hAnsi="Arial" w:cs="Arial"/>
              </w:rPr>
            </w:pPr>
          </w:p>
          <w:p w14:paraId="4958FB78" w14:textId="77777777" w:rsidR="00347324" w:rsidRPr="005D3DE8" w:rsidRDefault="00347324" w:rsidP="00CC5AA8">
            <w:pPr>
              <w:jc w:val="both"/>
              <w:rPr>
                <w:rStyle w:val="PageNumber"/>
                <w:rFonts w:ascii="Arial" w:eastAsia="Arial" w:hAnsi="Arial" w:cs="Arial"/>
              </w:rPr>
            </w:pPr>
          </w:p>
          <w:p w14:paraId="75B4166A"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CC8F6"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640F0"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5FA2D" w14:textId="77777777" w:rsidR="00347324" w:rsidRPr="005D3DE8" w:rsidRDefault="00347324" w:rsidP="00CC5AA8">
            <w:pPr>
              <w:jc w:val="both"/>
            </w:pPr>
          </w:p>
        </w:tc>
      </w:tr>
      <w:tr w:rsidR="00347324" w:rsidRPr="005D3DE8" w14:paraId="4215F2B6" w14:textId="77777777">
        <w:trPr>
          <w:trHeight w:val="168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F04B9"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rPr>
              <w:t>Relevant data and/or information to be used</w:t>
            </w:r>
          </w:p>
          <w:p w14:paraId="23D4F331"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26B4E"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B5446"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CB919" w14:textId="77777777" w:rsidR="00347324" w:rsidRPr="005D3DE8" w:rsidRDefault="00347324" w:rsidP="00CC5AA8">
            <w:pPr>
              <w:jc w:val="both"/>
            </w:pPr>
          </w:p>
        </w:tc>
      </w:tr>
    </w:tbl>
    <w:p w14:paraId="5F0D090E" w14:textId="77777777" w:rsidR="00347324" w:rsidRPr="005D3DE8" w:rsidRDefault="00347324" w:rsidP="00CC5AA8">
      <w:pPr>
        <w:widowControl w:val="0"/>
        <w:jc w:val="both"/>
      </w:pPr>
    </w:p>
    <w:p w14:paraId="12214F3B" w14:textId="77777777" w:rsidR="00381468" w:rsidRDefault="00571606" w:rsidP="00CC5AA8">
      <w:pPr>
        <w:jc w:val="both"/>
        <w:rPr>
          <w:rStyle w:val="PageNumber"/>
          <w:rFonts w:ascii="Arial" w:hAnsi="Arial"/>
        </w:rPr>
      </w:pPr>
      <w:r>
        <w:rPr>
          <w:rStyle w:val="PageNumber"/>
          <w:rFonts w:ascii="Arial" w:hAnsi="Arial"/>
        </w:rPr>
        <w:t>Focus for and timing of observation</w:t>
      </w:r>
      <w:r w:rsidR="00381468">
        <w:rPr>
          <w:rStyle w:val="PageNumber"/>
          <w:rFonts w:ascii="Arial" w:hAnsi="Arial"/>
        </w:rPr>
        <w:t xml:space="preserve">…………………………………………       </w:t>
      </w:r>
    </w:p>
    <w:p w14:paraId="22E9488D" w14:textId="77777777" w:rsidR="00381468" w:rsidRDefault="00381468" w:rsidP="00CC5AA8">
      <w:pPr>
        <w:jc w:val="both"/>
        <w:rPr>
          <w:rStyle w:val="PageNumber"/>
          <w:rFonts w:ascii="Arial" w:hAnsi="Arial"/>
        </w:rPr>
      </w:pPr>
    </w:p>
    <w:p w14:paraId="6A9112F3" w14:textId="77777777" w:rsidR="00381468" w:rsidRDefault="00381468" w:rsidP="00CC5AA8">
      <w:pPr>
        <w:jc w:val="both"/>
        <w:rPr>
          <w:rStyle w:val="PageNumber"/>
          <w:rFonts w:ascii="Arial" w:hAnsi="Arial"/>
        </w:rPr>
      </w:pPr>
      <w:r>
        <w:rPr>
          <w:rStyle w:val="PageNumber"/>
          <w:rFonts w:ascii="Arial" w:hAnsi="Arial"/>
        </w:rPr>
        <w:t xml:space="preserve">Agreed observer…………………………………………………………               </w:t>
      </w:r>
    </w:p>
    <w:p w14:paraId="5A90EA4A" w14:textId="77777777" w:rsidR="00381468" w:rsidRDefault="00381468" w:rsidP="00CC5AA8">
      <w:pPr>
        <w:jc w:val="both"/>
        <w:rPr>
          <w:rStyle w:val="PageNumber"/>
          <w:rFonts w:ascii="Arial" w:hAnsi="Arial"/>
        </w:rPr>
      </w:pPr>
    </w:p>
    <w:p w14:paraId="0478F5F3" w14:textId="77777777" w:rsidR="00347324" w:rsidRPr="005D3DE8" w:rsidRDefault="001D0071" w:rsidP="00CC5AA8">
      <w:pPr>
        <w:jc w:val="both"/>
      </w:pPr>
      <w:r w:rsidRPr="005D3DE8">
        <w:rPr>
          <w:rStyle w:val="PageNumber"/>
          <w:rFonts w:ascii="Arial" w:hAnsi="Arial"/>
        </w:rPr>
        <w:t>Date of planning meeting: ……………………………...</w:t>
      </w:r>
    </w:p>
    <w:p w14:paraId="2F800F52" w14:textId="77777777" w:rsidR="00347324" w:rsidRPr="005D3DE8" w:rsidRDefault="00347324" w:rsidP="00CC5AA8">
      <w:pPr>
        <w:jc w:val="both"/>
      </w:pPr>
    </w:p>
    <w:p w14:paraId="5ED87E6D" w14:textId="77777777" w:rsidR="00347324" w:rsidRPr="005D3DE8" w:rsidRDefault="001D0071" w:rsidP="00CC5AA8">
      <w:pPr>
        <w:jc w:val="both"/>
      </w:pPr>
      <w:r w:rsidRPr="005D3DE8">
        <w:rPr>
          <w:rStyle w:val="PageNumber"/>
          <w:rFonts w:ascii="Arial" w:hAnsi="Arial"/>
        </w:rPr>
        <w:t>Appraisee comments (where required):</w:t>
      </w:r>
    </w:p>
    <w:p w14:paraId="3276F9EF" w14:textId="77777777" w:rsidR="00347324" w:rsidRPr="005D3DE8" w:rsidRDefault="00347324" w:rsidP="00CC5AA8">
      <w:pPr>
        <w:jc w:val="both"/>
      </w:pPr>
    </w:p>
    <w:p w14:paraId="195F139A" w14:textId="77777777" w:rsidR="00347324" w:rsidRPr="005D3DE8" w:rsidRDefault="00347324" w:rsidP="00CC5AA8">
      <w:pPr>
        <w:jc w:val="both"/>
      </w:pPr>
    </w:p>
    <w:p w14:paraId="6F7FC340" w14:textId="77777777" w:rsidR="00347324" w:rsidRPr="005D3DE8" w:rsidRDefault="00347324" w:rsidP="00CC5AA8">
      <w:pPr>
        <w:jc w:val="both"/>
      </w:pPr>
    </w:p>
    <w:p w14:paraId="137252F5" w14:textId="77777777" w:rsidR="00347324" w:rsidRPr="005D3DE8" w:rsidRDefault="00347324" w:rsidP="00CC5AA8">
      <w:pPr>
        <w:jc w:val="both"/>
      </w:pPr>
    </w:p>
    <w:p w14:paraId="23E53947" w14:textId="77777777" w:rsidR="00347324" w:rsidRPr="005D3DE8" w:rsidRDefault="001D0071" w:rsidP="00CC5AA8">
      <w:pPr>
        <w:jc w:val="both"/>
      </w:pPr>
      <w:r w:rsidRPr="005D3DE8">
        <w:rPr>
          <w:rStyle w:val="PageNumber"/>
          <w:rFonts w:ascii="Arial" w:hAnsi="Arial"/>
        </w:rPr>
        <w:t>Appraiser: ……………………………………………..</w:t>
      </w:r>
      <w:r w:rsidRPr="005D3DE8">
        <w:rPr>
          <w:rStyle w:val="PageNumber"/>
          <w:rFonts w:ascii="Arial" w:hAnsi="Arial"/>
        </w:rPr>
        <w:tab/>
        <w:t>Date: …………...........</w:t>
      </w:r>
    </w:p>
    <w:p w14:paraId="2BD31C15" w14:textId="77777777" w:rsidR="00347324" w:rsidRPr="005D3DE8" w:rsidRDefault="00347324" w:rsidP="00CC5AA8">
      <w:pPr>
        <w:jc w:val="both"/>
      </w:pPr>
    </w:p>
    <w:p w14:paraId="5CE90973"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p>
    <w:p w14:paraId="731C66FA" w14:textId="77777777" w:rsidR="00381468" w:rsidRPr="005D3DE8" w:rsidRDefault="00381468" w:rsidP="00CC5AA8">
      <w:pPr>
        <w:jc w:val="both"/>
      </w:pPr>
      <w:r w:rsidRPr="005D3DE8">
        <w:rPr>
          <w:rStyle w:val="PageNumber"/>
          <w:rFonts w:ascii="Arial" w:hAnsi="Arial"/>
          <w:b/>
          <w:bCs/>
        </w:rPr>
        <w:t xml:space="preserve">Annex C: </w:t>
      </w:r>
      <w:r>
        <w:rPr>
          <w:rStyle w:val="PageNumber"/>
          <w:rFonts w:ascii="Arial" w:hAnsi="Arial"/>
          <w:b/>
          <w:bCs/>
        </w:rPr>
        <w:t>Lesson Observation Feedback Template</w:t>
      </w:r>
    </w:p>
    <w:p w14:paraId="23A77BBC" w14:textId="77777777" w:rsidR="00381468" w:rsidRPr="005D3DE8" w:rsidRDefault="00381468" w:rsidP="00CC5AA8">
      <w:pPr>
        <w:jc w:val="both"/>
      </w:pPr>
    </w:p>
    <w:p w14:paraId="6B4298F6" w14:textId="77777777" w:rsidR="00381468" w:rsidRPr="005D3DE8" w:rsidRDefault="00EB516D" w:rsidP="00CC5AA8">
      <w:pPr>
        <w:jc w:val="both"/>
      </w:pPr>
      <w:r>
        <w:rPr>
          <w:rStyle w:val="PageNumber"/>
          <w:rFonts w:ascii="Arial" w:hAnsi="Arial"/>
        </w:rPr>
        <w:t>Appraisee</w:t>
      </w:r>
      <w:r w:rsidR="00381468" w:rsidRPr="005D3DE8">
        <w:rPr>
          <w:rStyle w:val="PageNumber"/>
          <w:rFonts w:ascii="Arial" w:hAnsi="Arial"/>
        </w:rPr>
        <w:t>:</w:t>
      </w:r>
      <w:r>
        <w:rPr>
          <w:rStyle w:val="PageNumber"/>
          <w:rFonts w:ascii="Arial" w:hAnsi="Arial"/>
        </w:rPr>
        <w:t>……….</w:t>
      </w:r>
      <w:r w:rsidR="00381468" w:rsidRPr="005D3DE8">
        <w:rPr>
          <w:rStyle w:val="PageNumber"/>
          <w:rFonts w:ascii="Arial" w:hAnsi="Arial"/>
        </w:rPr>
        <w:t>………………………………………</w:t>
      </w:r>
    </w:p>
    <w:p w14:paraId="74F30203" w14:textId="77777777" w:rsidR="00381468" w:rsidRPr="005D3DE8" w:rsidRDefault="00381468" w:rsidP="00CC5AA8">
      <w:pPr>
        <w:jc w:val="both"/>
      </w:pPr>
    </w:p>
    <w:p w14:paraId="29A1159E" w14:textId="77777777" w:rsidR="00EB516D" w:rsidRDefault="00EB516D" w:rsidP="00CC5AA8">
      <w:pPr>
        <w:jc w:val="both"/>
        <w:rPr>
          <w:rFonts w:ascii="Arial" w:hAnsi="Arial" w:cs="Arial"/>
        </w:rPr>
      </w:pPr>
    </w:p>
    <w:p w14:paraId="23C710DD" w14:textId="77777777" w:rsidR="00EB516D" w:rsidRDefault="00EB516D" w:rsidP="00CC5AA8">
      <w:pPr>
        <w:jc w:val="both"/>
        <w:rPr>
          <w:rFonts w:ascii="Arial" w:hAnsi="Arial" w:cs="Arial"/>
        </w:rPr>
      </w:pPr>
      <w:r w:rsidRPr="00EB516D">
        <w:rPr>
          <w:rFonts w:ascii="Arial" w:hAnsi="Arial" w:cs="Arial"/>
        </w:rPr>
        <w:t xml:space="preserve">Date </w:t>
      </w:r>
      <w:r>
        <w:rPr>
          <w:rFonts w:ascii="Arial" w:hAnsi="Arial" w:cs="Arial"/>
        </w:rPr>
        <w:t>of Observation:………………………………...</w:t>
      </w:r>
    </w:p>
    <w:p w14:paraId="26DEA62F" w14:textId="77777777" w:rsidR="00EB516D" w:rsidRDefault="00EB516D" w:rsidP="00CC5AA8">
      <w:pPr>
        <w:jc w:val="both"/>
        <w:rPr>
          <w:rFonts w:ascii="Arial" w:hAnsi="Arial" w:cs="Arial"/>
        </w:rPr>
      </w:pPr>
    </w:p>
    <w:p w14:paraId="469A1FE2" w14:textId="77777777" w:rsidR="00EB516D" w:rsidRDefault="00EB516D" w:rsidP="00CC5AA8">
      <w:pPr>
        <w:jc w:val="both"/>
        <w:rPr>
          <w:rFonts w:ascii="Arial" w:hAnsi="Arial" w:cs="Arial"/>
        </w:rPr>
      </w:pPr>
    </w:p>
    <w:p w14:paraId="21C5ED88" w14:textId="77777777" w:rsidR="00EB516D" w:rsidRDefault="005313E7" w:rsidP="00CC5AA8">
      <w:pPr>
        <w:jc w:val="both"/>
        <w:rPr>
          <w:rFonts w:ascii="Arial" w:hAnsi="Arial" w:cs="Arial"/>
        </w:rPr>
      </w:pPr>
      <w:r>
        <w:rPr>
          <w:rFonts w:ascii="Arial" w:hAnsi="Arial" w:cs="Arial"/>
        </w:rPr>
        <w:t>Class Observed</w:t>
      </w:r>
      <w:r w:rsidR="00EB516D">
        <w:rPr>
          <w:rFonts w:ascii="Arial" w:hAnsi="Arial" w:cs="Arial"/>
        </w:rPr>
        <w:t>:……………………………………</w:t>
      </w:r>
    </w:p>
    <w:p w14:paraId="4136385F" w14:textId="77777777" w:rsidR="00EB516D" w:rsidRDefault="00EB516D" w:rsidP="00CC5AA8">
      <w:pPr>
        <w:jc w:val="both"/>
        <w:rPr>
          <w:rFonts w:ascii="Arial" w:hAnsi="Arial" w:cs="Arial"/>
        </w:rPr>
      </w:pPr>
    </w:p>
    <w:p w14:paraId="581D76AB" w14:textId="77777777" w:rsidR="00EB516D" w:rsidRDefault="00EB516D" w:rsidP="00CC5AA8">
      <w:pPr>
        <w:jc w:val="both"/>
        <w:rPr>
          <w:rFonts w:ascii="Arial" w:hAnsi="Arial" w:cs="Arial"/>
        </w:rPr>
      </w:pPr>
    </w:p>
    <w:p w14:paraId="7D5E5602" w14:textId="77777777" w:rsidR="00EB516D" w:rsidRDefault="005313E7" w:rsidP="00CC5AA8">
      <w:pPr>
        <w:jc w:val="both"/>
        <w:rPr>
          <w:rFonts w:ascii="Arial" w:hAnsi="Arial" w:cs="Arial"/>
        </w:rPr>
      </w:pPr>
      <w:r>
        <w:rPr>
          <w:rFonts w:ascii="Arial" w:hAnsi="Arial" w:cs="Arial"/>
        </w:rPr>
        <w:t>Date of Feedback</w:t>
      </w:r>
      <w:r w:rsidR="00EB516D">
        <w:rPr>
          <w:rFonts w:ascii="Arial" w:hAnsi="Arial" w:cs="Arial"/>
        </w:rPr>
        <w:t>:………………………………………</w:t>
      </w:r>
    </w:p>
    <w:p w14:paraId="27168D67" w14:textId="77777777" w:rsidR="00EB516D" w:rsidRDefault="00EB516D" w:rsidP="00CC5AA8">
      <w:pPr>
        <w:jc w:val="both"/>
        <w:rPr>
          <w:rFonts w:ascii="Arial" w:hAnsi="Arial" w:cs="Arial"/>
        </w:rPr>
      </w:pPr>
    </w:p>
    <w:p w14:paraId="273B79DE" w14:textId="77777777" w:rsidR="00EB516D" w:rsidRDefault="00EB516D" w:rsidP="00CC5AA8">
      <w:pPr>
        <w:jc w:val="both"/>
        <w:rPr>
          <w:rFonts w:ascii="Arial" w:hAnsi="Arial" w:cs="Arial"/>
          <w:b/>
          <w:u w:val="single"/>
        </w:rPr>
      </w:pPr>
    </w:p>
    <w:p w14:paraId="2FBEFE22" w14:textId="77777777" w:rsidR="00EB516D" w:rsidRDefault="00EB516D" w:rsidP="00CC5AA8">
      <w:pPr>
        <w:jc w:val="both"/>
        <w:rPr>
          <w:rFonts w:ascii="Arial" w:hAnsi="Arial" w:cs="Arial"/>
          <w:b/>
          <w:u w:val="single"/>
        </w:rPr>
      </w:pPr>
      <w:r>
        <w:rPr>
          <w:rFonts w:ascii="Arial" w:hAnsi="Arial" w:cs="Arial"/>
          <w:b/>
          <w:u w:val="single"/>
        </w:rPr>
        <w:t>Strengths:</w:t>
      </w:r>
    </w:p>
    <w:p w14:paraId="4D2838F0" w14:textId="77777777" w:rsidR="00EB516D" w:rsidRDefault="00EB516D" w:rsidP="00CC5AA8">
      <w:pPr>
        <w:jc w:val="both"/>
        <w:rPr>
          <w:rFonts w:ascii="Arial" w:hAnsi="Arial" w:cs="Arial"/>
          <w:b/>
          <w:u w:val="single"/>
        </w:rPr>
      </w:pPr>
    </w:p>
    <w:p w14:paraId="1B1D402F" w14:textId="77777777" w:rsidR="00EB516D" w:rsidRDefault="00EB516D" w:rsidP="00CC5AA8">
      <w:pPr>
        <w:jc w:val="both"/>
        <w:rPr>
          <w:rFonts w:ascii="Arial" w:hAnsi="Arial" w:cs="Arial"/>
          <w:b/>
          <w:u w:val="single"/>
        </w:rPr>
      </w:pPr>
    </w:p>
    <w:p w14:paraId="4C33FB41" w14:textId="77777777" w:rsidR="00EB516D" w:rsidRDefault="00EB516D" w:rsidP="00CC5AA8">
      <w:pPr>
        <w:jc w:val="both"/>
        <w:rPr>
          <w:rFonts w:ascii="Arial" w:hAnsi="Arial" w:cs="Arial"/>
          <w:b/>
          <w:u w:val="single"/>
        </w:rPr>
      </w:pPr>
    </w:p>
    <w:p w14:paraId="013ABE97" w14:textId="77777777" w:rsidR="00EB516D" w:rsidRDefault="00EB516D" w:rsidP="00CC5AA8">
      <w:pPr>
        <w:jc w:val="both"/>
        <w:rPr>
          <w:rFonts w:ascii="Arial" w:hAnsi="Arial" w:cs="Arial"/>
          <w:b/>
          <w:u w:val="single"/>
        </w:rPr>
      </w:pPr>
    </w:p>
    <w:p w14:paraId="45AE4F64" w14:textId="77777777" w:rsidR="00EB516D" w:rsidRDefault="00EB516D" w:rsidP="00CC5AA8">
      <w:pPr>
        <w:jc w:val="both"/>
        <w:rPr>
          <w:rFonts w:ascii="Arial" w:hAnsi="Arial" w:cs="Arial"/>
          <w:b/>
          <w:u w:val="single"/>
        </w:rPr>
      </w:pPr>
    </w:p>
    <w:p w14:paraId="4B28936F" w14:textId="77777777" w:rsidR="00EB516D" w:rsidRDefault="00EB516D" w:rsidP="00CC5AA8">
      <w:pPr>
        <w:jc w:val="both"/>
        <w:rPr>
          <w:rFonts w:ascii="Arial" w:hAnsi="Arial" w:cs="Arial"/>
          <w:b/>
          <w:u w:val="single"/>
        </w:rPr>
      </w:pPr>
    </w:p>
    <w:p w14:paraId="6EACE209" w14:textId="77777777" w:rsidR="00EB516D" w:rsidRDefault="00EB516D" w:rsidP="00CC5AA8">
      <w:pPr>
        <w:jc w:val="both"/>
        <w:rPr>
          <w:rFonts w:ascii="Arial" w:hAnsi="Arial" w:cs="Arial"/>
          <w:b/>
          <w:u w:val="single"/>
        </w:rPr>
      </w:pPr>
    </w:p>
    <w:p w14:paraId="796875DE" w14:textId="77777777" w:rsidR="00EB516D" w:rsidRDefault="00EB516D" w:rsidP="00CC5AA8">
      <w:pPr>
        <w:jc w:val="both"/>
        <w:rPr>
          <w:rFonts w:ascii="Arial" w:hAnsi="Arial" w:cs="Arial"/>
          <w:b/>
          <w:u w:val="single"/>
        </w:rPr>
      </w:pPr>
    </w:p>
    <w:p w14:paraId="377EB691" w14:textId="77777777" w:rsidR="00EB516D" w:rsidRDefault="00EB516D" w:rsidP="00CC5AA8">
      <w:pPr>
        <w:jc w:val="both"/>
        <w:rPr>
          <w:rFonts w:ascii="Arial" w:hAnsi="Arial" w:cs="Arial"/>
          <w:b/>
          <w:u w:val="single"/>
        </w:rPr>
      </w:pPr>
    </w:p>
    <w:p w14:paraId="132EA854" w14:textId="77777777" w:rsidR="00EB516D" w:rsidRDefault="00EB516D" w:rsidP="00CC5AA8">
      <w:pPr>
        <w:jc w:val="both"/>
        <w:rPr>
          <w:rFonts w:ascii="Arial" w:hAnsi="Arial" w:cs="Arial"/>
          <w:b/>
          <w:u w:val="single"/>
        </w:rPr>
      </w:pPr>
      <w:r>
        <w:rPr>
          <w:rFonts w:ascii="Arial" w:hAnsi="Arial" w:cs="Arial"/>
          <w:b/>
          <w:u w:val="single"/>
        </w:rPr>
        <w:t>Areas for Development:</w:t>
      </w:r>
    </w:p>
    <w:p w14:paraId="7FFC5536" w14:textId="77777777" w:rsidR="00EB516D" w:rsidRDefault="00EB516D" w:rsidP="00CC5AA8">
      <w:pPr>
        <w:jc w:val="both"/>
        <w:rPr>
          <w:rFonts w:ascii="Arial" w:hAnsi="Arial" w:cs="Arial"/>
          <w:b/>
          <w:u w:val="single"/>
        </w:rPr>
      </w:pPr>
    </w:p>
    <w:p w14:paraId="0E5DE963" w14:textId="77777777" w:rsidR="00EB516D" w:rsidRDefault="00EB516D" w:rsidP="00CC5AA8">
      <w:pPr>
        <w:jc w:val="both"/>
        <w:rPr>
          <w:rFonts w:ascii="Arial" w:hAnsi="Arial" w:cs="Arial"/>
          <w:b/>
          <w:u w:val="single"/>
        </w:rPr>
      </w:pPr>
    </w:p>
    <w:p w14:paraId="43CF3CAD" w14:textId="77777777" w:rsidR="00EB516D" w:rsidRDefault="00EB516D" w:rsidP="00CC5AA8">
      <w:pPr>
        <w:jc w:val="both"/>
        <w:rPr>
          <w:rFonts w:ascii="Arial" w:hAnsi="Arial" w:cs="Arial"/>
          <w:b/>
          <w:u w:val="single"/>
        </w:rPr>
      </w:pPr>
    </w:p>
    <w:p w14:paraId="00579E28" w14:textId="77777777" w:rsidR="00EB516D" w:rsidRDefault="00EB516D" w:rsidP="00CC5AA8">
      <w:pPr>
        <w:jc w:val="both"/>
        <w:rPr>
          <w:rFonts w:ascii="Arial" w:hAnsi="Arial" w:cs="Arial"/>
          <w:b/>
          <w:u w:val="single"/>
        </w:rPr>
      </w:pPr>
    </w:p>
    <w:p w14:paraId="3C5B07D3" w14:textId="77777777" w:rsidR="00EB516D" w:rsidRDefault="00EB516D" w:rsidP="00CC5AA8">
      <w:pPr>
        <w:jc w:val="both"/>
        <w:rPr>
          <w:rFonts w:ascii="Arial" w:hAnsi="Arial" w:cs="Arial"/>
          <w:b/>
          <w:u w:val="single"/>
        </w:rPr>
      </w:pPr>
    </w:p>
    <w:p w14:paraId="0B47F256" w14:textId="77777777" w:rsidR="00EB516D" w:rsidRDefault="00EB516D" w:rsidP="00CC5AA8">
      <w:pPr>
        <w:jc w:val="both"/>
        <w:rPr>
          <w:rFonts w:ascii="Arial" w:hAnsi="Arial" w:cs="Arial"/>
          <w:b/>
          <w:u w:val="single"/>
        </w:rPr>
      </w:pPr>
    </w:p>
    <w:p w14:paraId="62289672" w14:textId="77777777" w:rsidR="00EB516D" w:rsidRDefault="00EB516D" w:rsidP="00CC5AA8">
      <w:pPr>
        <w:jc w:val="both"/>
        <w:rPr>
          <w:rFonts w:ascii="Arial" w:hAnsi="Arial" w:cs="Arial"/>
          <w:b/>
          <w:u w:val="single"/>
        </w:rPr>
      </w:pPr>
    </w:p>
    <w:p w14:paraId="4A207F03" w14:textId="77777777" w:rsidR="00EB516D" w:rsidRDefault="00EB516D" w:rsidP="00CC5AA8">
      <w:pPr>
        <w:jc w:val="both"/>
        <w:rPr>
          <w:rFonts w:ascii="Arial" w:hAnsi="Arial" w:cs="Arial"/>
          <w:b/>
          <w:u w:val="single"/>
        </w:rPr>
      </w:pPr>
    </w:p>
    <w:p w14:paraId="5BB569A2" w14:textId="77777777" w:rsidR="00EB516D" w:rsidRDefault="00EB516D" w:rsidP="00CC5AA8">
      <w:pPr>
        <w:jc w:val="both"/>
        <w:rPr>
          <w:rFonts w:ascii="Arial" w:hAnsi="Arial" w:cs="Arial"/>
          <w:b/>
          <w:u w:val="single"/>
        </w:rPr>
      </w:pPr>
    </w:p>
    <w:p w14:paraId="59A259FF" w14:textId="77777777" w:rsidR="00EB516D" w:rsidRDefault="00EB516D" w:rsidP="00CC5AA8">
      <w:pPr>
        <w:jc w:val="both"/>
        <w:rPr>
          <w:rFonts w:ascii="Arial" w:hAnsi="Arial" w:cs="Arial"/>
        </w:rPr>
      </w:pPr>
      <w:r>
        <w:rPr>
          <w:rFonts w:ascii="Arial" w:hAnsi="Arial" w:cs="Arial"/>
          <w:b/>
          <w:u w:val="single"/>
        </w:rPr>
        <w:t>Teacher Comments</w:t>
      </w:r>
    </w:p>
    <w:p w14:paraId="446365ED" w14:textId="77777777" w:rsidR="00EB516D" w:rsidRDefault="00EB516D" w:rsidP="00CC5AA8">
      <w:pPr>
        <w:jc w:val="both"/>
        <w:rPr>
          <w:rFonts w:ascii="Arial" w:hAnsi="Arial" w:cs="Arial"/>
        </w:rPr>
      </w:pPr>
    </w:p>
    <w:p w14:paraId="344A0A38" w14:textId="77777777" w:rsidR="00EB516D" w:rsidRDefault="00EB516D" w:rsidP="00CC5AA8">
      <w:pPr>
        <w:jc w:val="both"/>
        <w:rPr>
          <w:rFonts w:ascii="Arial" w:hAnsi="Arial" w:cs="Arial"/>
        </w:rPr>
      </w:pPr>
    </w:p>
    <w:p w14:paraId="1776C702" w14:textId="77777777" w:rsidR="00EB516D" w:rsidRDefault="00EB516D" w:rsidP="00CC5AA8">
      <w:pPr>
        <w:jc w:val="both"/>
        <w:rPr>
          <w:rFonts w:ascii="Arial" w:hAnsi="Arial" w:cs="Arial"/>
        </w:rPr>
      </w:pPr>
    </w:p>
    <w:p w14:paraId="42BD6833" w14:textId="77777777" w:rsidR="00EB516D" w:rsidRDefault="00EB516D" w:rsidP="00CC5AA8">
      <w:pPr>
        <w:jc w:val="both"/>
        <w:rPr>
          <w:rFonts w:ascii="Arial" w:hAnsi="Arial" w:cs="Arial"/>
        </w:rPr>
      </w:pPr>
    </w:p>
    <w:p w14:paraId="77534983" w14:textId="77777777" w:rsidR="00EB516D" w:rsidRDefault="00EB516D" w:rsidP="00CC5AA8">
      <w:pPr>
        <w:jc w:val="both"/>
        <w:rPr>
          <w:rFonts w:ascii="Arial" w:hAnsi="Arial" w:cs="Arial"/>
        </w:rPr>
      </w:pPr>
    </w:p>
    <w:p w14:paraId="51381063" w14:textId="77777777" w:rsidR="00EB516D" w:rsidRDefault="00EB516D" w:rsidP="00CC5AA8">
      <w:pPr>
        <w:jc w:val="both"/>
        <w:rPr>
          <w:rFonts w:ascii="Arial" w:hAnsi="Arial" w:cs="Arial"/>
        </w:rPr>
      </w:pPr>
    </w:p>
    <w:p w14:paraId="6ED99215" w14:textId="77777777" w:rsidR="00EB516D" w:rsidRDefault="00EB516D" w:rsidP="00CC5AA8">
      <w:pPr>
        <w:jc w:val="both"/>
        <w:rPr>
          <w:rFonts w:ascii="Arial" w:hAnsi="Arial" w:cs="Arial"/>
        </w:rPr>
      </w:pPr>
    </w:p>
    <w:p w14:paraId="2BC633F4" w14:textId="77777777" w:rsidR="00EB516D" w:rsidRDefault="00EB516D" w:rsidP="00CC5AA8">
      <w:pPr>
        <w:jc w:val="both"/>
        <w:rPr>
          <w:rFonts w:ascii="Arial" w:hAnsi="Arial" w:cs="Arial"/>
        </w:rPr>
      </w:pPr>
    </w:p>
    <w:p w14:paraId="6DC3E916" w14:textId="77777777" w:rsidR="00EB516D" w:rsidRDefault="00EB516D" w:rsidP="00CC5AA8">
      <w:pPr>
        <w:jc w:val="both"/>
        <w:rPr>
          <w:rFonts w:ascii="Arial" w:hAnsi="Arial" w:cs="Arial"/>
        </w:rPr>
      </w:pPr>
    </w:p>
    <w:p w14:paraId="0FD1DBD8" w14:textId="77777777" w:rsidR="00EB516D" w:rsidRDefault="00EB516D" w:rsidP="00CC5AA8">
      <w:pPr>
        <w:jc w:val="both"/>
        <w:rPr>
          <w:rFonts w:ascii="Arial" w:hAnsi="Arial" w:cs="Arial"/>
        </w:rPr>
      </w:pPr>
      <w:r>
        <w:rPr>
          <w:rFonts w:ascii="Arial" w:hAnsi="Arial" w:cs="Arial"/>
        </w:rPr>
        <w:t>Observer (Signature):……………………………………………</w:t>
      </w:r>
    </w:p>
    <w:p w14:paraId="00EBA1D9" w14:textId="77777777" w:rsidR="00EB516D" w:rsidRDefault="00EB516D" w:rsidP="00CC5AA8">
      <w:pPr>
        <w:jc w:val="both"/>
        <w:rPr>
          <w:rFonts w:ascii="Arial" w:hAnsi="Arial" w:cs="Arial"/>
        </w:rPr>
      </w:pPr>
    </w:p>
    <w:p w14:paraId="6AACB408" w14:textId="77777777" w:rsidR="00EB516D" w:rsidRDefault="00EB516D" w:rsidP="00CC5AA8">
      <w:pPr>
        <w:jc w:val="both"/>
        <w:rPr>
          <w:rFonts w:ascii="Arial" w:hAnsi="Arial" w:cs="Arial"/>
        </w:rPr>
      </w:pPr>
    </w:p>
    <w:p w14:paraId="7E838B91" w14:textId="77777777" w:rsidR="00381468" w:rsidRPr="00EB516D" w:rsidRDefault="00EB516D" w:rsidP="00CC5AA8">
      <w:pPr>
        <w:jc w:val="both"/>
        <w:rPr>
          <w:rFonts w:ascii="Arial" w:hAnsi="Arial" w:cs="Arial"/>
        </w:rPr>
      </w:pPr>
      <w:r>
        <w:rPr>
          <w:rFonts w:ascii="Arial" w:hAnsi="Arial" w:cs="Arial"/>
        </w:rPr>
        <w:t>Appraisee (Signature)……………………………………………</w:t>
      </w:r>
      <w:r w:rsidR="00381468" w:rsidRPr="00EB516D">
        <w:rPr>
          <w:rFonts w:ascii="Arial" w:hAnsi="Arial" w:cs="Arial"/>
        </w:rPr>
        <w:br w:type="page"/>
      </w:r>
    </w:p>
    <w:p w14:paraId="178E3E3A" w14:textId="77777777" w:rsidR="00347324" w:rsidRPr="005D3DE8" w:rsidRDefault="00347324" w:rsidP="00CC5AA8">
      <w:pPr>
        <w:jc w:val="both"/>
      </w:pPr>
    </w:p>
    <w:p w14:paraId="46F5F6FC" w14:textId="77777777" w:rsidR="00347324" w:rsidRPr="005D3DE8" w:rsidRDefault="001D0071" w:rsidP="00CC5AA8">
      <w:pPr>
        <w:jc w:val="both"/>
      </w:pPr>
      <w:r w:rsidRPr="005D3DE8">
        <w:rPr>
          <w:rStyle w:val="PageNumber"/>
          <w:rFonts w:ascii="Arial" w:hAnsi="Arial"/>
          <w:b/>
          <w:bCs/>
        </w:rPr>
        <w:t xml:space="preserve">Annex </w:t>
      </w:r>
      <w:r w:rsidR="00EB516D">
        <w:rPr>
          <w:rStyle w:val="PageNumber"/>
          <w:rFonts w:ascii="Arial" w:hAnsi="Arial"/>
          <w:b/>
          <w:bCs/>
        </w:rPr>
        <w:t>D</w:t>
      </w:r>
      <w:r w:rsidRPr="005D3DE8">
        <w:rPr>
          <w:rStyle w:val="PageNumber"/>
          <w:rFonts w:ascii="Arial" w:hAnsi="Arial"/>
          <w:b/>
          <w:bCs/>
        </w:rPr>
        <w:t xml:space="preserve">: </w:t>
      </w:r>
      <w:r w:rsidR="00EB516D">
        <w:rPr>
          <w:rStyle w:val="PageNumber"/>
          <w:rFonts w:ascii="Arial" w:hAnsi="Arial"/>
          <w:b/>
          <w:bCs/>
        </w:rPr>
        <w:t>A</w:t>
      </w:r>
      <w:r w:rsidRPr="005D3DE8">
        <w:rPr>
          <w:rStyle w:val="PageNumber"/>
          <w:rFonts w:ascii="Arial" w:hAnsi="Arial"/>
          <w:b/>
          <w:bCs/>
        </w:rPr>
        <w:t xml:space="preserve">ppraisal </w:t>
      </w:r>
      <w:r w:rsidR="00EB516D">
        <w:rPr>
          <w:rStyle w:val="PageNumber"/>
          <w:rFonts w:ascii="Arial" w:hAnsi="Arial"/>
          <w:b/>
          <w:bCs/>
        </w:rPr>
        <w:t>R</w:t>
      </w:r>
      <w:r w:rsidRPr="005D3DE8">
        <w:rPr>
          <w:rStyle w:val="PageNumber"/>
          <w:rFonts w:ascii="Arial" w:hAnsi="Arial"/>
          <w:b/>
          <w:bCs/>
        </w:rPr>
        <w:t xml:space="preserve">eview </w:t>
      </w:r>
      <w:r w:rsidR="00EB516D">
        <w:rPr>
          <w:rStyle w:val="PageNumber"/>
          <w:rFonts w:ascii="Arial" w:hAnsi="Arial"/>
          <w:b/>
          <w:bCs/>
        </w:rPr>
        <w:t>S</w:t>
      </w:r>
      <w:r w:rsidRPr="005D3DE8">
        <w:rPr>
          <w:rStyle w:val="PageNumber"/>
          <w:rFonts w:ascii="Arial" w:hAnsi="Arial"/>
          <w:b/>
          <w:bCs/>
        </w:rPr>
        <w:t>tatement</w:t>
      </w:r>
      <w:r w:rsidR="00EB516D" w:rsidRPr="00EB516D">
        <w:rPr>
          <w:rStyle w:val="PageNumber"/>
          <w:rFonts w:ascii="Arial" w:hAnsi="Arial"/>
          <w:b/>
          <w:bCs/>
        </w:rPr>
        <w:t xml:space="preserve"> </w:t>
      </w:r>
      <w:r w:rsidR="00EB516D" w:rsidRPr="005D3DE8">
        <w:rPr>
          <w:rStyle w:val="PageNumber"/>
          <w:rFonts w:ascii="Arial" w:hAnsi="Arial"/>
          <w:b/>
          <w:bCs/>
        </w:rPr>
        <w:t>Template</w:t>
      </w:r>
    </w:p>
    <w:p w14:paraId="6510F910" w14:textId="77777777" w:rsidR="00347324" w:rsidRPr="005D3DE8" w:rsidRDefault="00347324" w:rsidP="00CC5AA8">
      <w:pPr>
        <w:jc w:val="both"/>
      </w:pPr>
    </w:p>
    <w:p w14:paraId="572FBAA5" w14:textId="77777777" w:rsidR="00347324" w:rsidRPr="005D3DE8" w:rsidRDefault="001D0071" w:rsidP="00CC5AA8">
      <w:pPr>
        <w:jc w:val="both"/>
      </w:pPr>
      <w:r w:rsidRPr="005D3DE8">
        <w:rPr>
          <w:rStyle w:val="PageNumber"/>
          <w:rFonts w:ascii="Arial" w:hAnsi="Arial"/>
        </w:rPr>
        <w:t>Appraisee:</w:t>
      </w:r>
      <w:r w:rsidRPr="005D3DE8">
        <w:rPr>
          <w:rStyle w:val="PageNumber"/>
          <w:rFonts w:ascii="Arial" w:hAnsi="Arial"/>
        </w:rPr>
        <w:tab/>
        <w:t>…………………………………………</w:t>
      </w:r>
    </w:p>
    <w:p w14:paraId="5D1831FE" w14:textId="77777777" w:rsidR="00347324" w:rsidRPr="005D3DE8" w:rsidRDefault="00347324" w:rsidP="00CC5AA8">
      <w:pPr>
        <w:jc w:val="both"/>
      </w:pPr>
    </w:p>
    <w:p w14:paraId="0442C640" w14:textId="77777777" w:rsidR="00347324" w:rsidRPr="005D3DE8" w:rsidRDefault="001D0071" w:rsidP="00CC5AA8">
      <w:pPr>
        <w:jc w:val="both"/>
      </w:pPr>
      <w:r w:rsidRPr="005D3DE8">
        <w:rPr>
          <w:rStyle w:val="PageNumber"/>
          <w:rFonts w:ascii="Arial" w:hAnsi="Arial"/>
        </w:rPr>
        <w:t>Job title:</w:t>
      </w:r>
      <w:r w:rsidRPr="005D3DE8">
        <w:rPr>
          <w:rStyle w:val="PageNumber"/>
          <w:rFonts w:ascii="Arial" w:hAnsi="Arial"/>
        </w:rPr>
        <w:tab/>
        <w:t>…………………………………………</w:t>
      </w:r>
    </w:p>
    <w:p w14:paraId="10BC4B16" w14:textId="77777777" w:rsidR="00347324" w:rsidRPr="005D3DE8" w:rsidRDefault="00347324" w:rsidP="00CC5AA8">
      <w:pPr>
        <w:jc w:val="both"/>
      </w:pPr>
    </w:p>
    <w:p w14:paraId="2299498F" w14:textId="77777777" w:rsidR="00347324" w:rsidRPr="005D3DE8" w:rsidRDefault="001D0071" w:rsidP="00CC5AA8">
      <w:pPr>
        <w:ind w:leftChars="1" w:left="566" w:hangingChars="235" w:hanging="564"/>
        <w:jc w:val="both"/>
      </w:pPr>
      <w:r w:rsidRPr="005D3DE8">
        <w:rPr>
          <w:rStyle w:val="PageNumber"/>
          <w:rFonts w:ascii="Arial" w:hAnsi="Arial"/>
          <w:b/>
          <w:bCs/>
        </w:rPr>
        <w:t xml:space="preserve">1. </w:t>
      </w:r>
      <w:r w:rsidR="00483333">
        <w:rPr>
          <w:rStyle w:val="PageNumber"/>
          <w:rFonts w:ascii="Arial" w:hAnsi="Arial"/>
          <w:b/>
          <w:bCs/>
        </w:rPr>
        <w:tab/>
      </w:r>
      <w:r w:rsidRPr="005D3DE8">
        <w:rPr>
          <w:rStyle w:val="PageNumber"/>
          <w:rFonts w:ascii="Arial" w:hAnsi="Arial"/>
          <w:b/>
          <w:bCs/>
        </w:rPr>
        <w:t>The extent to which the objectives have been met or whether they require further development:</w:t>
      </w:r>
    </w:p>
    <w:p w14:paraId="6DA7C01F" w14:textId="77777777" w:rsidR="00EB516D" w:rsidRDefault="00EB516D" w:rsidP="00CC5AA8">
      <w:pPr>
        <w:jc w:val="both"/>
        <w:rPr>
          <w:rStyle w:val="PageNumber"/>
          <w:rFonts w:ascii="Arial" w:hAnsi="Arial"/>
        </w:rPr>
      </w:pPr>
    </w:p>
    <w:p w14:paraId="578268E9" w14:textId="77777777" w:rsidR="00347324" w:rsidRPr="005D3DE8" w:rsidRDefault="001D0071" w:rsidP="00CC5AA8">
      <w:pPr>
        <w:jc w:val="both"/>
      </w:pPr>
      <w:r w:rsidRPr="005D3DE8">
        <w:rPr>
          <w:rStyle w:val="PageNumber"/>
          <w:rFonts w:ascii="Arial" w:hAnsi="Arial"/>
        </w:rPr>
        <w:t>Objective 1</w:t>
      </w:r>
    </w:p>
    <w:p w14:paraId="40FF9207" w14:textId="77777777" w:rsidR="00347324" w:rsidRPr="005D3DE8" w:rsidRDefault="00347324" w:rsidP="00CC5AA8">
      <w:pPr>
        <w:jc w:val="both"/>
      </w:pPr>
    </w:p>
    <w:p w14:paraId="2791F927" w14:textId="77777777" w:rsidR="00347324" w:rsidRPr="005D3DE8" w:rsidRDefault="00347324" w:rsidP="00CC5AA8">
      <w:pPr>
        <w:jc w:val="both"/>
      </w:pPr>
    </w:p>
    <w:p w14:paraId="26100225" w14:textId="77777777" w:rsidR="00347324" w:rsidRPr="005D3DE8" w:rsidRDefault="001D0071" w:rsidP="00CC5AA8">
      <w:pPr>
        <w:jc w:val="both"/>
      </w:pPr>
      <w:r w:rsidRPr="005D3DE8">
        <w:rPr>
          <w:rStyle w:val="PageNumber"/>
          <w:rFonts w:ascii="Arial" w:hAnsi="Arial"/>
        </w:rPr>
        <w:t>Objective 2</w:t>
      </w:r>
    </w:p>
    <w:p w14:paraId="4F2F0907" w14:textId="77777777" w:rsidR="00347324" w:rsidRPr="005D3DE8" w:rsidRDefault="00347324" w:rsidP="00CC5AA8">
      <w:pPr>
        <w:jc w:val="both"/>
      </w:pPr>
    </w:p>
    <w:p w14:paraId="5A7A253D" w14:textId="77777777" w:rsidR="00347324" w:rsidRPr="005D3DE8" w:rsidRDefault="00347324" w:rsidP="00CC5AA8">
      <w:pPr>
        <w:jc w:val="both"/>
      </w:pPr>
    </w:p>
    <w:p w14:paraId="1AF36AE1" w14:textId="77777777" w:rsidR="00347324" w:rsidRPr="005D3DE8" w:rsidRDefault="001D0071" w:rsidP="00CC5AA8">
      <w:pPr>
        <w:jc w:val="both"/>
      </w:pPr>
      <w:r w:rsidRPr="005D3DE8">
        <w:rPr>
          <w:rStyle w:val="PageNumber"/>
          <w:rFonts w:ascii="Arial" w:hAnsi="Arial"/>
        </w:rPr>
        <w:t>Objective 3</w:t>
      </w:r>
    </w:p>
    <w:p w14:paraId="07580BCA" w14:textId="77777777" w:rsidR="00347324" w:rsidRPr="005D3DE8" w:rsidRDefault="00347324" w:rsidP="00CC5AA8">
      <w:pPr>
        <w:jc w:val="both"/>
      </w:pPr>
    </w:p>
    <w:p w14:paraId="57C8F3E3" w14:textId="77777777" w:rsidR="00347324" w:rsidRPr="005D3DE8" w:rsidRDefault="00347324" w:rsidP="00CC5AA8">
      <w:pPr>
        <w:jc w:val="both"/>
      </w:pPr>
    </w:p>
    <w:p w14:paraId="53412B72" w14:textId="77777777" w:rsidR="00347324" w:rsidRPr="005D3DE8" w:rsidRDefault="00347324" w:rsidP="00CC5AA8">
      <w:pPr>
        <w:jc w:val="both"/>
      </w:pPr>
    </w:p>
    <w:p w14:paraId="062CA868" w14:textId="77777777" w:rsidR="00347324" w:rsidRPr="005D3DE8" w:rsidRDefault="001D0071" w:rsidP="00CC5AA8">
      <w:pPr>
        <w:ind w:left="567" w:hangingChars="236" w:hanging="567"/>
        <w:jc w:val="both"/>
      </w:pPr>
      <w:r w:rsidRPr="005D3DE8">
        <w:rPr>
          <w:rStyle w:val="PageNumber"/>
          <w:rFonts w:ascii="Arial" w:hAnsi="Arial"/>
          <w:b/>
          <w:bCs/>
        </w:rPr>
        <w:t xml:space="preserve">2. </w:t>
      </w:r>
      <w:r w:rsidR="00483333">
        <w:rPr>
          <w:rStyle w:val="PageNumber"/>
          <w:rFonts w:ascii="Arial" w:hAnsi="Arial"/>
          <w:b/>
          <w:bCs/>
        </w:rPr>
        <w:tab/>
      </w:r>
      <w:r w:rsidRPr="005D3DE8">
        <w:rPr>
          <w:rStyle w:val="PageNumber"/>
          <w:rFonts w:ascii="Arial" w:hAnsi="Arial"/>
          <w:b/>
          <w:bCs/>
        </w:rPr>
        <w:t>Areas of particular strength (specify)</w:t>
      </w:r>
    </w:p>
    <w:p w14:paraId="7A455826" w14:textId="77777777" w:rsidR="00347324" w:rsidRPr="005D3DE8" w:rsidRDefault="00347324" w:rsidP="00CC5AA8">
      <w:pPr>
        <w:jc w:val="both"/>
      </w:pPr>
    </w:p>
    <w:p w14:paraId="515396C0" w14:textId="77777777" w:rsidR="00347324" w:rsidRPr="005D3DE8" w:rsidRDefault="00347324" w:rsidP="00CC5AA8">
      <w:pPr>
        <w:jc w:val="both"/>
      </w:pPr>
    </w:p>
    <w:p w14:paraId="0ECB21CA" w14:textId="77777777" w:rsidR="00347324" w:rsidRPr="005D3DE8" w:rsidRDefault="00347324" w:rsidP="00CC5AA8">
      <w:pPr>
        <w:jc w:val="both"/>
      </w:pPr>
    </w:p>
    <w:p w14:paraId="21DBF44A" w14:textId="77777777" w:rsidR="00347324" w:rsidRPr="005D3DE8" w:rsidRDefault="00347324" w:rsidP="00CC5AA8">
      <w:pPr>
        <w:jc w:val="both"/>
      </w:pPr>
    </w:p>
    <w:p w14:paraId="0E376D50" w14:textId="77777777" w:rsidR="00347324" w:rsidRDefault="001D0071" w:rsidP="00CC5AA8">
      <w:pPr>
        <w:ind w:leftChars="1" w:left="566" w:hangingChars="235" w:hanging="564"/>
        <w:jc w:val="both"/>
        <w:rPr>
          <w:rStyle w:val="PageNumber"/>
          <w:rFonts w:ascii="Arial" w:hAnsi="Arial"/>
          <w:b/>
          <w:bCs/>
        </w:rPr>
      </w:pPr>
      <w:r w:rsidRPr="005D3DE8">
        <w:rPr>
          <w:rStyle w:val="PageNumber"/>
          <w:rFonts w:ascii="Arial" w:hAnsi="Arial"/>
          <w:b/>
          <w:bCs/>
        </w:rPr>
        <w:t xml:space="preserve">3. </w:t>
      </w:r>
      <w:r w:rsidR="00483333">
        <w:rPr>
          <w:rStyle w:val="PageNumber"/>
          <w:rFonts w:ascii="Arial" w:hAnsi="Arial"/>
          <w:b/>
          <w:bCs/>
        </w:rPr>
        <w:tab/>
      </w:r>
      <w:r w:rsidRPr="005D3DE8">
        <w:rPr>
          <w:rStyle w:val="PageNumber"/>
          <w:rFonts w:ascii="Arial" w:hAnsi="Arial"/>
          <w:b/>
          <w:bCs/>
        </w:rPr>
        <w:t>Development needs</w:t>
      </w:r>
    </w:p>
    <w:p w14:paraId="7F6952E7" w14:textId="77777777" w:rsidR="00483333" w:rsidRPr="005D3DE8" w:rsidRDefault="00483333" w:rsidP="00CC5AA8">
      <w:pPr>
        <w:ind w:leftChars="1" w:left="566" w:hangingChars="235" w:hanging="564"/>
        <w:jc w:val="both"/>
      </w:pPr>
    </w:p>
    <w:p w14:paraId="069E54A5" w14:textId="77777777" w:rsidR="00347324" w:rsidRPr="005D3DE8" w:rsidRDefault="001D0071" w:rsidP="00CC5AA8">
      <w:pPr>
        <w:ind w:leftChars="236" w:left="566"/>
        <w:jc w:val="both"/>
      </w:pPr>
      <w:r w:rsidRPr="005D3DE8">
        <w:rPr>
          <w:rStyle w:val="PageNumber"/>
          <w:rFonts w:ascii="Arial" w:hAnsi="Arial"/>
        </w:rPr>
        <w:t>Details of any identified need for additional support, training or development and how this may be met (if applicable):</w:t>
      </w:r>
    </w:p>
    <w:p w14:paraId="0321E0A3" w14:textId="77777777" w:rsidR="00347324" w:rsidRPr="005D3DE8" w:rsidRDefault="00347324" w:rsidP="00CC5AA8">
      <w:pPr>
        <w:jc w:val="both"/>
      </w:pPr>
    </w:p>
    <w:p w14:paraId="45B38483" w14:textId="77777777" w:rsidR="00347324" w:rsidRPr="005D3DE8" w:rsidRDefault="00347324" w:rsidP="00CC5AA8">
      <w:pPr>
        <w:jc w:val="both"/>
      </w:pPr>
    </w:p>
    <w:p w14:paraId="12EF7162" w14:textId="77777777" w:rsidR="00347324" w:rsidRPr="005D3DE8" w:rsidRDefault="00347324" w:rsidP="00CC5AA8">
      <w:pPr>
        <w:jc w:val="both"/>
      </w:pPr>
    </w:p>
    <w:p w14:paraId="06DD7447" w14:textId="77777777" w:rsidR="00347324" w:rsidRPr="005D3DE8" w:rsidRDefault="00347324" w:rsidP="00CC5AA8">
      <w:pPr>
        <w:jc w:val="both"/>
      </w:pPr>
    </w:p>
    <w:p w14:paraId="78C279B1" w14:textId="77777777" w:rsidR="00347324" w:rsidRPr="005D3DE8" w:rsidRDefault="00347324" w:rsidP="00CC5AA8">
      <w:pPr>
        <w:jc w:val="both"/>
      </w:pPr>
    </w:p>
    <w:p w14:paraId="57C37A74" w14:textId="77777777" w:rsidR="00347324" w:rsidRDefault="001D0071" w:rsidP="00CC5AA8">
      <w:pPr>
        <w:ind w:left="567" w:hangingChars="236" w:hanging="567"/>
        <w:jc w:val="both"/>
        <w:rPr>
          <w:rStyle w:val="PageNumber"/>
          <w:rFonts w:ascii="Arial" w:hAnsi="Arial"/>
          <w:b/>
          <w:bCs/>
        </w:rPr>
      </w:pPr>
      <w:r w:rsidRPr="005D3DE8">
        <w:rPr>
          <w:rStyle w:val="PageNumber"/>
          <w:rFonts w:ascii="Arial" w:hAnsi="Arial"/>
          <w:b/>
          <w:bCs/>
        </w:rPr>
        <w:t xml:space="preserve">4. </w:t>
      </w:r>
      <w:r w:rsidR="00483333">
        <w:rPr>
          <w:rStyle w:val="PageNumber"/>
          <w:rFonts w:ascii="Arial" w:hAnsi="Arial"/>
          <w:b/>
          <w:bCs/>
        </w:rPr>
        <w:tab/>
      </w:r>
      <w:r w:rsidRPr="005D3DE8">
        <w:rPr>
          <w:rStyle w:val="PageNumber"/>
          <w:rFonts w:ascii="Arial" w:hAnsi="Arial"/>
          <w:b/>
          <w:bCs/>
        </w:rPr>
        <w:t>Pay progression</w:t>
      </w:r>
    </w:p>
    <w:p w14:paraId="013D976D" w14:textId="77777777" w:rsidR="00483333" w:rsidRPr="005D3DE8" w:rsidRDefault="00483333" w:rsidP="00CC5AA8">
      <w:pPr>
        <w:ind w:left="566" w:hangingChars="236" w:hanging="566"/>
        <w:jc w:val="both"/>
      </w:pPr>
    </w:p>
    <w:p w14:paraId="32E6D790" w14:textId="77777777" w:rsidR="00347324" w:rsidRPr="005D3DE8" w:rsidRDefault="00483333" w:rsidP="00CC5AA8">
      <w:pPr>
        <w:ind w:left="566" w:hangingChars="236" w:hanging="566"/>
        <w:jc w:val="both"/>
      </w:pPr>
      <w:r>
        <w:rPr>
          <w:rStyle w:val="PageNumber"/>
          <w:rFonts w:ascii="Arial" w:hAnsi="Arial"/>
        </w:rPr>
        <w:tab/>
      </w:r>
      <w:r w:rsidR="001D0071" w:rsidRPr="005D3DE8">
        <w:rPr>
          <w:rStyle w:val="PageNumber"/>
          <w:rFonts w:ascii="Arial" w:hAnsi="Arial"/>
        </w:rPr>
        <w:t>Recommendation on pay progression (where applicable):</w:t>
      </w:r>
    </w:p>
    <w:p w14:paraId="5CE8742C" w14:textId="77777777" w:rsidR="00347324" w:rsidRPr="005D3DE8" w:rsidRDefault="00347324" w:rsidP="00CC5AA8">
      <w:pPr>
        <w:jc w:val="both"/>
      </w:pPr>
    </w:p>
    <w:p w14:paraId="5CBD9E8D" w14:textId="77777777" w:rsidR="00347324" w:rsidRPr="005D3DE8" w:rsidRDefault="00347324" w:rsidP="00CC5AA8">
      <w:pPr>
        <w:jc w:val="both"/>
      </w:pPr>
    </w:p>
    <w:p w14:paraId="71787238" w14:textId="77777777" w:rsidR="00347324" w:rsidRPr="005D3DE8" w:rsidRDefault="00347324" w:rsidP="00CC5AA8">
      <w:pPr>
        <w:jc w:val="both"/>
      </w:pPr>
    </w:p>
    <w:p w14:paraId="34C2B6DF" w14:textId="77777777" w:rsidR="00347324" w:rsidRPr="005D3DE8" w:rsidRDefault="00347324" w:rsidP="00CC5AA8">
      <w:pPr>
        <w:jc w:val="both"/>
      </w:pPr>
    </w:p>
    <w:p w14:paraId="2CEE4B79" w14:textId="77777777" w:rsidR="00347324" w:rsidRPr="005D3DE8" w:rsidRDefault="00347324" w:rsidP="00CC5AA8">
      <w:pPr>
        <w:jc w:val="both"/>
      </w:pPr>
    </w:p>
    <w:p w14:paraId="4CD23F37" w14:textId="77777777" w:rsidR="00347324" w:rsidRPr="005D3DE8" w:rsidRDefault="001D0071" w:rsidP="00CC5AA8">
      <w:pPr>
        <w:ind w:left="567" w:hangingChars="236" w:hanging="567"/>
        <w:jc w:val="both"/>
      </w:pPr>
      <w:r w:rsidRPr="005D3DE8">
        <w:rPr>
          <w:rStyle w:val="PageNumber"/>
          <w:rFonts w:ascii="Arial" w:hAnsi="Arial"/>
          <w:b/>
          <w:bCs/>
        </w:rPr>
        <w:t xml:space="preserve">5. </w:t>
      </w:r>
      <w:r w:rsidR="00483333">
        <w:rPr>
          <w:rStyle w:val="PageNumber"/>
          <w:rFonts w:ascii="Arial" w:hAnsi="Arial"/>
          <w:b/>
          <w:bCs/>
        </w:rPr>
        <w:tab/>
      </w:r>
      <w:r w:rsidRPr="005D3DE8">
        <w:rPr>
          <w:rStyle w:val="PageNumber"/>
          <w:rFonts w:ascii="Arial" w:hAnsi="Arial"/>
          <w:b/>
          <w:bCs/>
        </w:rPr>
        <w:t>Appraisee comments (where applicable):</w:t>
      </w:r>
    </w:p>
    <w:p w14:paraId="38D00E27" w14:textId="77777777" w:rsidR="00347324" w:rsidRPr="005D3DE8" w:rsidRDefault="00347324" w:rsidP="00CC5AA8">
      <w:pPr>
        <w:jc w:val="both"/>
      </w:pPr>
    </w:p>
    <w:p w14:paraId="20BBBA99" w14:textId="77777777" w:rsidR="00347324" w:rsidRPr="005D3DE8" w:rsidRDefault="00347324" w:rsidP="00CC5AA8">
      <w:pPr>
        <w:jc w:val="both"/>
      </w:pPr>
    </w:p>
    <w:p w14:paraId="5CF23D8C" w14:textId="77777777" w:rsidR="00347324" w:rsidRPr="005D3DE8" w:rsidRDefault="00347324" w:rsidP="00CC5AA8">
      <w:pPr>
        <w:jc w:val="both"/>
      </w:pPr>
    </w:p>
    <w:p w14:paraId="54300604" w14:textId="77777777" w:rsidR="00347324" w:rsidRPr="005D3DE8" w:rsidRDefault="00347324" w:rsidP="00CC5AA8">
      <w:pPr>
        <w:jc w:val="both"/>
      </w:pPr>
    </w:p>
    <w:p w14:paraId="51639F58" w14:textId="77777777" w:rsidR="00347324" w:rsidRPr="005D3DE8" w:rsidRDefault="00347324" w:rsidP="00CC5AA8">
      <w:pPr>
        <w:jc w:val="both"/>
      </w:pPr>
    </w:p>
    <w:p w14:paraId="75E4CF47" w14:textId="77777777" w:rsidR="00347324" w:rsidRPr="005D3DE8" w:rsidRDefault="001D0071" w:rsidP="00CC5AA8">
      <w:pPr>
        <w:jc w:val="both"/>
      </w:pPr>
      <w:r w:rsidRPr="005D3DE8">
        <w:rPr>
          <w:rStyle w:val="PageNumber"/>
          <w:rFonts w:ascii="Arial" w:hAnsi="Arial"/>
        </w:rPr>
        <w:t>Appraiser: ……………………………………………..</w:t>
      </w:r>
      <w:r w:rsidRPr="005D3DE8">
        <w:rPr>
          <w:rStyle w:val="PageNumber"/>
          <w:rFonts w:ascii="Arial" w:hAnsi="Arial"/>
        </w:rPr>
        <w:tab/>
        <w:t>Date: …………...........</w:t>
      </w:r>
    </w:p>
    <w:p w14:paraId="65F0CE9A" w14:textId="77777777" w:rsidR="00347324" w:rsidRPr="005D3DE8" w:rsidRDefault="00347324" w:rsidP="00CC5AA8">
      <w:pPr>
        <w:jc w:val="both"/>
      </w:pPr>
    </w:p>
    <w:p w14:paraId="6232D4DE"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r w:rsidRPr="005D3DE8">
        <w:rPr>
          <w:rStyle w:val="PageNumber"/>
          <w:rFonts w:ascii="Arial Unicode MS" w:hAnsi="Arial Unicode MS"/>
        </w:rPr>
        <w:br w:type="page"/>
      </w:r>
    </w:p>
    <w:p w14:paraId="531D2A34" w14:textId="77777777" w:rsidR="00347324" w:rsidRPr="005D3DE8" w:rsidRDefault="001D0071" w:rsidP="00CC5AA8">
      <w:pPr>
        <w:jc w:val="both"/>
      </w:pPr>
      <w:r w:rsidRPr="005D3DE8">
        <w:rPr>
          <w:rStyle w:val="PageNumber"/>
          <w:rFonts w:ascii="Arial" w:hAnsi="Arial"/>
          <w:b/>
          <w:bCs/>
        </w:rPr>
        <w:t xml:space="preserve">Annex </w:t>
      </w:r>
      <w:r w:rsidR="00EB516D">
        <w:rPr>
          <w:rStyle w:val="PageNumber"/>
          <w:rFonts w:ascii="Arial" w:hAnsi="Arial"/>
          <w:b/>
          <w:bCs/>
        </w:rPr>
        <w:t>E</w:t>
      </w:r>
      <w:r w:rsidRPr="005D3DE8">
        <w:rPr>
          <w:rStyle w:val="PageNumber"/>
          <w:rFonts w:ascii="Arial" w:hAnsi="Arial"/>
          <w:b/>
          <w:bCs/>
        </w:rPr>
        <w:t xml:space="preserve">: Training and </w:t>
      </w:r>
      <w:r w:rsidR="00EB516D">
        <w:rPr>
          <w:rStyle w:val="PageNumber"/>
          <w:rFonts w:ascii="Arial" w:hAnsi="Arial"/>
          <w:b/>
          <w:bCs/>
        </w:rPr>
        <w:t>D</w:t>
      </w:r>
      <w:r w:rsidRPr="005D3DE8">
        <w:rPr>
          <w:rStyle w:val="PageNumber"/>
          <w:rFonts w:ascii="Arial" w:hAnsi="Arial"/>
          <w:b/>
          <w:bCs/>
        </w:rPr>
        <w:t xml:space="preserve">evelopment </w:t>
      </w:r>
      <w:r w:rsidR="00EB516D">
        <w:rPr>
          <w:rStyle w:val="PageNumber"/>
          <w:rFonts w:ascii="Arial" w:hAnsi="Arial"/>
          <w:b/>
          <w:bCs/>
        </w:rPr>
        <w:t>N</w:t>
      </w:r>
      <w:r w:rsidRPr="005D3DE8">
        <w:rPr>
          <w:rStyle w:val="PageNumber"/>
          <w:rFonts w:ascii="Arial" w:hAnsi="Arial"/>
          <w:b/>
          <w:bCs/>
        </w:rPr>
        <w:t>eeds</w:t>
      </w:r>
    </w:p>
    <w:p w14:paraId="20E8F9C3" w14:textId="77777777" w:rsidR="00347324" w:rsidRPr="005D3DE8" w:rsidRDefault="00347324" w:rsidP="00CC5AA8">
      <w:pPr>
        <w:jc w:val="both"/>
      </w:pPr>
    </w:p>
    <w:p w14:paraId="24C284C2" w14:textId="77777777" w:rsidR="00347324" w:rsidRPr="005D3DE8" w:rsidRDefault="00347324" w:rsidP="00CC5AA8">
      <w:pPr>
        <w:jc w:val="both"/>
      </w:pPr>
    </w:p>
    <w:p w14:paraId="556BD4ED" w14:textId="77777777" w:rsidR="00347324" w:rsidRPr="005D3DE8" w:rsidRDefault="001D0071" w:rsidP="00CC5AA8">
      <w:pPr>
        <w:jc w:val="both"/>
      </w:pPr>
      <w:r w:rsidRPr="005D3DE8">
        <w:rPr>
          <w:rStyle w:val="PageNumber"/>
          <w:rFonts w:ascii="Arial" w:hAnsi="Arial"/>
        </w:rPr>
        <w:t>Appraisee:</w:t>
      </w:r>
      <w:r w:rsidRPr="005D3DE8">
        <w:rPr>
          <w:rStyle w:val="PageNumber"/>
          <w:rFonts w:ascii="Arial" w:hAnsi="Arial"/>
        </w:rPr>
        <w:tab/>
        <w:t>…………………………………………</w:t>
      </w:r>
    </w:p>
    <w:p w14:paraId="24D468C2" w14:textId="77777777" w:rsidR="00347324" w:rsidRPr="005D3DE8" w:rsidRDefault="00347324" w:rsidP="00CC5AA8">
      <w:pPr>
        <w:jc w:val="both"/>
      </w:pPr>
    </w:p>
    <w:p w14:paraId="03C39A18" w14:textId="77777777" w:rsidR="00347324" w:rsidRPr="005D3DE8" w:rsidRDefault="001D0071" w:rsidP="00CC5AA8">
      <w:pPr>
        <w:jc w:val="both"/>
      </w:pPr>
      <w:r w:rsidRPr="005D3DE8">
        <w:rPr>
          <w:rStyle w:val="PageNumber"/>
          <w:rFonts w:ascii="Arial" w:hAnsi="Arial"/>
        </w:rPr>
        <w:t>Job title:</w:t>
      </w:r>
      <w:r w:rsidRPr="005D3DE8">
        <w:rPr>
          <w:rStyle w:val="PageNumber"/>
          <w:rFonts w:ascii="Arial" w:hAnsi="Arial"/>
        </w:rPr>
        <w:tab/>
        <w:t>…………………………………………</w:t>
      </w:r>
    </w:p>
    <w:p w14:paraId="01FB465E" w14:textId="77777777" w:rsidR="00347324" w:rsidRPr="005D3DE8" w:rsidRDefault="00347324" w:rsidP="00CC5AA8">
      <w:pPr>
        <w:jc w:val="both"/>
      </w:pPr>
    </w:p>
    <w:tbl>
      <w:tblPr>
        <w:tblW w:w="84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60"/>
        <w:gridCol w:w="3600"/>
        <w:gridCol w:w="2717"/>
      </w:tblGrid>
      <w:tr w:rsidR="00347324" w:rsidRPr="005D3DE8" w14:paraId="39A65F09" w14:textId="77777777" w:rsidTr="00010777">
        <w:trPr>
          <w:trHeight w:val="56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727BE" w14:textId="77777777" w:rsidR="00347324" w:rsidRPr="005D3DE8" w:rsidRDefault="001D0071" w:rsidP="00CC5AA8">
            <w:pPr>
              <w:jc w:val="both"/>
            </w:pPr>
            <w:r w:rsidRPr="005D3DE8">
              <w:rPr>
                <w:rStyle w:val="PageNumber"/>
                <w:rFonts w:ascii="Arial" w:hAnsi="Arial"/>
                <w:b/>
                <w:bCs/>
              </w:rPr>
              <w:t>Needs</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C6238" w14:textId="77777777" w:rsidR="00347324" w:rsidRPr="005D3DE8" w:rsidRDefault="001D0071" w:rsidP="00CC5AA8">
            <w:pPr>
              <w:jc w:val="both"/>
            </w:pPr>
            <w:r w:rsidRPr="005D3DE8">
              <w:rPr>
                <w:rStyle w:val="PageNumber"/>
                <w:rFonts w:ascii="Arial" w:hAnsi="Arial"/>
                <w:b/>
                <w:bCs/>
              </w:rPr>
              <w:t>How needs may be met</w:t>
            </w: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60BFAF" w14:textId="77777777" w:rsidR="00347324" w:rsidRPr="005D3DE8" w:rsidRDefault="001D0071" w:rsidP="00CC5AA8">
            <w:pPr>
              <w:jc w:val="both"/>
            </w:pPr>
            <w:r w:rsidRPr="005D3DE8">
              <w:rPr>
                <w:rStyle w:val="PageNumber"/>
                <w:rFonts w:ascii="Arial" w:hAnsi="Arial"/>
                <w:b/>
                <w:bCs/>
              </w:rPr>
              <w:t>Timescale</w:t>
            </w:r>
          </w:p>
        </w:tc>
      </w:tr>
      <w:tr w:rsidR="00347324" w:rsidRPr="005D3DE8" w14:paraId="76E1E21A"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98BA88" w14:textId="77777777" w:rsidR="00347324" w:rsidRPr="005D3DE8" w:rsidRDefault="00347324" w:rsidP="00CC5AA8">
            <w:pPr>
              <w:jc w:val="both"/>
              <w:rPr>
                <w:rStyle w:val="PageNumber"/>
                <w:rFonts w:ascii="Arial" w:eastAsia="Arial" w:hAnsi="Arial" w:cs="Arial"/>
              </w:rPr>
            </w:pPr>
          </w:p>
          <w:p w14:paraId="0438BA38" w14:textId="77777777" w:rsidR="00347324" w:rsidRPr="005D3DE8" w:rsidRDefault="00347324" w:rsidP="00CC5AA8">
            <w:pPr>
              <w:jc w:val="both"/>
              <w:rPr>
                <w:rStyle w:val="PageNumber"/>
                <w:rFonts w:ascii="Arial" w:eastAsia="Arial" w:hAnsi="Arial" w:cs="Arial"/>
              </w:rPr>
            </w:pPr>
          </w:p>
          <w:p w14:paraId="0F4C9C69"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919261D" w14:textId="77777777" w:rsidR="00347324" w:rsidRDefault="00347324" w:rsidP="00CC5AA8">
            <w:pPr>
              <w:jc w:val="both"/>
            </w:pPr>
          </w:p>
          <w:p w14:paraId="24D7E254" w14:textId="77777777" w:rsidR="00EB516D" w:rsidRDefault="00EB516D" w:rsidP="00CC5AA8">
            <w:pPr>
              <w:jc w:val="both"/>
            </w:pPr>
          </w:p>
          <w:p w14:paraId="09128869"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7DA18"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469C2A" w14:textId="77777777" w:rsidR="00347324" w:rsidRPr="005D3DE8" w:rsidRDefault="00347324" w:rsidP="00CC5AA8">
            <w:pPr>
              <w:jc w:val="both"/>
            </w:pPr>
          </w:p>
        </w:tc>
      </w:tr>
      <w:tr w:rsidR="00347324" w:rsidRPr="005D3DE8" w14:paraId="64517835"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AC008C" w14:textId="77777777" w:rsidR="00347324" w:rsidRPr="005D3DE8" w:rsidRDefault="00347324" w:rsidP="00CC5AA8">
            <w:pPr>
              <w:jc w:val="both"/>
              <w:rPr>
                <w:rStyle w:val="PageNumber"/>
                <w:rFonts w:ascii="Arial" w:eastAsia="Arial" w:hAnsi="Arial" w:cs="Arial"/>
              </w:rPr>
            </w:pPr>
          </w:p>
          <w:p w14:paraId="2B9DD380" w14:textId="77777777" w:rsidR="00347324" w:rsidRPr="005D3DE8" w:rsidRDefault="00347324" w:rsidP="00CC5AA8">
            <w:pPr>
              <w:jc w:val="both"/>
              <w:rPr>
                <w:rStyle w:val="PageNumber"/>
                <w:rFonts w:ascii="Arial" w:eastAsia="Arial" w:hAnsi="Arial" w:cs="Arial"/>
              </w:rPr>
            </w:pPr>
          </w:p>
          <w:p w14:paraId="60C7AAC4"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66EF162A" w14:textId="77777777" w:rsidR="00347324" w:rsidRDefault="00347324" w:rsidP="00CC5AA8">
            <w:pPr>
              <w:jc w:val="both"/>
            </w:pPr>
          </w:p>
          <w:p w14:paraId="7D3237D9" w14:textId="77777777" w:rsidR="00EB516D" w:rsidRDefault="00EB516D" w:rsidP="00CC5AA8">
            <w:pPr>
              <w:jc w:val="both"/>
            </w:pPr>
          </w:p>
          <w:p w14:paraId="0A9583EF"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3244B"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41B21" w14:textId="77777777" w:rsidR="00347324" w:rsidRPr="005D3DE8" w:rsidRDefault="00347324" w:rsidP="00CC5AA8">
            <w:pPr>
              <w:jc w:val="both"/>
            </w:pPr>
          </w:p>
        </w:tc>
      </w:tr>
      <w:tr w:rsidR="00347324" w:rsidRPr="005D3DE8" w14:paraId="7222505D"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D8470" w14:textId="77777777" w:rsidR="00347324" w:rsidRPr="005D3DE8" w:rsidRDefault="00347324" w:rsidP="00CC5AA8">
            <w:pPr>
              <w:jc w:val="both"/>
              <w:rPr>
                <w:rStyle w:val="PageNumber"/>
                <w:rFonts w:ascii="Arial" w:eastAsia="Arial" w:hAnsi="Arial" w:cs="Arial"/>
              </w:rPr>
            </w:pPr>
          </w:p>
          <w:p w14:paraId="7E4E87D6" w14:textId="77777777" w:rsidR="00347324" w:rsidRPr="005D3DE8" w:rsidRDefault="00347324" w:rsidP="00CC5AA8">
            <w:pPr>
              <w:jc w:val="both"/>
              <w:rPr>
                <w:rStyle w:val="PageNumber"/>
                <w:rFonts w:ascii="Arial" w:eastAsia="Arial" w:hAnsi="Arial" w:cs="Arial"/>
              </w:rPr>
            </w:pPr>
          </w:p>
          <w:p w14:paraId="25BE2411"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A7A5574" w14:textId="77777777" w:rsidR="00347324" w:rsidRDefault="00347324" w:rsidP="00CC5AA8">
            <w:pPr>
              <w:jc w:val="both"/>
            </w:pPr>
          </w:p>
          <w:p w14:paraId="122CFC3D" w14:textId="77777777" w:rsidR="00EB516D" w:rsidRDefault="00EB516D" w:rsidP="00CC5AA8">
            <w:pPr>
              <w:jc w:val="both"/>
            </w:pPr>
          </w:p>
          <w:p w14:paraId="62D5735E"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7DABB"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EFBE4" w14:textId="77777777" w:rsidR="00347324" w:rsidRPr="005D3DE8" w:rsidRDefault="00347324" w:rsidP="00CC5AA8">
            <w:pPr>
              <w:jc w:val="both"/>
            </w:pPr>
          </w:p>
        </w:tc>
      </w:tr>
      <w:tr w:rsidR="00347324" w:rsidRPr="005D3DE8" w14:paraId="64BE3983"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1E76A" w14:textId="77777777" w:rsidR="00347324" w:rsidRPr="005D3DE8" w:rsidRDefault="00347324" w:rsidP="00CC5AA8">
            <w:pPr>
              <w:jc w:val="both"/>
              <w:rPr>
                <w:rStyle w:val="PageNumber"/>
                <w:rFonts w:ascii="Arial" w:eastAsia="Arial" w:hAnsi="Arial" w:cs="Arial"/>
              </w:rPr>
            </w:pPr>
          </w:p>
          <w:p w14:paraId="11C78914" w14:textId="77777777" w:rsidR="00347324" w:rsidRPr="005D3DE8" w:rsidRDefault="00347324" w:rsidP="00CC5AA8">
            <w:pPr>
              <w:jc w:val="both"/>
              <w:rPr>
                <w:rStyle w:val="PageNumber"/>
                <w:rFonts w:ascii="Arial" w:eastAsia="Arial" w:hAnsi="Arial" w:cs="Arial"/>
              </w:rPr>
            </w:pPr>
          </w:p>
          <w:p w14:paraId="2EE28741"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436B8AED" w14:textId="77777777" w:rsidR="00347324" w:rsidRDefault="00347324" w:rsidP="00CC5AA8">
            <w:pPr>
              <w:jc w:val="both"/>
            </w:pPr>
          </w:p>
          <w:p w14:paraId="0FBD766D" w14:textId="77777777" w:rsidR="00EB516D" w:rsidRDefault="00EB516D" w:rsidP="00CC5AA8">
            <w:pPr>
              <w:jc w:val="both"/>
            </w:pPr>
          </w:p>
          <w:p w14:paraId="7274DC48"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3A833"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871B0" w14:textId="77777777" w:rsidR="00347324" w:rsidRPr="005D3DE8" w:rsidRDefault="00347324" w:rsidP="00CC5AA8">
            <w:pPr>
              <w:jc w:val="both"/>
            </w:pPr>
          </w:p>
        </w:tc>
      </w:tr>
    </w:tbl>
    <w:p w14:paraId="70B148DA" w14:textId="77777777" w:rsidR="00347324" w:rsidRPr="005D3DE8" w:rsidRDefault="00347324" w:rsidP="00CC5AA8">
      <w:pPr>
        <w:widowControl w:val="0"/>
        <w:jc w:val="both"/>
      </w:pPr>
    </w:p>
    <w:p w14:paraId="5C44D379" w14:textId="77777777" w:rsidR="00347324" w:rsidRPr="005D3DE8" w:rsidRDefault="00347324" w:rsidP="00CC5AA8">
      <w:pPr>
        <w:jc w:val="both"/>
      </w:pPr>
    </w:p>
    <w:p w14:paraId="5771A199" w14:textId="77777777" w:rsidR="00347324" w:rsidRPr="005D3DE8" w:rsidRDefault="00347324" w:rsidP="00CC5AA8">
      <w:pPr>
        <w:jc w:val="both"/>
      </w:pPr>
    </w:p>
    <w:p w14:paraId="3D513FDA" w14:textId="77777777" w:rsidR="00347324" w:rsidRPr="005D3DE8" w:rsidRDefault="00347324" w:rsidP="00CC5AA8">
      <w:pPr>
        <w:jc w:val="both"/>
      </w:pPr>
    </w:p>
    <w:p w14:paraId="710B5CCB" w14:textId="77777777" w:rsidR="00347324" w:rsidRPr="005D3DE8" w:rsidRDefault="001D0071" w:rsidP="00CC5AA8">
      <w:pPr>
        <w:jc w:val="both"/>
      </w:pPr>
      <w:r w:rsidRPr="005D3DE8">
        <w:rPr>
          <w:rStyle w:val="PageNumber"/>
          <w:rFonts w:ascii="Arial" w:hAnsi="Arial"/>
        </w:rPr>
        <w:t>Appraiser: ……………………………………………..</w:t>
      </w:r>
      <w:r w:rsidRPr="005D3DE8">
        <w:rPr>
          <w:rStyle w:val="PageNumber"/>
          <w:rFonts w:ascii="Arial" w:hAnsi="Arial"/>
        </w:rPr>
        <w:tab/>
        <w:t>Date: …………...........</w:t>
      </w:r>
    </w:p>
    <w:p w14:paraId="5BF3C657" w14:textId="77777777" w:rsidR="00347324" w:rsidRPr="005D3DE8" w:rsidRDefault="00347324" w:rsidP="00CC5AA8">
      <w:pPr>
        <w:jc w:val="both"/>
      </w:pPr>
    </w:p>
    <w:p w14:paraId="320CD558"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p>
    <w:p w14:paraId="31614D5D" w14:textId="77777777" w:rsidR="00347324" w:rsidRPr="005D3DE8" w:rsidRDefault="00347324" w:rsidP="00CC5AA8">
      <w:pPr>
        <w:jc w:val="both"/>
      </w:pPr>
    </w:p>
    <w:p w14:paraId="7CE1ABB1" w14:textId="77777777" w:rsidR="00347324" w:rsidRPr="005D3DE8" w:rsidRDefault="00347324" w:rsidP="00CC5AA8">
      <w:pPr>
        <w:jc w:val="both"/>
      </w:pPr>
    </w:p>
    <w:p w14:paraId="7884AD5E" w14:textId="77777777" w:rsidR="00347324" w:rsidRPr="005D3DE8" w:rsidRDefault="001D0071" w:rsidP="00CC5AA8">
      <w:pPr>
        <w:jc w:val="both"/>
      </w:pPr>
      <w:r w:rsidRPr="005D3DE8">
        <w:rPr>
          <w:rStyle w:val="PageNumber"/>
          <w:rFonts w:ascii="Arial Unicode MS" w:hAnsi="Arial Unicode MS"/>
        </w:rPr>
        <w:br w:type="page"/>
      </w:r>
    </w:p>
    <w:p w14:paraId="14FBE9F5" w14:textId="77777777" w:rsidR="00347324" w:rsidRPr="00EB516D" w:rsidRDefault="001D0071" w:rsidP="00CC5AA8">
      <w:pPr>
        <w:jc w:val="both"/>
        <w:rPr>
          <w:rFonts w:ascii="Arial" w:hAnsi="Arial" w:cs="Arial"/>
          <w:b/>
        </w:rPr>
      </w:pPr>
      <w:r w:rsidRPr="00EB516D">
        <w:rPr>
          <w:rStyle w:val="PageNumber"/>
          <w:rFonts w:ascii="Arial" w:hAnsi="Arial" w:cs="Arial"/>
          <w:b/>
        </w:rPr>
        <w:t xml:space="preserve">Annex </w:t>
      </w:r>
      <w:r w:rsidR="00EB516D" w:rsidRPr="00EB516D">
        <w:rPr>
          <w:rStyle w:val="PageNumber"/>
          <w:rFonts w:ascii="Arial" w:hAnsi="Arial" w:cs="Arial"/>
          <w:b/>
        </w:rPr>
        <w:t>F</w:t>
      </w:r>
      <w:r w:rsidR="00EB516D" w:rsidRPr="00EB516D">
        <w:rPr>
          <w:rFonts w:ascii="Arial" w:hAnsi="Arial" w:cs="Arial"/>
          <w:b/>
        </w:rPr>
        <w:t>: The Appraisal Cycle</w:t>
      </w:r>
    </w:p>
    <w:p w14:paraId="1F4B2AC2" w14:textId="77777777" w:rsidR="00347324" w:rsidRPr="005D3DE8" w:rsidRDefault="00347324" w:rsidP="00CC5AA8">
      <w:pPr>
        <w:jc w:val="both"/>
      </w:pPr>
    </w:p>
    <w:p w14:paraId="21B40448" w14:textId="77777777" w:rsidR="00347324" w:rsidRPr="005D3DE8" w:rsidRDefault="00347324" w:rsidP="00CC5AA8">
      <w:pPr>
        <w:jc w:val="both"/>
      </w:pPr>
    </w:p>
    <w:p w14:paraId="121513A7" w14:textId="77777777" w:rsidR="00347324" w:rsidRPr="005D3DE8" w:rsidRDefault="001D0071" w:rsidP="00CC5AA8">
      <w:pPr>
        <w:jc w:val="both"/>
      </w:pPr>
      <w:r w:rsidRPr="005D3DE8">
        <w:rPr>
          <w:noProof/>
          <w:lang w:val="en-GB"/>
        </w:rPr>
        <w:drawing>
          <wp:inline distT="0" distB="0" distL="0" distR="0" wp14:anchorId="75C337F7" wp14:editId="5D46E275">
            <wp:extent cx="6005779" cy="454274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png"/>
                    <pic:cNvPicPr>
                      <a:picLocks noChangeAspect="1"/>
                    </pic:cNvPicPr>
                  </pic:nvPicPr>
                  <pic:blipFill>
                    <a:blip r:embed="rId20" cstate="print"/>
                    <a:stretch>
                      <a:fillRect/>
                    </a:stretch>
                  </pic:blipFill>
                  <pic:spPr>
                    <a:xfrm>
                      <a:off x="0" y="0"/>
                      <a:ext cx="6005779" cy="4542740"/>
                    </a:xfrm>
                    <a:prstGeom prst="rect">
                      <a:avLst/>
                    </a:prstGeom>
                    <a:ln w="12700" cap="flat">
                      <a:noFill/>
                      <a:miter lim="400000"/>
                    </a:ln>
                    <a:effectLst/>
                  </pic:spPr>
                </pic:pic>
              </a:graphicData>
            </a:graphic>
          </wp:inline>
        </w:drawing>
      </w:r>
    </w:p>
    <w:p w14:paraId="4D9FAACF" w14:textId="77777777" w:rsidR="00347324" w:rsidRPr="005D3DE8" w:rsidRDefault="00347324" w:rsidP="00CC5AA8">
      <w:pPr>
        <w:jc w:val="both"/>
      </w:pPr>
    </w:p>
    <w:p w14:paraId="0168A96F" w14:textId="77777777" w:rsidR="00347324" w:rsidRPr="005D3DE8" w:rsidRDefault="00347324" w:rsidP="00CC5AA8">
      <w:pPr>
        <w:jc w:val="both"/>
      </w:pPr>
    </w:p>
    <w:p w14:paraId="2738BFD2" w14:textId="77777777" w:rsidR="00347324" w:rsidRPr="005D3DE8" w:rsidRDefault="00347324" w:rsidP="00CC5AA8">
      <w:pPr>
        <w:jc w:val="both"/>
      </w:pPr>
    </w:p>
    <w:p w14:paraId="4723B37B" w14:textId="77777777" w:rsidR="00347324" w:rsidRPr="005D3DE8" w:rsidRDefault="00347324" w:rsidP="00CC5AA8">
      <w:pPr>
        <w:jc w:val="both"/>
      </w:pPr>
    </w:p>
    <w:p w14:paraId="3FA95302" w14:textId="77777777" w:rsidR="00347324" w:rsidRPr="005D3DE8" w:rsidRDefault="00347324" w:rsidP="00CC5AA8">
      <w:pPr>
        <w:jc w:val="both"/>
      </w:pPr>
    </w:p>
    <w:p w14:paraId="5DE2434D" w14:textId="77777777" w:rsidR="00347324" w:rsidRPr="005D3DE8" w:rsidRDefault="00347324" w:rsidP="00CC5AA8">
      <w:pPr>
        <w:jc w:val="both"/>
      </w:pPr>
    </w:p>
    <w:p w14:paraId="4C3CB711" w14:textId="77777777" w:rsidR="00347324" w:rsidRPr="005D3DE8" w:rsidRDefault="00347324" w:rsidP="00CC5AA8">
      <w:pPr>
        <w:jc w:val="both"/>
      </w:pPr>
    </w:p>
    <w:p w14:paraId="5047D5B3" w14:textId="77777777" w:rsidR="00347324" w:rsidRPr="005D3DE8" w:rsidRDefault="00347324" w:rsidP="00CC5AA8">
      <w:pPr>
        <w:jc w:val="both"/>
      </w:pPr>
    </w:p>
    <w:p w14:paraId="6EDE1BA7" w14:textId="77777777" w:rsidR="00347324" w:rsidRPr="005D3DE8" w:rsidRDefault="00347324" w:rsidP="00CC5AA8">
      <w:pPr>
        <w:jc w:val="both"/>
      </w:pPr>
    </w:p>
    <w:p w14:paraId="59D7B786" w14:textId="77777777" w:rsidR="00347324" w:rsidRPr="005D3DE8" w:rsidRDefault="00347324" w:rsidP="00CC5AA8">
      <w:pPr>
        <w:jc w:val="both"/>
      </w:pPr>
    </w:p>
    <w:p w14:paraId="43A87236" w14:textId="77777777" w:rsidR="00347324" w:rsidRPr="005D3DE8" w:rsidRDefault="00347324" w:rsidP="00CC5AA8">
      <w:pPr>
        <w:jc w:val="both"/>
      </w:pPr>
    </w:p>
    <w:p w14:paraId="303255FD" w14:textId="77777777" w:rsidR="00347324" w:rsidRPr="005D3DE8" w:rsidRDefault="00347324" w:rsidP="00CC5AA8">
      <w:pPr>
        <w:jc w:val="both"/>
      </w:pPr>
    </w:p>
    <w:p w14:paraId="1619929F" w14:textId="77777777" w:rsidR="00347324" w:rsidRPr="005D3DE8" w:rsidRDefault="00347324" w:rsidP="00CC5AA8">
      <w:pPr>
        <w:jc w:val="both"/>
      </w:pPr>
    </w:p>
    <w:p w14:paraId="6E1A8AB7" w14:textId="77777777" w:rsidR="00347324" w:rsidRPr="005D3DE8" w:rsidRDefault="00347324" w:rsidP="00CC5AA8">
      <w:pPr>
        <w:jc w:val="both"/>
      </w:pPr>
    </w:p>
    <w:p w14:paraId="0B488E16" w14:textId="77777777" w:rsidR="00347324" w:rsidRPr="005D3DE8" w:rsidRDefault="00347324" w:rsidP="00CC5AA8">
      <w:pPr>
        <w:jc w:val="both"/>
      </w:pPr>
    </w:p>
    <w:p w14:paraId="797FA25A" w14:textId="77777777" w:rsidR="00347324" w:rsidRPr="005D3DE8" w:rsidRDefault="00347324" w:rsidP="00CC5AA8">
      <w:pPr>
        <w:jc w:val="both"/>
      </w:pPr>
    </w:p>
    <w:p w14:paraId="30845806" w14:textId="77777777" w:rsidR="00347324" w:rsidRPr="005D3DE8" w:rsidRDefault="00347324" w:rsidP="00CC5AA8">
      <w:pPr>
        <w:jc w:val="both"/>
      </w:pPr>
    </w:p>
    <w:p w14:paraId="6031A56F" w14:textId="77777777" w:rsidR="00347324" w:rsidRPr="005D3DE8" w:rsidRDefault="00347324" w:rsidP="00CC5AA8">
      <w:pPr>
        <w:jc w:val="both"/>
      </w:pPr>
    </w:p>
    <w:p w14:paraId="6BA4898F" w14:textId="77777777" w:rsidR="00347324" w:rsidRPr="005D3DE8" w:rsidRDefault="00347324" w:rsidP="00CC5AA8">
      <w:pPr>
        <w:jc w:val="both"/>
      </w:pPr>
    </w:p>
    <w:p w14:paraId="223E24EB" w14:textId="77777777" w:rsidR="00347324" w:rsidRPr="005D3DE8" w:rsidRDefault="00347324" w:rsidP="00CC5AA8">
      <w:pPr>
        <w:jc w:val="both"/>
      </w:pPr>
    </w:p>
    <w:p w14:paraId="451B097D" w14:textId="77777777" w:rsidR="001D0071" w:rsidRPr="005D3DE8" w:rsidRDefault="001D0071" w:rsidP="00CC5AA8">
      <w:pPr>
        <w:jc w:val="both"/>
      </w:pPr>
    </w:p>
    <w:p w14:paraId="3947CA24" w14:textId="77777777" w:rsidR="00347324" w:rsidRPr="005D3DE8" w:rsidRDefault="00347324" w:rsidP="00CC5AA8">
      <w:pPr>
        <w:jc w:val="both"/>
      </w:pPr>
    </w:p>
    <w:p w14:paraId="122296BB" w14:textId="77777777" w:rsidR="00347324" w:rsidRPr="005D3DE8" w:rsidRDefault="00347324" w:rsidP="00CC5AA8">
      <w:pPr>
        <w:jc w:val="both"/>
      </w:pPr>
    </w:p>
    <w:p w14:paraId="53FD3AA1" w14:textId="77777777" w:rsidR="00347324" w:rsidRPr="005D3DE8" w:rsidRDefault="00347324" w:rsidP="00CC5AA8">
      <w:pPr>
        <w:jc w:val="both"/>
      </w:pPr>
    </w:p>
    <w:p w14:paraId="34BF2342" w14:textId="77777777" w:rsidR="00347324" w:rsidRPr="00EB516D" w:rsidRDefault="001D0071" w:rsidP="00CC5AA8">
      <w:pPr>
        <w:jc w:val="both"/>
        <w:rPr>
          <w:rFonts w:ascii="Arial" w:hAnsi="Arial" w:cs="Arial"/>
          <w:b/>
        </w:rPr>
      </w:pPr>
      <w:r w:rsidRPr="00FE2BEA">
        <w:rPr>
          <w:rStyle w:val="PageNumber"/>
          <w:rFonts w:ascii="Arial" w:hAnsi="Arial"/>
          <w:b/>
        </w:rPr>
        <w:t xml:space="preserve">Annex </w:t>
      </w:r>
      <w:r w:rsidR="00EB516D">
        <w:rPr>
          <w:rStyle w:val="PageNumber"/>
          <w:rFonts w:ascii="Arial" w:hAnsi="Arial"/>
          <w:b/>
        </w:rPr>
        <w:t>G</w:t>
      </w:r>
      <w:r w:rsidR="00EB516D">
        <w:rPr>
          <w:b/>
        </w:rPr>
        <w:t xml:space="preserve">: </w:t>
      </w:r>
      <w:r w:rsidR="00EB516D" w:rsidRPr="00EB516D">
        <w:rPr>
          <w:rStyle w:val="PageNumber"/>
          <w:rFonts w:ascii="Arial" w:hAnsi="Arial"/>
          <w:b/>
          <w:bCs/>
        </w:rPr>
        <w:t>Classroom Observation</w:t>
      </w:r>
      <w:r w:rsidR="00EB516D" w:rsidRPr="00EB516D">
        <w:rPr>
          <w:rFonts w:ascii="Arial" w:hAnsi="Arial" w:cs="Arial"/>
          <w:b/>
        </w:rPr>
        <w:t xml:space="preserve"> Protocol</w:t>
      </w:r>
    </w:p>
    <w:p w14:paraId="23B85C9E" w14:textId="77777777" w:rsidR="00347324" w:rsidRPr="005D3DE8" w:rsidRDefault="00347324" w:rsidP="00CC5AA8">
      <w:pPr>
        <w:jc w:val="both"/>
      </w:pPr>
    </w:p>
    <w:p w14:paraId="72C5D15E" w14:textId="77777777" w:rsidR="00347324" w:rsidRPr="005D3DE8" w:rsidRDefault="001D0071" w:rsidP="00CC5AA8">
      <w:pPr>
        <w:jc w:val="both"/>
      </w:pPr>
      <w:r w:rsidRPr="005D3DE8">
        <w:rPr>
          <w:rStyle w:val="PageNumber"/>
          <w:rFonts w:ascii="Arial" w:hAnsi="Arial"/>
          <w:b/>
          <w:bCs/>
          <w:u w:val="single"/>
        </w:rPr>
        <w:t>Wales Government - Classroom Observation – Purpose and protocols 2013</w:t>
      </w:r>
    </w:p>
    <w:p w14:paraId="29FDF74A" w14:textId="77777777" w:rsidR="00347324" w:rsidRPr="005D3DE8" w:rsidRDefault="00347324" w:rsidP="00CC5AA8">
      <w:pPr>
        <w:jc w:val="both"/>
      </w:pPr>
    </w:p>
    <w:p w14:paraId="0F049A57" w14:textId="77777777" w:rsidR="00347324" w:rsidRPr="00F92992" w:rsidRDefault="001D0071" w:rsidP="00CC5AA8">
      <w:pPr>
        <w:jc w:val="both"/>
      </w:pPr>
      <w:r w:rsidRPr="00F92992">
        <w:rPr>
          <w:rStyle w:val="PageNumber"/>
          <w:rFonts w:ascii="Arial" w:hAnsi="Arial"/>
          <w:bCs/>
        </w:rPr>
        <w:t>Classroom observation can be an important tool in raising standards through supporting practitioners in sharing and developing their skills and so improving outcomes for learners. Whilst there is no upper limit placed on the number of occasions in which observation may take place it is essential that the emphasis is firmly placed on the quality of experience rather than quantity.</w:t>
      </w:r>
    </w:p>
    <w:p w14:paraId="3EA1C7E2" w14:textId="77777777" w:rsidR="00347324" w:rsidRPr="00F92992" w:rsidRDefault="00347324" w:rsidP="00CC5AA8">
      <w:pPr>
        <w:jc w:val="both"/>
      </w:pPr>
    </w:p>
    <w:p w14:paraId="5F7DFF7E" w14:textId="77777777" w:rsidR="00347324" w:rsidRPr="00F92992" w:rsidRDefault="001D0071" w:rsidP="00CC5AA8">
      <w:pPr>
        <w:jc w:val="both"/>
      </w:pPr>
      <w:r w:rsidRPr="00F92992">
        <w:rPr>
          <w:rStyle w:val="PageNumber"/>
          <w:rFonts w:ascii="Arial" w:hAnsi="Arial"/>
          <w:bCs/>
        </w:rPr>
        <w:t>To ensure that observation is purposeful, supportive and developmental, all those involved in arranging carrying out, or participating in observation should observe the following guidance which sets out the purpose and protocols that characterise effective practice.</w:t>
      </w:r>
    </w:p>
    <w:p w14:paraId="7FBF6F2B" w14:textId="77777777" w:rsidR="00347324" w:rsidRPr="00F92992" w:rsidRDefault="00347324" w:rsidP="00CC5AA8">
      <w:pPr>
        <w:jc w:val="both"/>
      </w:pPr>
    </w:p>
    <w:p w14:paraId="6E18C220" w14:textId="77777777" w:rsidR="00347324" w:rsidRPr="005D3DE8" w:rsidRDefault="001D0071" w:rsidP="00CC5AA8">
      <w:pPr>
        <w:jc w:val="both"/>
      </w:pPr>
      <w:r w:rsidRPr="005D3DE8">
        <w:rPr>
          <w:rStyle w:val="PageNumber"/>
          <w:rFonts w:ascii="Arial" w:hAnsi="Arial"/>
          <w:b/>
          <w:bCs/>
        </w:rPr>
        <w:t>What is meant by ‘Classroom Observation’?</w:t>
      </w:r>
    </w:p>
    <w:p w14:paraId="46DC290E" w14:textId="77777777" w:rsidR="00347324" w:rsidRPr="005D3DE8" w:rsidRDefault="00347324" w:rsidP="00CC5AA8">
      <w:pPr>
        <w:jc w:val="both"/>
      </w:pPr>
    </w:p>
    <w:p w14:paraId="071FD96D" w14:textId="77777777" w:rsidR="00347324" w:rsidRPr="005D3DE8" w:rsidRDefault="001D0071" w:rsidP="00CC5AA8">
      <w:pPr>
        <w:jc w:val="both"/>
      </w:pPr>
      <w:r w:rsidRPr="005D3DE8">
        <w:rPr>
          <w:rStyle w:val="PageNumber"/>
          <w:rFonts w:ascii="Arial" w:hAnsi="Arial"/>
        </w:rPr>
        <w:t>‘Classroom observation’ refers to all occasions when learning and/or teaching activities are observed for a specific purpose by someone other than the class teacher and support staff normally attached to the class.</w:t>
      </w:r>
    </w:p>
    <w:p w14:paraId="6BE4EE2E" w14:textId="77777777" w:rsidR="00347324" w:rsidRPr="005D3DE8" w:rsidRDefault="00347324" w:rsidP="00CC5AA8">
      <w:pPr>
        <w:jc w:val="both"/>
      </w:pPr>
    </w:p>
    <w:p w14:paraId="489254C5" w14:textId="77777777" w:rsidR="00347324" w:rsidRPr="005D3DE8" w:rsidRDefault="001D0071" w:rsidP="00CC5AA8">
      <w:pPr>
        <w:jc w:val="both"/>
      </w:pPr>
      <w:r w:rsidRPr="005D3DE8">
        <w:rPr>
          <w:rStyle w:val="PageNumber"/>
          <w:rFonts w:ascii="Arial" w:hAnsi="Arial"/>
          <w:b/>
          <w:bCs/>
        </w:rPr>
        <w:t>Principles and protocols</w:t>
      </w:r>
    </w:p>
    <w:p w14:paraId="30CADF5C" w14:textId="77777777" w:rsidR="00347324" w:rsidRPr="005D3DE8" w:rsidRDefault="00347324" w:rsidP="00CC5AA8">
      <w:pPr>
        <w:jc w:val="both"/>
      </w:pPr>
    </w:p>
    <w:p w14:paraId="71E7A56F" w14:textId="77777777" w:rsidR="00347324" w:rsidRPr="005D3DE8" w:rsidRDefault="001D0071" w:rsidP="00CC5AA8">
      <w:pPr>
        <w:jc w:val="both"/>
      </w:pPr>
      <w:r w:rsidRPr="005D3DE8">
        <w:rPr>
          <w:rStyle w:val="PageNumber"/>
          <w:rFonts w:ascii="Arial" w:hAnsi="Arial"/>
          <w:b/>
          <w:bCs/>
        </w:rPr>
        <w:t>Classroom Observation should observe the following principles:</w:t>
      </w:r>
    </w:p>
    <w:p w14:paraId="5EC28B6F" w14:textId="77777777" w:rsidR="00347324" w:rsidRPr="005D3DE8" w:rsidRDefault="00347324" w:rsidP="00CC5AA8">
      <w:pPr>
        <w:jc w:val="both"/>
      </w:pPr>
    </w:p>
    <w:p w14:paraId="686C01C1"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All those involved in each observation should have a shared understanding of its specific purpose. Disputes about observation procedures etc. should be dealt with through the school’s established issue resolution processes and/or recognised collective issue resolution processes where applicable.</w:t>
      </w:r>
    </w:p>
    <w:p w14:paraId="128C408D" w14:textId="77777777" w:rsidR="00483333" w:rsidRPr="005D3DE8" w:rsidRDefault="00483333" w:rsidP="00CC5AA8">
      <w:pPr>
        <w:ind w:left="709" w:hanging="567"/>
        <w:jc w:val="both"/>
        <w:rPr>
          <w:rFonts w:ascii="Arial" w:hAnsi="Arial"/>
        </w:rPr>
      </w:pPr>
    </w:p>
    <w:p w14:paraId="2995293B"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Where practicable and appropriate efforts should be made to combine observations for different purposes so that the most efficient use is made of opportunities for classroom observation.</w:t>
      </w:r>
    </w:p>
    <w:p w14:paraId="5A5B8543" w14:textId="77777777" w:rsidR="00483333" w:rsidRDefault="00483333" w:rsidP="00CC5AA8">
      <w:pPr>
        <w:pStyle w:val="ListParagraph"/>
        <w:spacing w:after="0" w:line="240" w:lineRule="auto"/>
        <w:ind w:left="709" w:hanging="567"/>
        <w:jc w:val="both"/>
        <w:rPr>
          <w:rFonts w:ascii="Arial" w:hAnsi="Arial"/>
        </w:rPr>
      </w:pPr>
    </w:p>
    <w:p w14:paraId="04144A76"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Careful thought should be given to the choice of observer so it reflects the purpose of the observation.</w:t>
      </w:r>
    </w:p>
    <w:p w14:paraId="197952A8" w14:textId="77777777" w:rsidR="00483333" w:rsidRPr="005D3DE8" w:rsidRDefault="00483333" w:rsidP="00CC5AA8">
      <w:pPr>
        <w:ind w:left="142"/>
        <w:jc w:val="both"/>
        <w:rPr>
          <w:rFonts w:ascii="Arial" w:hAnsi="Arial"/>
        </w:rPr>
      </w:pPr>
    </w:p>
    <w:p w14:paraId="5E64BCF0"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Observation should support and develop teaching and learning – there should be minimal disruption to normal classroom activity.</w:t>
      </w:r>
    </w:p>
    <w:p w14:paraId="59B12F15" w14:textId="77777777" w:rsidR="00483333" w:rsidRPr="005D3DE8" w:rsidRDefault="00483333" w:rsidP="00CC5AA8">
      <w:pPr>
        <w:ind w:left="142"/>
        <w:jc w:val="both"/>
        <w:rPr>
          <w:rFonts w:ascii="Arial" w:hAnsi="Arial"/>
        </w:rPr>
      </w:pPr>
    </w:p>
    <w:p w14:paraId="7D68280B"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Observation arrangements should be planned in advance so those involved have adequate notice.</w:t>
      </w:r>
    </w:p>
    <w:p w14:paraId="1FD53206" w14:textId="77777777" w:rsidR="00483333" w:rsidRPr="005D3DE8" w:rsidRDefault="00483333" w:rsidP="00CC5AA8">
      <w:pPr>
        <w:ind w:left="142"/>
        <w:jc w:val="both"/>
        <w:rPr>
          <w:rFonts w:ascii="Arial" w:hAnsi="Arial"/>
        </w:rPr>
      </w:pPr>
    </w:p>
    <w:p w14:paraId="50ECC5C1"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Observation should be objective, developmental and supportive and conducted with professionalism, integrity and courtesy. </w:t>
      </w:r>
    </w:p>
    <w:p w14:paraId="266B5215" w14:textId="77777777" w:rsidR="00483333" w:rsidRPr="005D3DE8" w:rsidRDefault="00483333" w:rsidP="00CC5AA8">
      <w:pPr>
        <w:ind w:left="142"/>
        <w:jc w:val="both"/>
        <w:rPr>
          <w:rFonts w:ascii="Arial" w:hAnsi="Arial"/>
        </w:rPr>
      </w:pPr>
    </w:p>
    <w:p w14:paraId="7E38C8B7"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Successful observation requires preparation and appropriate consideration.</w:t>
      </w:r>
    </w:p>
    <w:p w14:paraId="6379138F" w14:textId="77777777" w:rsidR="00483333" w:rsidRPr="005D3DE8" w:rsidRDefault="00483333" w:rsidP="00CC5AA8">
      <w:pPr>
        <w:ind w:left="142"/>
        <w:jc w:val="both"/>
        <w:rPr>
          <w:rFonts w:ascii="Arial" w:hAnsi="Arial"/>
        </w:rPr>
      </w:pPr>
    </w:p>
    <w:p w14:paraId="36F03130"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As part of the school’s overall arrangements for classroom observation those involved in the observation should seek to agree in advance the nature and timing of any feedback to be provided and with whom it is to be shared. </w:t>
      </w:r>
    </w:p>
    <w:p w14:paraId="379BC8EB" w14:textId="77777777" w:rsidR="00483333" w:rsidRPr="005D3DE8" w:rsidRDefault="00483333" w:rsidP="00CC5AA8">
      <w:pPr>
        <w:ind w:left="142"/>
        <w:jc w:val="both"/>
        <w:rPr>
          <w:rFonts w:ascii="Arial" w:hAnsi="Arial"/>
        </w:rPr>
      </w:pPr>
    </w:p>
    <w:p w14:paraId="6E77A7F9" w14:textId="77777777" w:rsidR="00347324" w:rsidRPr="005D3DE8" w:rsidRDefault="001D0071" w:rsidP="00CC5AA8">
      <w:pPr>
        <w:numPr>
          <w:ilvl w:val="0"/>
          <w:numId w:val="44"/>
        </w:numPr>
        <w:jc w:val="both"/>
        <w:rPr>
          <w:rFonts w:ascii="Arial" w:hAnsi="Arial"/>
        </w:rPr>
      </w:pPr>
      <w:r w:rsidRPr="005D3DE8">
        <w:rPr>
          <w:rStyle w:val="PageNumber"/>
          <w:rFonts w:ascii="Arial" w:hAnsi="Arial"/>
        </w:rPr>
        <w:t>Planning and feedback arrangements should take account of directed time and statutory terms and conditions of employment.</w:t>
      </w:r>
    </w:p>
    <w:p w14:paraId="7F73FC08" w14:textId="77777777" w:rsidR="00347324" w:rsidRPr="005D3DE8" w:rsidRDefault="00347324" w:rsidP="00CC5AA8">
      <w:pPr>
        <w:jc w:val="both"/>
      </w:pPr>
    </w:p>
    <w:p w14:paraId="1F98B36C" w14:textId="77777777" w:rsidR="00347324" w:rsidRPr="00483333" w:rsidRDefault="001D0071" w:rsidP="00CC5AA8">
      <w:pPr>
        <w:pStyle w:val="ListParagraph"/>
        <w:numPr>
          <w:ilvl w:val="0"/>
          <w:numId w:val="44"/>
        </w:numPr>
        <w:spacing w:after="0" w:line="240" w:lineRule="auto"/>
        <w:jc w:val="both"/>
        <w:rPr>
          <w:sz w:val="24"/>
          <w:szCs w:val="24"/>
        </w:rPr>
      </w:pPr>
      <w:r w:rsidRPr="00483333">
        <w:rPr>
          <w:rStyle w:val="PageNumber"/>
          <w:rFonts w:ascii="Arial" w:hAnsi="Arial"/>
          <w:bCs/>
          <w:sz w:val="24"/>
          <w:szCs w:val="24"/>
        </w:rPr>
        <w:t>In addition, for observation involving judgements on the performance of individual practitioners, the following principles should also apply:</w:t>
      </w:r>
    </w:p>
    <w:p w14:paraId="4027FB18" w14:textId="77777777" w:rsidR="00347324" w:rsidRPr="00483333" w:rsidRDefault="00347324" w:rsidP="00CC5AA8">
      <w:pPr>
        <w:jc w:val="both"/>
      </w:pPr>
    </w:p>
    <w:p w14:paraId="58D89EC9"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Only a person holding QTS can carry out observation of teaching for the purpose of teachers’ performance management (including NQT and GTP assessment) and as part of Capability procedures.</w:t>
      </w:r>
    </w:p>
    <w:p w14:paraId="09506169" w14:textId="77777777" w:rsidR="00483333" w:rsidRPr="00483333" w:rsidRDefault="00483333" w:rsidP="00CC5AA8">
      <w:pPr>
        <w:ind w:left="360"/>
        <w:jc w:val="both"/>
        <w:rPr>
          <w:rFonts w:ascii="Arial" w:hAnsi="Arial"/>
        </w:rPr>
      </w:pPr>
    </w:p>
    <w:p w14:paraId="6BB5AB32"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The nature, purpose and amount of observation, as well as the areas to be focused on should be determined at a planning meeting. </w:t>
      </w:r>
    </w:p>
    <w:p w14:paraId="337583E4" w14:textId="77777777" w:rsidR="00483333" w:rsidRPr="00483333" w:rsidRDefault="00483333" w:rsidP="00CC5AA8">
      <w:pPr>
        <w:ind w:left="360"/>
        <w:jc w:val="both"/>
        <w:rPr>
          <w:rFonts w:ascii="Arial" w:hAnsi="Arial"/>
        </w:rPr>
      </w:pPr>
    </w:p>
    <w:p w14:paraId="3E519CDE"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The scope of teaching observed will need to be well balanced to reflect the range of a teacher’s work, but should not be excessive in total. </w:t>
      </w:r>
    </w:p>
    <w:p w14:paraId="5BFBBEB9" w14:textId="77777777" w:rsidR="00483333" w:rsidRPr="00483333" w:rsidRDefault="00483333" w:rsidP="00CC5AA8">
      <w:pPr>
        <w:ind w:left="360"/>
        <w:jc w:val="both"/>
        <w:rPr>
          <w:rFonts w:ascii="Arial" w:hAnsi="Arial"/>
        </w:rPr>
      </w:pPr>
    </w:p>
    <w:p w14:paraId="63D0A362"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It is important that total time of observation is limited to no more than that required to form sound and evidenced judgements as frequent observation sessions are disruptive and counterproductive. </w:t>
      </w:r>
    </w:p>
    <w:p w14:paraId="5618E12F" w14:textId="77777777" w:rsidR="00483333" w:rsidRPr="00483333" w:rsidRDefault="00483333" w:rsidP="00CC5AA8">
      <w:pPr>
        <w:ind w:left="360"/>
        <w:jc w:val="both"/>
        <w:rPr>
          <w:rFonts w:ascii="Arial" w:hAnsi="Arial"/>
        </w:rPr>
      </w:pPr>
    </w:p>
    <w:p w14:paraId="1383A836"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Careful consideration is required at the planning meeting of the timing and number of observation sessions to be carried out during the academic year. This consideration should also include the requirements of the appraiser to adequately prepare, carry out and report back on each session. In order to reduce bureaucracy in schools some appraisers, for example, find it helpful to link each session to natural breaks in the academic year such as terms. </w:t>
      </w:r>
    </w:p>
    <w:p w14:paraId="3CD8D4D1" w14:textId="77777777" w:rsidR="00483333" w:rsidRPr="00483333" w:rsidRDefault="00483333" w:rsidP="00CC5AA8">
      <w:pPr>
        <w:ind w:left="360"/>
        <w:jc w:val="both"/>
        <w:rPr>
          <w:rFonts w:ascii="Arial" w:hAnsi="Arial"/>
        </w:rPr>
      </w:pPr>
    </w:p>
    <w:p w14:paraId="65692E6A"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At least 5 working days’ notice should be given of observation for these purposes.</w:t>
      </w:r>
    </w:p>
    <w:p w14:paraId="0F268635" w14:textId="77777777" w:rsidR="00483333" w:rsidRPr="00483333" w:rsidRDefault="00483333" w:rsidP="00CC5AA8">
      <w:pPr>
        <w:ind w:left="360"/>
        <w:jc w:val="both"/>
        <w:rPr>
          <w:rFonts w:ascii="Arial" w:hAnsi="Arial"/>
        </w:rPr>
      </w:pPr>
    </w:p>
    <w:p w14:paraId="53F74FBB"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It is important that the observed sessions should </w:t>
      </w:r>
      <w:r w:rsidR="00C22F3B" w:rsidRPr="00483333">
        <w:rPr>
          <w:rStyle w:val="PageNumber"/>
          <w:rFonts w:ascii="Arial" w:hAnsi="Arial"/>
        </w:rPr>
        <w:t>precede</w:t>
      </w:r>
      <w:r w:rsidRPr="00483333">
        <w:rPr>
          <w:rStyle w:val="PageNumber"/>
          <w:rFonts w:ascii="Arial" w:hAnsi="Arial"/>
        </w:rPr>
        <w:t xml:space="preserve"> in as normal an atmosphere as possible. </w:t>
      </w:r>
    </w:p>
    <w:p w14:paraId="51BAA6C7" w14:textId="77777777" w:rsidR="00483333" w:rsidRPr="00483333" w:rsidRDefault="00483333" w:rsidP="00CC5AA8">
      <w:pPr>
        <w:ind w:left="360"/>
        <w:jc w:val="both"/>
        <w:rPr>
          <w:rFonts w:ascii="Arial" w:hAnsi="Arial"/>
        </w:rPr>
      </w:pPr>
    </w:p>
    <w:p w14:paraId="009D0513" w14:textId="7B06D970" w:rsidR="00347324" w:rsidRDefault="001D0071" w:rsidP="00CC5AA8">
      <w:pPr>
        <w:numPr>
          <w:ilvl w:val="0"/>
          <w:numId w:val="44"/>
        </w:numPr>
        <w:jc w:val="both"/>
        <w:rPr>
          <w:rStyle w:val="PageNumber"/>
          <w:rFonts w:ascii="Arial" w:hAnsi="Arial"/>
        </w:rPr>
      </w:pPr>
      <w:r w:rsidRPr="00483333">
        <w:rPr>
          <w:rStyle w:val="PageNumber"/>
          <w:rFonts w:ascii="Arial" w:hAnsi="Arial"/>
        </w:rPr>
        <w:t>Constructive oral feedback should always be provided as soon as possible after the observation and confirmed in writing within 5 working days. Teachers should be given the opportunity to add their own written comments to this feedback.</w:t>
      </w:r>
      <w:r w:rsidR="00162E4A">
        <w:rPr>
          <w:rStyle w:val="PageNumber"/>
          <w:rFonts w:ascii="Arial" w:hAnsi="Arial"/>
        </w:rPr>
        <w:t xml:space="preserve">  </w:t>
      </w:r>
    </w:p>
    <w:p w14:paraId="22D86925" w14:textId="77777777" w:rsidR="00483333" w:rsidRPr="00483333" w:rsidRDefault="00483333" w:rsidP="00CC5AA8">
      <w:pPr>
        <w:ind w:left="360"/>
        <w:jc w:val="both"/>
        <w:rPr>
          <w:rFonts w:ascii="Arial" w:hAnsi="Arial"/>
        </w:rPr>
      </w:pPr>
    </w:p>
    <w:p w14:paraId="63466F9B" w14:textId="77777777" w:rsidR="00347324" w:rsidRPr="00483333" w:rsidRDefault="001D0071" w:rsidP="00CC5AA8">
      <w:pPr>
        <w:numPr>
          <w:ilvl w:val="0"/>
          <w:numId w:val="44"/>
        </w:numPr>
        <w:jc w:val="both"/>
        <w:rPr>
          <w:rFonts w:ascii="Arial" w:hAnsi="Arial"/>
        </w:rPr>
      </w:pPr>
      <w:r w:rsidRPr="00483333">
        <w:rPr>
          <w:rStyle w:val="PageNumber"/>
          <w:rFonts w:ascii="Arial" w:hAnsi="Arial"/>
        </w:rPr>
        <w:t>All those with access to information gained from the process should respect its confidentiality and ensure that the provisions of the Data Protection Act 1998 must be followed at all times.</w:t>
      </w:r>
    </w:p>
    <w:p w14:paraId="2034775F" w14:textId="77777777" w:rsidR="00347324" w:rsidRPr="00483333" w:rsidRDefault="00347324" w:rsidP="00CC5AA8">
      <w:pPr>
        <w:tabs>
          <w:tab w:val="center" w:pos="4153"/>
          <w:tab w:val="right" w:pos="8306"/>
        </w:tabs>
        <w:jc w:val="both"/>
      </w:pPr>
    </w:p>
    <w:p w14:paraId="17D44271" w14:textId="77777777" w:rsidR="00347324" w:rsidRPr="005D3DE8" w:rsidRDefault="00347324" w:rsidP="00CC5AA8">
      <w:pPr>
        <w:jc w:val="both"/>
      </w:pPr>
    </w:p>
    <w:p w14:paraId="4505B51A" w14:textId="77777777" w:rsidR="00347324" w:rsidRPr="005D3DE8" w:rsidRDefault="001D0071" w:rsidP="00CC5AA8">
      <w:pPr>
        <w:jc w:val="both"/>
      </w:pPr>
      <w:r w:rsidRPr="005D3DE8">
        <w:rPr>
          <w:rStyle w:val="PageNumber"/>
          <w:rFonts w:ascii="Arial" w:hAnsi="Arial"/>
          <w:b/>
          <w:bCs/>
        </w:rPr>
        <w:t>Purposes of Classroom Observation</w:t>
      </w:r>
    </w:p>
    <w:p w14:paraId="07018E4D" w14:textId="77777777" w:rsidR="00347324" w:rsidRPr="005D3DE8" w:rsidRDefault="00347324" w:rsidP="00CC5AA8">
      <w:pPr>
        <w:jc w:val="both"/>
      </w:pPr>
    </w:p>
    <w:p w14:paraId="61BCCA01" w14:textId="77777777" w:rsidR="00347324" w:rsidRPr="005D3DE8" w:rsidRDefault="001D0071" w:rsidP="00CC5AA8">
      <w:pPr>
        <w:jc w:val="both"/>
      </w:pPr>
      <w:r w:rsidRPr="005D3DE8">
        <w:rPr>
          <w:rStyle w:val="PageNumber"/>
          <w:rFonts w:ascii="Arial" w:hAnsi="Arial"/>
        </w:rPr>
        <w:t>The purposes of observation can be grouped under the following areas - these are not necessarily exhaustive or exclusive:</w:t>
      </w:r>
    </w:p>
    <w:p w14:paraId="229E84BF" w14:textId="77777777" w:rsidR="00347324" w:rsidRPr="005D3DE8" w:rsidRDefault="00347324" w:rsidP="00CC5AA8">
      <w:pPr>
        <w:jc w:val="both"/>
      </w:pPr>
    </w:p>
    <w:p w14:paraId="36575AF2"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1.  </w:t>
      </w:r>
      <w:r w:rsidR="00483333">
        <w:rPr>
          <w:rStyle w:val="PageNumber"/>
          <w:rFonts w:ascii="Arial" w:hAnsi="Arial"/>
        </w:rPr>
        <w:tab/>
      </w:r>
      <w:r w:rsidRPr="005D3DE8">
        <w:rPr>
          <w:rStyle w:val="PageNumber"/>
          <w:rFonts w:ascii="Arial" w:hAnsi="Arial"/>
        </w:rPr>
        <w:t xml:space="preserve">To </w:t>
      </w:r>
      <w:r w:rsidRPr="005D3DE8">
        <w:rPr>
          <w:rStyle w:val="PageNumber"/>
          <w:rFonts w:ascii="Arial" w:hAnsi="Arial"/>
          <w:b/>
          <w:bCs/>
        </w:rPr>
        <w:t>observe the learning</w:t>
      </w:r>
      <w:r w:rsidRPr="005D3DE8">
        <w:rPr>
          <w:rStyle w:val="PageNumber"/>
          <w:rFonts w:ascii="Arial" w:hAnsi="Arial"/>
        </w:rPr>
        <w:t xml:space="preserve"> of individual learners and/or groups of learners, for example:</w:t>
      </w:r>
    </w:p>
    <w:p w14:paraId="5048BB4C" w14:textId="77777777" w:rsidR="00483333" w:rsidRPr="005D3DE8" w:rsidRDefault="00483333" w:rsidP="00CC5AA8">
      <w:pPr>
        <w:ind w:left="708" w:hangingChars="295" w:hanging="708"/>
        <w:jc w:val="both"/>
      </w:pPr>
    </w:p>
    <w:p w14:paraId="11463418" w14:textId="77777777" w:rsidR="00347324" w:rsidRDefault="001D0071" w:rsidP="00CC5AA8">
      <w:pPr>
        <w:numPr>
          <w:ilvl w:val="0"/>
          <w:numId w:val="45"/>
        </w:numPr>
        <w:ind w:left="993" w:hanging="426"/>
        <w:jc w:val="both"/>
        <w:rPr>
          <w:rStyle w:val="PageNumber"/>
          <w:rFonts w:ascii="Arial" w:hAnsi="Arial"/>
        </w:rPr>
      </w:pPr>
      <w:r w:rsidRPr="005D3DE8">
        <w:rPr>
          <w:rStyle w:val="PageNumber"/>
          <w:rFonts w:ascii="Arial" w:hAnsi="Arial"/>
        </w:rPr>
        <w:t>Tracking progress of individuals and/or groups across the curriculum</w:t>
      </w:r>
    </w:p>
    <w:p w14:paraId="4D493C42" w14:textId="77777777" w:rsidR="00483333" w:rsidRPr="005D3DE8" w:rsidRDefault="00483333" w:rsidP="00CC5AA8">
      <w:pPr>
        <w:ind w:left="993" w:hanging="426"/>
        <w:jc w:val="both"/>
        <w:rPr>
          <w:rFonts w:ascii="Arial" w:hAnsi="Arial"/>
        </w:rPr>
      </w:pPr>
    </w:p>
    <w:p w14:paraId="0D998B05" w14:textId="77777777" w:rsidR="00347324" w:rsidRDefault="001D0071" w:rsidP="00CC5AA8">
      <w:pPr>
        <w:numPr>
          <w:ilvl w:val="0"/>
          <w:numId w:val="45"/>
        </w:numPr>
        <w:ind w:left="993" w:hanging="426"/>
        <w:jc w:val="both"/>
        <w:rPr>
          <w:rStyle w:val="PageNumber"/>
          <w:rFonts w:ascii="Arial" w:hAnsi="Arial"/>
        </w:rPr>
      </w:pPr>
      <w:r w:rsidRPr="005D3DE8">
        <w:rPr>
          <w:rStyle w:val="PageNumber"/>
          <w:rFonts w:ascii="Arial" w:hAnsi="Arial"/>
        </w:rPr>
        <w:t>Learners’ experiences in different settings</w:t>
      </w:r>
    </w:p>
    <w:p w14:paraId="5676E687" w14:textId="77777777" w:rsidR="00483333" w:rsidRPr="005D3DE8" w:rsidRDefault="00483333" w:rsidP="00CC5AA8">
      <w:pPr>
        <w:ind w:left="993" w:hanging="426"/>
        <w:jc w:val="both"/>
        <w:rPr>
          <w:rFonts w:ascii="Arial" w:hAnsi="Arial"/>
        </w:rPr>
      </w:pPr>
    </w:p>
    <w:p w14:paraId="2A76AD39" w14:textId="77777777" w:rsidR="00347324" w:rsidRPr="005D3DE8" w:rsidRDefault="001D0071" w:rsidP="00CC5AA8">
      <w:pPr>
        <w:numPr>
          <w:ilvl w:val="0"/>
          <w:numId w:val="45"/>
        </w:numPr>
        <w:ind w:left="993" w:hanging="426"/>
        <w:jc w:val="both"/>
        <w:rPr>
          <w:rFonts w:ascii="Arial" w:hAnsi="Arial"/>
        </w:rPr>
      </w:pPr>
      <w:r w:rsidRPr="005D3DE8">
        <w:rPr>
          <w:rStyle w:val="PageNumber"/>
          <w:rFonts w:ascii="Arial" w:hAnsi="Arial"/>
        </w:rPr>
        <w:t>Awareness-raising for Governors</w:t>
      </w:r>
    </w:p>
    <w:p w14:paraId="25E037EE" w14:textId="77777777" w:rsidR="00347324" w:rsidRDefault="00347324" w:rsidP="00CC5AA8">
      <w:pPr>
        <w:ind w:left="993" w:hanging="426"/>
        <w:jc w:val="both"/>
      </w:pPr>
    </w:p>
    <w:p w14:paraId="25CE5F3C" w14:textId="77777777" w:rsidR="00483333" w:rsidRPr="005D3DE8" w:rsidRDefault="00483333" w:rsidP="00CC5AA8">
      <w:pPr>
        <w:jc w:val="both"/>
      </w:pPr>
    </w:p>
    <w:p w14:paraId="792835FE"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2.  As part of continuing </w:t>
      </w:r>
      <w:r w:rsidRPr="005D3DE8">
        <w:rPr>
          <w:rStyle w:val="PageNumber"/>
          <w:rFonts w:ascii="Arial" w:hAnsi="Arial"/>
          <w:b/>
          <w:bCs/>
        </w:rPr>
        <w:t>professional development</w:t>
      </w:r>
      <w:r w:rsidRPr="005D3DE8">
        <w:rPr>
          <w:rStyle w:val="PageNumber"/>
          <w:rFonts w:ascii="Arial" w:hAnsi="Arial"/>
        </w:rPr>
        <w:t>, for example:</w:t>
      </w:r>
    </w:p>
    <w:p w14:paraId="16AC5021" w14:textId="77777777" w:rsidR="005E3BEF" w:rsidRPr="005D3DE8" w:rsidRDefault="005E3BEF" w:rsidP="00CC5AA8">
      <w:pPr>
        <w:ind w:left="425" w:hangingChars="177" w:hanging="425"/>
        <w:jc w:val="both"/>
      </w:pPr>
    </w:p>
    <w:p w14:paraId="6B8AC965"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 xml:space="preserve">Sharing effective practice </w:t>
      </w:r>
    </w:p>
    <w:p w14:paraId="465D0580" w14:textId="77777777" w:rsidR="005E3BEF" w:rsidRPr="005D3DE8" w:rsidRDefault="005E3BEF" w:rsidP="00CC5AA8">
      <w:pPr>
        <w:ind w:left="566"/>
        <w:jc w:val="both"/>
        <w:rPr>
          <w:rFonts w:ascii="Arial" w:hAnsi="Arial"/>
        </w:rPr>
      </w:pPr>
    </w:p>
    <w:p w14:paraId="79A8E938"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Shared learning and collaborative development</w:t>
      </w:r>
    </w:p>
    <w:p w14:paraId="600814DC" w14:textId="77777777" w:rsidR="005E3BEF" w:rsidRPr="005D3DE8" w:rsidRDefault="005E3BEF" w:rsidP="00CC5AA8">
      <w:pPr>
        <w:ind w:left="566"/>
        <w:jc w:val="both"/>
        <w:rPr>
          <w:rFonts w:ascii="Arial" w:hAnsi="Arial"/>
        </w:rPr>
      </w:pPr>
    </w:p>
    <w:p w14:paraId="31151E27"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 xml:space="preserve">Peer observation </w:t>
      </w:r>
    </w:p>
    <w:p w14:paraId="12329D08" w14:textId="77777777" w:rsidR="005E3BEF" w:rsidRPr="005D3DE8" w:rsidRDefault="005E3BEF" w:rsidP="00CC5AA8">
      <w:pPr>
        <w:ind w:left="566"/>
        <w:jc w:val="both"/>
        <w:rPr>
          <w:rFonts w:ascii="Arial" w:hAnsi="Arial"/>
        </w:rPr>
      </w:pPr>
    </w:p>
    <w:p w14:paraId="3ABEEDBC"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As part of coaching and mentoring arrangements</w:t>
      </w:r>
    </w:p>
    <w:p w14:paraId="49B3171E" w14:textId="77777777" w:rsidR="005E3BEF" w:rsidRPr="005D3DE8" w:rsidRDefault="005E3BEF" w:rsidP="00CC5AA8">
      <w:pPr>
        <w:ind w:left="566"/>
        <w:jc w:val="both"/>
        <w:rPr>
          <w:rFonts w:ascii="Arial" w:hAnsi="Arial"/>
        </w:rPr>
      </w:pPr>
    </w:p>
    <w:p w14:paraId="768AC139" w14:textId="77777777" w:rsidR="00347324" w:rsidRPr="005D3DE8" w:rsidRDefault="001D0071" w:rsidP="00CC5AA8">
      <w:pPr>
        <w:numPr>
          <w:ilvl w:val="0"/>
          <w:numId w:val="46"/>
        </w:numPr>
        <w:ind w:leftChars="236" w:left="988" w:hangingChars="176" w:hanging="422"/>
        <w:jc w:val="both"/>
        <w:rPr>
          <w:rFonts w:ascii="Arial" w:hAnsi="Arial"/>
        </w:rPr>
      </w:pPr>
      <w:r w:rsidRPr="005D3DE8">
        <w:rPr>
          <w:rStyle w:val="PageNumber"/>
          <w:rFonts w:ascii="Arial" w:hAnsi="Arial"/>
        </w:rPr>
        <w:t>Specialist guidance or advice – such as on teaching techniques, curriculum areas, use of ICT equipment, etc.</w:t>
      </w:r>
    </w:p>
    <w:p w14:paraId="4423940E" w14:textId="77777777" w:rsidR="00347324" w:rsidRDefault="00347324" w:rsidP="00CC5AA8">
      <w:pPr>
        <w:ind w:left="425" w:hangingChars="177" w:hanging="425"/>
        <w:jc w:val="both"/>
      </w:pPr>
    </w:p>
    <w:p w14:paraId="23F3A9BD" w14:textId="77777777" w:rsidR="005E3BEF" w:rsidRPr="005D3DE8" w:rsidRDefault="005E3BEF" w:rsidP="00CC5AA8">
      <w:pPr>
        <w:ind w:left="425" w:hangingChars="177" w:hanging="425"/>
        <w:jc w:val="both"/>
      </w:pPr>
    </w:p>
    <w:p w14:paraId="55C38A88"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3.  To </w:t>
      </w:r>
      <w:r w:rsidRPr="005D3DE8">
        <w:rPr>
          <w:rStyle w:val="PageNumber"/>
          <w:rFonts w:ascii="Arial" w:hAnsi="Arial"/>
          <w:b/>
          <w:bCs/>
        </w:rPr>
        <w:t>monitor the quality of teaching</w:t>
      </w:r>
      <w:r w:rsidRPr="005D3DE8">
        <w:rPr>
          <w:rStyle w:val="PageNumber"/>
          <w:rFonts w:ascii="Arial" w:hAnsi="Arial"/>
        </w:rPr>
        <w:t>, including:</w:t>
      </w:r>
    </w:p>
    <w:p w14:paraId="49A65933" w14:textId="77777777" w:rsidR="005E3BEF" w:rsidRPr="005D3DE8" w:rsidRDefault="005E3BEF" w:rsidP="00CC5AA8">
      <w:pPr>
        <w:ind w:left="425" w:hangingChars="177" w:hanging="425"/>
        <w:jc w:val="both"/>
      </w:pPr>
    </w:p>
    <w:p w14:paraId="0DB8D28C"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annual performance management cycle as defined in the school’s Performance Management Policy</w:t>
      </w:r>
    </w:p>
    <w:p w14:paraId="0671F03F" w14:textId="77777777" w:rsidR="005E3BEF" w:rsidRPr="005D3DE8" w:rsidRDefault="005E3BEF" w:rsidP="00CC5AA8">
      <w:pPr>
        <w:ind w:left="566"/>
        <w:jc w:val="both"/>
        <w:rPr>
          <w:rFonts w:ascii="Arial" w:hAnsi="Arial"/>
        </w:rPr>
      </w:pPr>
    </w:p>
    <w:p w14:paraId="5C1A5AE1"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capability procedures as defined in the school’s Capability Policy</w:t>
      </w:r>
    </w:p>
    <w:p w14:paraId="7A1D5A34" w14:textId="77777777" w:rsidR="005E3BEF" w:rsidRPr="005D3DE8" w:rsidRDefault="005E3BEF" w:rsidP="00CC5AA8">
      <w:pPr>
        <w:ind w:left="566"/>
        <w:jc w:val="both"/>
        <w:rPr>
          <w:rFonts w:ascii="Arial" w:hAnsi="Arial"/>
        </w:rPr>
      </w:pPr>
    </w:p>
    <w:p w14:paraId="531A6F61"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statutory induction process for newly qualified teachers (NQTs) as defined in Welsh Government regulations and guidance</w:t>
      </w:r>
    </w:p>
    <w:p w14:paraId="382FCB0F" w14:textId="77777777" w:rsidR="005E3BEF" w:rsidRPr="005D3DE8" w:rsidRDefault="005E3BEF" w:rsidP="00CC5AA8">
      <w:pPr>
        <w:ind w:left="566"/>
        <w:jc w:val="both"/>
        <w:rPr>
          <w:rFonts w:ascii="Arial" w:hAnsi="Arial"/>
        </w:rPr>
      </w:pPr>
    </w:p>
    <w:p w14:paraId="1C8DCABB"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Graduate Teacher Programme (or other teacher entry programmes) as defined in Welsh Government regulations and guidance</w:t>
      </w:r>
    </w:p>
    <w:p w14:paraId="06A717F7" w14:textId="77777777" w:rsidR="005E3BEF" w:rsidRPr="005D3DE8" w:rsidRDefault="005E3BEF" w:rsidP="00CC5AA8">
      <w:pPr>
        <w:ind w:left="566"/>
        <w:jc w:val="both"/>
        <w:rPr>
          <w:rFonts w:ascii="Arial" w:hAnsi="Arial"/>
        </w:rPr>
      </w:pPr>
    </w:p>
    <w:p w14:paraId="534F22C4"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For the purposes of making judgements about teaching and learning in the school as a whole</w:t>
      </w:r>
    </w:p>
    <w:p w14:paraId="1DF59059" w14:textId="77777777" w:rsidR="005E3BEF" w:rsidRPr="005D3DE8" w:rsidRDefault="005E3BEF" w:rsidP="00CC5AA8">
      <w:pPr>
        <w:ind w:left="566"/>
        <w:jc w:val="both"/>
        <w:rPr>
          <w:rFonts w:ascii="Arial" w:hAnsi="Arial"/>
        </w:rPr>
      </w:pPr>
    </w:p>
    <w:p w14:paraId="70AF6352"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inspection arrangements</w:t>
      </w:r>
    </w:p>
    <w:p w14:paraId="13823B73" w14:textId="77777777" w:rsidR="005E3BEF" w:rsidRDefault="005E3BEF" w:rsidP="00CC5AA8">
      <w:pPr>
        <w:pStyle w:val="ListParagraph"/>
        <w:jc w:val="both"/>
        <w:rPr>
          <w:rFonts w:ascii="Arial" w:hAnsi="Arial"/>
        </w:rPr>
      </w:pPr>
    </w:p>
    <w:p w14:paraId="062F6B98" w14:textId="77777777" w:rsidR="00AA2B7D" w:rsidRDefault="00AA2B7D" w:rsidP="00CC5AA8">
      <w:pPr>
        <w:jc w:val="both"/>
        <w:rPr>
          <w:rFonts w:ascii="Arial" w:hAnsi="Arial"/>
        </w:rPr>
      </w:pPr>
    </w:p>
    <w:p w14:paraId="643F5E43" w14:textId="77777777" w:rsidR="00AA2B7D" w:rsidRDefault="00AA2B7D">
      <w:pPr>
        <w:rPr>
          <w:rFonts w:ascii="Arial" w:hAnsi="Arial"/>
        </w:rPr>
      </w:pPr>
      <w:r>
        <w:rPr>
          <w:rFonts w:ascii="Arial" w:hAnsi="Arial"/>
        </w:rPr>
        <w:br w:type="page"/>
      </w:r>
    </w:p>
    <w:p w14:paraId="6E102B72" w14:textId="77777777" w:rsidR="00AA2B7D" w:rsidRDefault="00AA2B7D" w:rsidP="00AA2B7D">
      <w:pPr>
        <w:pStyle w:val="CM28"/>
        <w:spacing w:after="225"/>
        <w:jc w:val="center"/>
        <w:rPr>
          <w:rFonts w:cs="AABHL M+ Helvetica Neue"/>
          <w:color w:val="000000"/>
          <w:sz w:val="23"/>
          <w:szCs w:val="23"/>
        </w:rPr>
      </w:pPr>
      <w:r>
        <w:rPr>
          <w:rFonts w:cs="AABHL M+ Helvetica Neue"/>
          <w:b/>
          <w:bCs/>
          <w:color w:val="000000"/>
          <w:sz w:val="23"/>
          <w:szCs w:val="23"/>
        </w:rPr>
        <w:t xml:space="preserve">ANNEX H – WORKLOAD IMPACT ASSESSMENT </w:t>
      </w:r>
    </w:p>
    <w:p w14:paraId="7D5F9EF5" w14:textId="77777777" w:rsidR="00AA2B7D" w:rsidRDefault="00AA2B7D" w:rsidP="00AA2B7D">
      <w:pPr>
        <w:pStyle w:val="CM28"/>
        <w:spacing w:after="225" w:line="278" w:lineRule="atLeast"/>
        <w:rPr>
          <w:rFonts w:cs="AABHL M+ Helvetica Neue"/>
          <w:color w:val="000000"/>
          <w:sz w:val="23"/>
          <w:szCs w:val="23"/>
        </w:rPr>
      </w:pPr>
      <w:r>
        <w:rPr>
          <w:rFonts w:cs="AABHL M+ Helvetica Neue"/>
          <w:b/>
          <w:bCs/>
          <w:color w:val="000000"/>
          <w:sz w:val="23"/>
          <w:szCs w:val="23"/>
        </w:rPr>
        <w:t xml:space="preserve">CHECKLIST </w:t>
      </w:r>
    </w:p>
    <w:p w14:paraId="58622898" w14:textId="4D0588F8" w:rsidR="00AA2B7D" w:rsidRPr="00506B46" w:rsidRDefault="00AA2B7D" w:rsidP="00AA2B7D">
      <w:pPr>
        <w:pStyle w:val="CM25"/>
        <w:spacing w:after="100" w:line="276" w:lineRule="atLeast"/>
        <w:ind w:right="505"/>
        <w:jc w:val="both"/>
        <w:rPr>
          <w:rFonts w:ascii="Arial" w:hAnsi="Arial" w:cs="Arial"/>
          <w:color w:val="000000"/>
        </w:rPr>
      </w:pPr>
      <w:bookmarkStart w:id="0" w:name="_GoBack"/>
      <w:bookmarkEnd w:id="0"/>
      <w:r w:rsidRPr="00CE4BCE">
        <w:rPr>
          <w:rFonts w:ascii="Arial" w:hAnsi="Arial" w:cs="Arial"/>
          <w:color w:val="000000"/>
        </w:rPr>
        <w:t xml:space="preserve">The school </w:t>
      </w:r>
      <w:r w:rsidR="00CE4BCE" w:rsidRPr="00CE4BCE">
        <w:rPr>
          <w:rFonts w:ascii="Arial" w:hAnsi="Arial" w:cs="Arial"/>
          <w:color w:val="000000"/>
        </w:rPr>
        <w:t>is mindful of</w:t>
      </w:r>
      <w:r w:rsidRPr="00CE4BCE">
        <w:rPr>
          <w:rFonts w:ascii="Arial" w:hAnsi="Arial" w:cs="Arial"/>
          <w:color w:val="000000"/>
        </w:rPr>
        <w:t xml:space="preserve"> the workload and working hours of teachers and the headteacher.</w:t>
      </w:r>
      <w:r w:rsidRPr="00506B46">
        <w:rPr>
          <w:rFonts w:ascii="Arial" w:hAnsi="Arial" w:cs="Arial"/>
          <w:color w:val="000000"/>
        </w:rPr>
        <w:t xml:space="preserve"> </w:t>
      </w:r>
    </w:p>
    <w:p w14:paraId="48BC3858" w14:textId="77777777" w:rsidR="00AA2B7D" w:rsidRPr="00506B46" w:rsidRDefault="00AA2B7D" w:rsidP="00AA2B7D">
      <w:pPr>
        <w:pStyle w:val="CM25"/>
        <w:spacing w:after="100" w:line="276" w:lineRule="atLeast"/>
        <w:ind w:right="377"/>
        <w:jc w:val="both"/>
        <w:rPr>
          <w:rFonts w:ascii="Arial" w:hAnsi="Arial" w:cs="Arial"/>
          <w:color w:val="000000"/>
        </w:rPr>
      </w:pPr>
      <w:r w:rsidRPr="00506B46">
        <w:rPr>
          <w:rFonts w:ascii="Arial" w:hAnsi="Arial" w:cs="Arial"/>
          <w:color w:val="000000"/>
        </w:rPr>
        <w:t>The policy complies with and is consistent with the teachers’ contractual entit</w:t>
      </w:r>
      <w:r>
        <w:rPr>
          <w:rFonts w:ascii="Arial" w:hAnsi="Arial" w:cs="Arial"/>
          <w:color w:val="000000"/>
        </w:rPr>
        <w:t>lements as per STPCD.</w:t>
      </w:r>
      <w:r w:rsidRPr="00506B46">
        <w:rPr>
          <w:rFonts w:ascii="Arial" w:hAnsi="Arial" w:cs="Arial"/>
          <w:color w:val="000000"/>
        </w:rPr>
        <w:t xml:space="preserve"> </w:t>
      </w:r>
    </w:p>
    <w:p w14:paraId="77CA5BBC" w14:textId="77777777" w:rsidR="00AA2B7D" w:rsidRPr="00506B46" w:rsidRDefault="00AA2B7D" w:rsidP="00AA2B7D">
      <w:pPr>
        <w:pStyle w:val="CM25"/>
        <w:spacing w:after="100" w:line="276" w:lineRule="atLeast"/>
        <w:ind w:right="437"/>
        <w:jc w:val="both"/>
        <w:rPr>
          <w:rFonts w:ascii="Arial" w:hAnsi="Arial" w:cs="Arial"/>
          <w:color w:val="000000"/>
        </w:rPr>
      </w:pPr>
      <w:r w:rsidRPr="00506B46">
        <w:rPr>
          <w:rFonts w:ascii="Arial" w:hAnsi="Arial" w:cs="Arial"/>
          <w:color w:val="000000"/>
        </w:rPr>
        <w:t xml:space="preserve">The policy and any related procedures were introduced following full consultation with </w:t>
      </w:r>
      <w:r>
        <w:rPr>
          <w:rFonts w:ascii="Arial" w:hAnsi="Arial" w:cs="Arial"/>
          <w:color w:val="000000"/>
        </w:rPr>
        <w:t>trade unions</w:t>
      </w:r>
      <w:r w:rsidRPr="00506B46">
        <w:rPr>
          <w:rFonts w:ascii="Arial" w:hAnsi="Arial" w:cs="Arial"/>
          <w:color w:val="000000"/>
        </w:rPr>
        <w:t xml:space="preserve">. </w:t>
      </w:r>
    </w:p>
    <w:p w14:paraId="292E3E59" w14:textId="77777777" w:rsidR="00AA2B7D" w:rsidRPr="00506B46" w:rsidRDefault="00AA2B7D" w:rsidP="00AA2B7D">
      <w:pPr>
        <w:pStyle w:val="CM25"/>
        <w:spacing w:after="100" w:line="276" w:lineRule="atLeast"/>
        <w:ind w:right="720"/>
        <w:jc w:val="both"/>
        <w:rPr>
          <w:rFonts w:ascii="Arial" w:hAnsi="Arial" w:cs="Arial"/>
          <w:color w:val="000000"/>
        </w:rPr>
      </w:pPr>
      <w:r w:rsidRPr="00506B46">
        <w:rPr>
          <w:rFonts w:ascii="Arial" w:hAnsi="Arial" w:cs="Arial"/>
          <w:color w:val="000000"/>
        </w:rPr>
        <w:t xml:space="preserve">The policy and any related procedures include a specific statement regarding workload impact. </w:t>
      </w:r>
    </w:p>
    <w:p w14:paraId="6E1AAA54"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policy has been piloted/trialled to enable an assessment of workload impact to be made. </w:t>
      </w:r>
    </w:p>
    <w:p w14:paraId="10055C18"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impact of the policy and related procedures is that they have not added additional hours of working. </w:t>
      </w:r>
    </w:p>
    <w:p w14:paraId="38AAB6B2" w14:textId="77777777" w:rsidR="00AA2B7D" w:rsidRPr="00506B46" w:rsidRDefault="00AA2B7D" w:rsidP="00AA2B7D">
      <w:pPr>
        <w:pStyle w:val="CM25"/>
        <w:spacing w:after="100" w:line="276" w:lineRule="atLeast"/>
        <w:jc w:val="both"/>
        <w:rPr>
          <w:rFonts w:ascii="Arial" w:hAnsi="Arial" w:cs="Arial"/>
          <w:color w:val="000000"/>
        </w:rPr>
      </w:pPr>
      <w:r w:rsidRPr="00506B46">
        <w:rPr>
          <w:rFonts w:ascii="Arial" w:hAnsi="Arial" w:cs="Arial"/>
          <w:color w:val="000000"/>
        </w:rPr>
        <w:t xml:space="preserve">The policy does not duplicate any other existing policy. </w:t>
      </w:r>
    </w:p>
    <w:p w14:paraId="082FAA6D" w14:textId="7C6D256C" w:rsidR="00AA2B7D" w:rsidRPr="00506B46" w:rsidRDefault="00AA2B7D" w:rsidP="00AA2B7D">
      <w:pPr>
        <w:pStyle w:val="CM25"/>
        <w:spacing w:after="100" w:line="276" w:lineRule="atLeast"/>
        <w:jc w:val="both"/>
        <w:rPr>
          <w:rFonts w:ascii="Arial" w:hAnsi="Arial" w:cs="Arial"/>
          <w:color w:val="000000"/>
        </w:rPr>
      </w:pPr>
      <w:r>
        <w:rPr>
          <w:rFonts w:ascii="Arial" w:hAnsi="Arial" w:cs="Arial"/>
          <w:color w:val="000000"/>
        </w:rPr>
        <w:t>The</w:t>
      </w:r>
      <w:r w:rsidRPr="00506B46">
        <w:rPr>
          <w:rFonts w:ascii="Arial" w:hAnsi="Arial" w:cs="Arial"/>
          <w:color w:val="000000"/>
        </w:rPr>
        <w:t xml:space="preserve"> polic</w:t>
      </w:r>
      <w:r>
        <w:rPr>
          <w:rFonts w:ascii="Arial" w:hAnsi="Arial" w:cs="Arial"/>
          <w:color w:val="000000"/>
        </w:rPr>
        <w:t>y</w:t>
      </w:r>
      <w:r w:rsidRPr="00506B46">
        <w:rPr>
          <w:rFonts w:ascii="Arial" w:hAnsi="Arial" w:cs="Arial"/>
          <w:color w:val="000000"/>
        </w:rPr>
        <w:t xml:space="preserve"> ha</w:t>
      </w:r>
      <w:r w:rsidR="005E6212">
        <w:rPr>
          <w:rFonts w:ascii="Arial" w:hAnsi="Arial" w:cs="Arial"/>
          <w:color w:val="000000"/>
        </w:rPr>
        <w:t>s</w:t>
      </w:r>
      <w:r w:rsidRPr="00506B46">
        <w:rPr>
          <w:rFonts w:ascii="Arial" w:hAnsi="Arial" w:cs="Arial"/>
          <w:color w:val="000000"/>
        </w:rPr>
        <w:t xml:space="preserve"> been reviewed in order to assess whether any are outdated and unnecessary. </w:t>
      </w:r>
    </w:p>
    <w:p w14:paraId="27A9D052"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school has identified the resources necessary to support the policy, including staff time, any additional staffing and appropriate equipment. </w:t>
      </w:r>
    </w:p>
    <w:p w14:paraId="38A9A086" w14:textId="77777777" w:rsidR="00AA2B7D" w:rsidRPr="00506B46" w:rsidRDefault="00AA2B7D" w:rsidP="00AA2B7D">
      <w:pPr>
        <w:pStyle w:val="CM25"/>
        <w:spacing w:after="100" w:line="276" w:lineRule="atLeast"/>
        <w:ind w:right="505"/>
        <w:jc w:val="both"/>
        <w:rPr>
          <w:rFonts w:ascii="Arial" w:hAnsi="Arial" w:cs="Arial"/>
          <w:color w:val="000000"/>
        </w:rPr>
      </w:pPr>
      <w:r w:rsidRPr="00506B46">
        <w:rPr>
          <w:rFonts w:ascii="Arial" w:hAnsi="Arial" w:cs="Arial"/>
          <w:color w:val="000000"/>
        </w:rPr>
        <w:t>Implementation of this policy will not result in any additional meetings/activities that have not been identified within the school calendar</w:t>
      </w:r>
      <w:r>
        <w:rPr>
          <w:rFonts w:ascii="Arial" w:hAnsi="Arial" w:cs="Arial"/>
          <w:color w:val="000000"/>
        </w:rPr>
        <w:t>.</w:t>
      </w:r>
    </w:p>
    <w:p w14:paraId="5E7FFA23"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All staff (including the headteacher) have had training to ensure that the policy and any related procedures are carried out without increasing workload burdens. </w:t>
      </w:r>
    </w:p>
    <w:p w14:paraId="6EABF92A" w14:textId="77777777" w:rsidR="00AA2B7D" w:rsidRPr="00506B46" w:rsidRDefault="00AA2B7D" w:rsidP="00AA2B7D">
      <w:pPr>
        <w:pStyle w:val="CM27"/>
        <w:spacing w:after="285" w:line="276" w:lineRule="atLeast"/>
        <w:ind w:right="270"/>
        <w:jc w:val="both"/>
        <w:rPr>
          <w:rFonts w:ascii="Arial" w:hAnsi="Arial" w:cs="Arial"/>
          <w:color w:val="000000"/>
        </w:rPr>
      </w:pPr>
      <w:r w:rsidRPr="00506B46">
        <w:rPr>
          <w:rFonts w:ascii="Arial" w:hAnsi="Arial" w:cs="Arial"/>
          <w:color w:val="000000"/>
        </w:rPr>
        <w:t xml:space="preserve">The policy and related procedures are reviewed regularly to ensure that additional workload burdens have not been added over time. </w:t>
      </w:r>
    </w:p>
    <w:p w14:paraId="5682A20A" w14:textId="77777777" w:rsidR="00AA2B7D" w:rsidRPr="00506B46" w:rsidRDefault="00AA2B7D" w:rsidP="00AA2B7D">
      <w:pPr>
        <w:pStyle w:val="CM18"/>
        <w:jc w:val="both"/>
        <w:rPr>
          <w:rFonts w:ascii="Arial" w:hAnsi="Arial" w:cs="Arial"/>
        </w:rPr>
      </w:pPr>
      <w:r w:rsidRPr="00506B46">
        <w:rPr>
          <w:rFonts w:ascii="Arial" w:hAnsi="Arial" w:cs="Arial"/>
          <w:b/>
          <w:bCs/>
          <w:color w:val="000000"/>
        </w:rPr>
        <w:t xml:space="preserve">If </w:t>
      </w:r>
      <w:r>
        <w:rPr>
          <w:rFonts w:ascii="Arial" w:hAnsi="Arial" w:cs="Arial"/>
          <w:b/>
          <w:bCs/>
          <w:color w:val="000000"/>
        </w:rPr>
        <w:t>the</w:t>
      </w:r>
      <w:r w:rsidRPr="00506B46">
        <w:rPr>
          <w:rFonts w:ascii="Arial" w:hAnsi="Arial" w:cs="Arial"/>
          <w:b/>
          <w:bCs/>
          <w:color w:val="000000"/>
        </w:rPr>
        <w:t xml:space="preserve"> policy does not meet all of the tests abo</w:t>
      </w:r>
      <w:r>
        <w:rPr>
          <w:rFonts w:ascii="Arial" w:hAnsi="Arial" w:cs="Arial"/>
          <w:b/>
          <w:bCs/>
          <w:color w:val="000000"/>
        </w:rPr>
        <w:t xml:space="preserve">ve, then the headteacher should </w:t>
      </w:r>
      <w:r w:rsidRPr="00506B46">
        <w:rPr>
          <w:rFonts w:ascii="Arial" w:hAnsi="Arial" w:cs="Arial"/>
          <w:b/>
          <w:bCs/>
          <w:color w:val="000000"/>
        </w:rPr>
        <w:t xml:space="preserve">address the deficiencies immediately. </w:t>
      </w:r>
    </w:p>
    <w:p w14:paraId="6C8F351E" w14:textId="77777777" w:rsidR="005E3BEF" w:rsidRPr="005D3DE8" w:rsidRDefault="005E3BEF" w:rsidP="00CC5AA8">
      <w:pPr>
        <w:jc w:val="both"/>
        <w:rPr>
          <w:rFonts w:ascii="Arial" w:hAnsi="Arial"/>
        </w:rPr>
      </w:pPr>
    </w:p>
    <w:sectPr w:rsidR="005E3BEF" w:rsidRPr="005D3DE8" w:rsidSect="00010777">
      <w:type w:val="continuous"/>
      <w:pgSz w:w="11900" w:h="16840" w:code="9"/>
      <w:pgMar w:top="567" w:right="1701"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9E729" w14:textId="77777777" w:rsidR="00886D49" w:rsidRDefault="00886D49">
      <w:r>
        <w:separator/>
      </w:r>
    </w:p>
  </w:endnote>
  <w:endnote w:type="continuationSeparator" w:id="0">
    <w:p w14:paraId="656245A0" w14:textId="77777777" w:rsidR="00886D49" w:rsidRDefault="00886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ABHL M+ Helvetica Neu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B75AD" w14:textId="115EDB67" w:rsidR="00886D49" w:rsidRDefault="00886D49">
    <w:pPr>
      <w:pStyle w:val="Footer"/>
      <w:jc w:val="center"/>
    </w:pPr>
    <w:r>
      <w:fldChar w:fldCharType="begin"/>
    </w:r>
    <w:r>
      <w:instrText xml:space="preserve"> PAGE </w:instrText>
    </w:r>
    <w:r>
      <w:fldChar w:fldCharType="separate"/>
    </w:r>
    <w:r w:rsidR="00CF388A">
      <w:rPr>
        <w:noProof/>
      </w:rPr>
      <w:t>14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0DC41" w14:textId="1D48574D" w:rsidR="00886D49" w:rsidRDefault="00886D49">
    <w:pPr>
      <w:pStyle w:val="Footer"/>
      <w:jc w:val="center"/>
    </w:pPr>
    <w:r>
      <w:fldChar w:fldCharType="begin"/>
    </w:r>
    <w:r>
      <w:instrText xml:space="preserve"> PAGE </w:instrText>
    </w:r>
    <w:r>
      <w:fldChar w:fldCharType="separate"/>
    </w:r>
    <w:r w:rsidR="00CF388A">
      <w:rPr>
        <w:noProof/>
      </w:rPr>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947BA" w14:textId="77777777" w:rsidR="00886D49" w:rsidRDefault="00886D49">
    <w:pPr>
      <w:pStyle w:val="Header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6779C" w14:textId="77777777" w:rsidR="00886D49" w:rsidRDefault="00886D49">
      <w:r>
        <w:separator/>
      </w:r>
    </w:p>
  </w:footnote>
  <w:footnote w:type="continuationSeparator" w:id="0">
    <w:p w14:paraId="5C746C63" w14:textId="77777777" w:rsidR="00886D49" w:rsidRDefault="00886D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DFD89" w14:textId="77777777" w:rsidR="00886D49" w:rsidRDefault="00886D49">
    <w:pPr>
      <w:pStyle w:val="HeaderFoo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47C38" w14:textId="77777777" w:rsidR="00886D49" w:rsidRDefault="00886D49">
    <w:pPr>
      <w:pStyle w:val="HeaderFoo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711B"/>
    <w:multiLevelType w:val="hybridMultilevel"/>
    <w:tmpl w:val="0D54B34E"/>
    <w:lvl w:ilvl="0" w:tplc="08090003">
      <w:start w:val="1"/>
      <w:numFmt w:val="bullet"/>
      <w:lvlText w:val="o"/>
      <w:lvlJc w:val="left"/>
      <w:pPr>
        <w:ind w:left="1428" w:hanging="360"/>
      </w:pPr>
      <w:rPr>
        <w:rFonts w:ascii="Courier New" w:hAnsi="Courier New" w:cs="Courier New"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 w15:restartNumberingAfterBreak="0">
    <w:nsid w:val="01D45E7C"/>
    <w:multiLevelType w:val="hybridMultilevel"/>
    <w:tmpl w:val="10F86FF0"/>
    <w:lvl w:ilvl="0" w:tplc="D8E8BD10">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BF0997C">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A5C1002">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5501B92">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CE7D06">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7CA5084">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CE66D98">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E4E39D8">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7A8A118">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5FA7995"/>
    <w:multiLevelType w:val="multilevel"/>
    <w:tmpl w:val="DCB6CB98"/>
    <w:lvl w:ilvl="0">
      <w:start w:val="6"/>
      <w:numFmt w:val="decimal"/>
      <w:lvlText w:val="%1"/>
      <w:lvlJc w:val="left"/>
      <w:pPr>
        <w:ind w:left="540" w:hanging="540"/>
      </w:pPr>
    </w:lvl>
    <w:lvl w:ilvl="1">
      <w:start w:val="4"/>
      <w:numFmt w:val="decimal"/>
      <w:lvlText w:val="%1.%2"/>
      <w:lvlJc w:val="left"/>
      <w:pPr>
        <w:ind w:left="900" w:hanging="540"/>
      </w:pPr>
    </w:lvl>
    <w:lvl w:ilvl="2">
      <w:start w:val="3"/>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15:restartNumberingAfterBreak="0">
    <w:nsid w:val="0A9A6D95"/>
    <w:multiLevelType w:val="multilevel"/>
    <w:tmpl w:val="A3244482"/>
    <w:styleLink w:val="ImportedStyle11"/>
    <w:lvl w:ilvl="0">
      <w:start w:val="1"/>
      <w:numFmt w:val="decimal"/>
      <w:lvlText w:val="%1."/>
      <w:lvlJc w:val="left"/>
      <w:pPr>
        <w:tabs>
          <w:tab w:val="num" w:pos="672"/>
        </w:tabs>
        <w:ind w:left="1140" w:hanging="114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720"/>
        </w:tabs>
        <w:ind w:left="1188" w:hanging="954"/>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20"/>
        </w:tabs>
        <w:ind w:left="1188"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1440"/>
        </w:tabs>
        <w:ind w:left="1908" w:hanging="1206"/>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1440"/>
        </w:tabs>
        <w:ind w:left="1908" w:hanging="97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1440"/>
        </w:tabs>
        <w:ind w:left="1908" w:hanging="73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num" w:pos="2160"/>
        </w:tabs>
        <w:ind w:left="2628" w:hanging="1224"/>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num" w:pos="2160"/>
        </w:tabs>
        <w:ind w:left="2628" w:hanging="99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num" w:pos="2160"/>
        </w:tabs>
        <w:ind w:left="2628" w:hanging="756"/>
      </w:pPr>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0F4B6375"/>
    <w:multiLevelType w:val="multilevel"/>
    <w:tmpl w:val="86BA1E72"/>
    <w:lvl w:ilvl="0">
      <w:start w:val="7"/>
      <w:numFmt w:val="decimal"/>
      <w:lvlText w:val="%1"/>
      <w:lvlJc w:val="left"/>
      <w:pPr>
        <w:ind w:left="360" w:hanging="360"/>
      </w:pPr>
      <w:rPr>
        <w:rFonts w:hint="default"/>
      </w:rPr>
    </w:lvl>
    <w:lvl w:ilvl="1">
      <w:start w:val="6"/>
      <w:numFmt w:val="decimal"/>
      <w:lvlText w:val="%1.%2"/>
      <w:lvlJc w:val="left"/>
      <w:pPr>
        <w:ind w:left="644"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896CF5"/>
    <w:multiLevelType w:val="multilevel"/>
    <w:tmpl w:val="727A5756"/>
    <w:lvl w:ilvl="0">
      <w:start w:val="8"/>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B189E"/>
    <w:multiLevelType w:val="hybridMultilevel"/>
    <w:tmpl w:val="28361052"/>
    <w:styleLink w:val="ImportedStyle8"/>
    <w:lvl w:ilvl="0" w:tplc="7CDA3CBC">
      <w:start w:val="1"/>
      <w:numFmt w:val="bullet"/>
      <w:lvlText w:val="•"/>
      <w:lvlJc w:val="left"/>
      <w:pPr>
        <w:tabs>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906557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E27C71EE">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52482CF4">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DE6ED40A">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11B0F7F0">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41DCF20A">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E88AA750">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7D40A8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6130408"/>
    <w:multiLevelType w:val="hybridMultilevel"/>
    <w:tmpl w:val="D082BCB8"/>
    <w:styleLink w:val="ImportedStyle16"/>
    <w:lvl w:ilvl="0" w:tplc="5C36078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88E027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C72AD0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7DA441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2A80AD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7AA1C8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06AA75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D432D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EBC5C5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881543E"/>
    <w:multiLevelType w:val="hybridMultilevel"/>
    <w:tmpl w:val="0B3E9346"/>
    <w:styleLink w:val="ImportedStyle20"/>
    <w:lvl w:ilvl="0" w:tplc="4C5A911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E8E21B4">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57C0DDB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000CF6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726540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97C39E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C06051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D98B48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D908AA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1B1D5A12"/>
    <w:multiLevelType w:val="multilevel"/>
    <w:tmpl w:val="B534166C"/>
    <w:styleLink w:val="ImportedStyle10"/>
    <w:lvl w:ilvl="0">
      <w:start w:val="1"/>
      <w:numFmt w:val="decimal"/>
      <w:lvlText w:val="%1."/>
      <w:lvlJc w:val="left"/>
      <w:pPr>
        <w:ind w:left="468" w:hanging="4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468" w:hanging="468"/>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1BE00D79"/>
    <w:multiLevelType w:val="multilevel"/>
    <w:tmpl w:val="099636BE"/>
    <w:lvl w:ilvl="0">
      <w:start w:val="8"/>
      <w:numFmt w:val="decimal"/>
      <w:lvlText w:val="%1"/>
      <w:lvlJc w:val="left"/>
      <w:pPr>
        <w:ind w:left="660" w:hanging="660"/>
      </w:pPr>
      <w:rPr>
        <w:rFonts w:hint="default"/>
      </w:rPr>
    </w:lvl>
    <w:lvl w:ilvl="1">
      <w:start w:val="12"/>
      <w:numFmt w:val="decimal"/>
      <w:lvlText w:val="%1.%2"/>
      <w:lvlJc w:val="left"/>
      <w:pPr>
        <w:ind w:left="1085" w:hanging="6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FA6662B"/>
    <w:multiLevelType w:val="hybridMultilevel"/>
    <w:tmpl w:val="855E0DE6"/>
    <w:styleLink w:val="ImportedStyle21"/>
    <w:lvl w:ilvl="0" w:tplc="8042CCB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58AEC66">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99806BB8">
      <w:start w:val="1"/>
      <w:numFmt w:val="bullet"/>
      <w:lvlText w:val="•"/>
      <w:lvlJc w:val="left"/>
      <w:pPr>
        <w:tabs>
          <w:tab w:val="left" w:pos="72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EC54D254">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54ACC9A">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A85C7936">
      <w:start w:val="1"/>
      <w:numFmt w:val="bullet"/>
      <w:lvlText w:val="•"/>
      <w:lvlJc w:val="left"/>
      <w:pPr>
        <w:tabs>
          <w:tab w:val="left" w:pos="72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A6FED19C">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A36DC44">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AEE65792">
      <w:start w:val="1"/>
      <w:numFmt w:val="bullet"/>
      <w:lvlText w:val="•"/>
      <w:lvlJc w:val="left"/>
      <w:pPr>
        <w:tabs>
          <w:tab w:val="left" w:pos="72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1CF3697"/>
    <w:multiLevelType w:val="hybridMultilevel"/>
    <w:tmpl w:val="0B3E9346"/>
    <w:numStyleLink w:val="ImportedStyle20"/>
  </w:abstractNum>
  <w:abstractNum w:abstractNumId="13" w15:restartNumberingAfterBreak="0">
    <w:nsid w:val="22C77775"/>
    <w:multiLevelType w:val="hybridMultilevel"/>
    <w:tmpl w:val="1564E0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F8377E"/>
    <w:multiLevelType w:val="hybridMultilevel"/>
    <w:tmpl w:val="D082BCB8"/>
    <w:numStyleLink w:val="ImportedStyle16"/>
  </w:abstractNum>
  <w:abstractNum w:abstractNumId="15" w15:restartNumberingAfterBreak="0">
    <w:nsid w:val="23D73ADB"/>
    <w:multiLevelType w:val="hybridMultilevel"/>
    <w:tmpl w:val="64685446"/>
    <w:styleLink w:val="ImportedStyle15"/>
    <w:lvl w:ilvl="0" w:tplc="8354D74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04EBA7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CD44D5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E3C402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CCFD9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50E883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BD652E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D0EBB9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C26B5E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41149EB"/>
    <w:multiLevelType w:val="multilevel"/>
    <w:tmpl w:val="FE7A36B8"/>
    <w:lvl w:ilvl="0">
      <w:start w:val="1"/>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633EC"/>
    <w:multiLevelType w:val="hybridMultilevel"/>
    <w:tmpl w:val="1CDEDEA6"/>
    <w:numStyleLink w:val="ImportedStyle18"/>
  </w:abstractNum>
  <w:abstractNum w:abstractNumId="18" w15:restartNumberingAfterBreak="0">
    <w:nsid w:val="289F0E0A"/>
    <w:multiLevelType w:val="hybridMultilevel"/>
    <w:tmpl w:val="A89E246A"/>
    <w:styleLink w:val="ImportedStyle14"/>
    <w:lvl w:ilvl="0" w:tplc="49C8CD20">
      <w:start w:val="1"/>
      <w:numFmt w:val="bullet"/>
      <w:lvlText w:val="•"/>
      <w:lvlJc w:val="left"/>
      <w:pPr>
        <w:ind w:left="71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B52B16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594549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E5E3EAE">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EE4C53A">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786AD4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45EDC72">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280D9C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48C87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28AB56DE"/>
    <w:multiLevelType w:val="hybridMultilevel"/>
    <w:tmpl w:val="A89E246A"/>
    <w:numStyleLink w:val="ImportedStyle14"/>
  </w:abstractNum>
  <w:abstractNum w:abstractNumId="20" w15:restartNumberingAfterBreak="0">
    <w:nsid w:val="2D5C6536"/>
    <w:multiLevelType w:val="multilevel"/>
    <w:tmpl w:val="77789914"/>
    <w:styleLink w:val="ImportedStyle2"/>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360"/>
        </w:tabs>
        <w:ind w:left="1260" w:hanging="54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left" w:pos="360"/>
        </w:tabs>
        <w:ind w:left="216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left" w:pos="360"/>
        </w:tabs>
        <w:ind w:left="288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left" w:pos="360"/>
        </w:tabs>
        <w:ind w:left="360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left" w:pos="360"/>
        </w:tabs>
        <w:ind w:left="43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left" w:pos="360"/>
        </w:tabs>
        <w:ind w:left="504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left" w:pos="360"/>
        </w:tabs>
        <w:ind w:left="576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left" w:pos="360"/>
        </w:tabs>
        <w:ind w:left="64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2F8E15DC"/>
    <w:multiLevelType w:val="hybridMultilevel"/>
    <w:tmpl w:val="75A6C312"/>
    <w:lvl w:ilvl="0" w:tplc="019ABD62">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446FEA8">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4C2CD18">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5F42908">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5568652">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C86C230">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C1A6B54">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804B420">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61873C6">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FA8721C"/>
    <w:multiLevelType w:val="hybridMultilevel"/>
    <w:tmpl w:val="CB08693A"/>
    <w:lvl w:ilvl="0" w:tplc="08090003">
      <w:start w:val="1"/>
      <w:numFmt w:val="bullet"/>
      <w:lvlText w:val="o"/>
      <w:lvlJc w:val="left"/>
      <w:pPr>
        <w:ind w:left="714" w:hanging="357"/>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B6FA2F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E64B8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062F20">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62D1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2102D8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AFDAC">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7601B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A6C27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39E009E5"/>
    <w:multiLevelType w:val="hybridMultilevel"/>
    <w:tmpl w:val="86A85CE6"/>
    <w:styleLink w:val="ImportedStyle19"/>
    <w:lvl w:ilvl="0" w:tplc="4D7290D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60C1D0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4AC62E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8F00AA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2DACE0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8B4EEE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046B08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160C90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FF083F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3E784073"/>
    <w:multiLevelType w:val="hybridMultilevel"/>
    <w:tmpl w:val="910ABB44"/>
    <w:styleLink w:val="ImportedStyle3"/>
    <w:lvl w:ilvl="0" w:tplc="AAF27324">
      <w:start w:val="1"/>
      <w:numFmt w:val="bullet"/>
      <w:lvlText w:val="•"/>
      <w:lvlJc w:val="left"/>
      <w:pPr>
        <w:tabs>
          <w:tab w:val="left" w:pos="1440"/>
        </w:tabs>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6A08EAE">
      <w:start w:val="1"/>
      <w:numFmt w:val="bullet"/>
      <w:lvlText w:val="o"/>
      <w:lvlJc w:val="left"/>
      <w:pPr>
        <w:ind w:left="144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F8E8600">
      <w:start w:val="1"/>
      <w:numFmt w:val="bullet"/>
      <w:lvlText w:val="▪"/>
      <w:lvlJc w:val="left"/>
      <w:pPr>
        <w:tabs>
          <w:tab w:val="left" w:pos="720"/>
        </w:tabs>
        <w:ind w:left="214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C98F232">
      <w:start w:val="1"/>
      <w:numFmt w:val="bullet"/>
      <w:lvlText w:val="•"/>
      <w:lvlJc w:val="left"/>
      <w:pPr>
        <w:tabs>
          <w:tab w:val="left" w:pos="720"/>
          <w:tab w:val="left" w:pos="1440"/>
        </w:tabs>
        <w:ind w:left="2868" w:hanging="14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2165E34">
      <w:start w:val="1"/>
      <w:numFmt w:val="bullet"/>
      <w:lvlText w:val="o"/>
      <w:lvlJc w:val="left"/>
      <w:pPr>
        <w:tabs>
          <w:tab w:val="left" w:pos="720"/>
          <w:tab w:val="left" w:pos="1440"/>
        </w:tabs>
        <w:ind w:left="358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7E6AC98">
      <w:start w:val="1"/>
      <w:numFmt w:val="bullet"/>
      <w:lvlText w:val="▪"/>
      <w:lvlJc w:val="left"/>
      <w:pPr>
        <w:tabs>
          <w:tab w:val="left" w:pos="720"/>
          <w:tab w:val="left" w:pos="1440"/>
        </w:tabs>
        <w:ind w:left="430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0B6E03C">
      <w:start w:val="1"/>
      <w:numFmt w:val="bullet"/>
      <w:lvlText w:val="•"/>
      <w:lvlJc w:val="left"/>
      <w:pPr>
        <w:tabs>
          <w:tab w:val="left" w:pos="720"/>
          <w:tab w:val="left" w:pos="1440"/>
        </w:tabs>
        <w:ind w:left="5028" w:hanging="14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138D20C">
      <w:start w:val="1"/>
      <w:numFmt w:val="bullet"/>
      <w:lvlText w:val="o"/>
      <w:lvlJc w:val="left"/>
      <w:pPr>
        <w:tabs>
          <w:tab w:val="left" w:pos="720"/>
          <w:tab w:val="left" w:pos="1440"/>
        </w:tabs>
        <w:ind w:left="574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7447CC8">
      <w:start w:val="1"/>
      <w:numFmt w:val="bullet"/>
      <w:lvlText w:val="▪"/>
      <w:lvlJc w:val="left"/>
      <w:pPr>
        <w:tabs>
          <w:tab w:val="left" w:pos="720"/>
          <w:tab w:val="left" w:pos="1440"/>
        </w:tabs>
        <w:ind w:left="646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3F875E45"/>
    <w:multiLevelType w:val="hybridMultilevel"/>
    <w:tmpl w:val="7874853E"/>
    <w:lvl w:ilvl="0" w:tplc="08090003">
      <w:start w:val="1"/>
      <w:numFmt w:val="bullet"/>
      <w:lvlText w:val="o"/>
      <w:lvlJc w:val="left"/>
      <w:pPr>
        <w:ind w:left="1428" w:hanging="360"/>
      </w:pPr>
      <w:rPr>
        <w:rFonts w:ascii="Courier New" w:hAnsi="Courier New" w:cs="Courier New"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6" w15:restartNumberingAfterBreak="0">
    <w:nsid w:val="4165061F"/>
    <w:multiLevelType w:val="hybridMultilevel"/>
    <w:tmpl w:val="E41CB09A"/>
    <w:styleLink w:val="ImportedStyle17"/>
    <w:lvl w:ilvl="0" w:tplc="A2F2AEC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EE00244">
      <w:start w:val="1"/>
      <w:numFmt w:val="bullet"/>
      <w:lvlText w:val="o"/>
      <w:lvlJc w:val="left"/>
      <w:pPr>
        <w:tabs>
          <w:tab w:val="left" w:pos="720"/>
        </w:tabs>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C6CA198">
      <w:start w:val="1"/>
      <w:numFmt w:val="bullet"/>
      <w:lvlText w:val="▪"/>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600EF50">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0EEE43C">
      <w:start w:val="1"/>
      <w:numFmt w:val="bullet"/>
      <w:lvlText w:val="o"/>
      <w:lvlJc w:val="left"/>
      <w:pPr>
        <w:tabs>
          <w:tab w:val="left" w:pos="72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A022AE0">
      <w:start w:val="1"/>
      <w:numFmt w:val="bullet"/>
      <w:lvlText w:val="▪"/>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9687D2E">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0DE1F10">
      <w:start w:val="1"/>
      <w:numFmt w:val="bullet"/>
      <w:lvlText w:val="o"/>
      <w:lvlJc w:val="left"/>
      <w:pPr>
        <w:tabs>
          <w:tab w:val="left" w:pos="72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E76B2D0">
      <w:start w:val="1"/>
      <w:numFmt w:val="bullet"/>
      <w:lvlText w:val="▪"/>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484E2D07"/>
    <w:multiLevelType w:val="hybridMultilevel"/>
    <w:tmpl w:val="64685446"/>
    <w:numStyleLink w:val="ImportedStyle15"/>
  </w:abstractNum>
  <w:abstractNum w:abstractNumId="28" w15:restartNumberingAfterBreak="0">
    <w:nsid w:val="4FD02271"/>
    <w:multiLevelType w:val="multilevel"/>
    <w:tmpl w:val="319EF9AE"/>
    <w:styleLink w:val="ImportedStyle5"/>
    <w:lvl w:ilvl="0">
      <w:start w:val="1"/>
      <w:numFmt w:val="decimal"/>
      <w:lvlText w:val="%1."/>
      <w:lvlJc w:val="left"/>
      <w:pPr>
        <w:tabs>
          <w:tab w:val="num" w:pos="540"/>
          <w:tab w:val="left" w:pos="709"/>
        </w:tabs>
        <w:ind w:left="551" w:hanging="551"/>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40"/>
          <w:tab w:val="left" w:pos="709"/>
        </w:tabs>
        <w:ind w:left="551" w:hanging="551"/>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1434053"/>
    <w:multiLevelType w:val="hybridMultilevel"/>
    <w:tmpl w:val="855E0DE6"/>
    <w:numStyleLink w:val="ImportedStyle21"/>
  </w:abstractNum>
  <w:abstractNum w:abstractNumId="30" w15:restartNumberingAfterBreak="0">
    <w:nsid w:val="54854472"/>
    <w:multiLevelType w:val="hybridMultilevel"/>
    <w:tmpl w:val="E41CB09A"/>
    <w:numStyleLink w:val="ImportedStyle17"/>
  </w:abstractNum>
  <w:abstractNum w:abstractNumId="31" w15:restartNumberingAfterBreak="0">
    <w:nsid w:val="55276EDF"/>
    <w:multiLevelType w:val="hybridMultilevel"/>
    <w:tmpl w:val="56347146"/>
    <w:lvl w:ilvl="0" w:tplc="FD9E649C">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1CC23BC">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09AB5A2">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480A9BE">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A8162C">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F1C6032">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C0A17E8">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12C5E24">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B68DEF8">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8F507B0"/>
    <w:multiLevelType w:val="hybridMultilevel"/>
    <w:tmpl w:val="1CDEDEA6"/>
    <w:styleLink w:val="ImportedStyle18"/>
    <w:lvl w:ilvl="0" w:tplc="3956E5D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7DECB0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E5A3C7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27AD4A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41EABE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DC6249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40C59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10A679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FF034C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59171A25"/>
    <w:multiLevelType w:val="multilevel"/>
    <w:tmpl w:val="0CB01E46"/>
    <w:styleLink w:val="ImportedStyle9"/>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AFC5133"/>
    <w:multiLevelType w:val="hybridMultilevel"/>
    <w:tmpl w:val="B9047D10"/>
    <w:styleLink w:val="ImportedStyle1"/>
    <w:lvl w:ilvl="0" w:tplc="39CEE28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730954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46EE83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6260E2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C4E1D0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732AEB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BEEBAB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AC4ED2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4321D6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60A60731"/>
    <w:multiLevelType w:val="hybridMultilevel"/>
    <w:tmpl w:val="28361052"/>
    <w:numStyleLink w:val="ImportedStyle8"/>
  </w:abstractNum>
  <w:abstractNum w:abstractNumId="36" w15:restartNumberingAfterBreak="0">
    <w:nsid w:val="61681FFE"/>
    <w:multiLevelType w:val="hybridMultilevel"/>
    <w:tmpl w:val="35F8CF0A"/>
    <w:lvl w:ilvl="0" w:tplc="08090003">
      <w:start w:val="1"/>
      <w:numFmt w:val="bullet"/>
      <w:lvlText w:val="o"/>
      <w:lvlJc w:val="left"/>
      <w:pPr>
        <w:ind w:left="714" w:hanging="357"/>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B6FA2F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E64B8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062F20">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62D1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2102D8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AFDAC">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7601B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A6C27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618B6D6A"/>
    <w:multiLevelType w:val="hybridMultilevel"/>
    <w:tmpl w:val="B90C77A8"/>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6ED8E46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89036C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EF00EB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5B2E77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0B0BDF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C72C6A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F2AE93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C5E528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664A0118"/>
    <w:multiLevelType w:val="multilevel"/>
    <w:tmpl w:val="DA30F606"/>
    <w:styleLink w:val="ImportedStyle7"/>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28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69150B49"/>
    <w:multiLevelType w:val="multilevel"/>
    <w:tmpl w:val="0834EFBC"/>
    <w:styleLink w:val="ImportedStyle6"/>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09" w:hanging="709"/>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28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ACD76A0"/>
    <w:multiLevelType w:val="hybridMultilevel"/>
    <w:tmpl w:val="63202680"/>
    <w:styleLink w:val="ImportedStyle12"/>
    <w:lvl w:ilvl="0" w:tplc="693CBAE0">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7F0ACD6">
      <w:start w:val="1"/>
      <w:numFmt w:val="bullet"/>
      <w:lvlText w:val="o"/>
      <w:lvlJc w:val="left"/>
      <w:pPr>
        <w:tabs>
          <w:tab w:val="left" w:pos="720"/>
        </w:tabs>
        <w:ind w:left="142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9F83396">
      <w:start w:val="1"/>
      <w:numFmt w:val="bullet"/>
      <w:lvlText w:val="▪"/>
      <w:lvlJc w:val="left"/>
      <w:pPr>
        <w:tabs>
          <w:tab w:val="left" w:pos="720"/>
        </w:tabs>
        <w:ind w:left="214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4BE7CCC">
      <w:start w:val="1"/>
      <w:numFmt w:val="bullet"/>
      <w:lvlText w:val="•"/>
      <w:lvlJc w:val="left"/>
      <w:pPr>
        <w:tabs>
          <w:tab w:val="left" w:pos="720"/>
        </w:tabs>
        <w:ind w:left="2868"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BDE19BE">
      <w:start w:val="1"/>
      <w:numFmt w:val="bullet"/>
      <w:lvlText w:val="o"/>
      <w:lvlJc w:val="left"/>
      <w:pPr>
        <w:tabs>
          <w:tab w:val="left" w:pos="720"/>
        </w:tabs>
        <w:ind w:left="358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C56997C">
      <w:start w:val="1"/>
      <w:numFmt w:val="bullet"/>
      <w:lvlText w:val="▪"/>
      <w:lvlJc w:val="left"/>
      <w:pPr>
        <w:tabs>
          <w:tab w:val="left" w:pos="720"/>
        </w:tabs>
        <w:ind w:left="430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71E94B4">
      <w:start w:val="1"/>
      <w:numFmt w:val="bullet"/>
      <w:lvlText w:val="•"/>
      <w:lvlJc w:val="left"/>
      <w:pPr>
        <w:tabs>
          <w:tab w:val="left" w:pos="720"/>
        </w:tabs>
        <w:ind w:left="5028"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F0FE6E">
      <w:start w:val="1"/>
      <w:numFmt w:val="bullet"/>
      <w:lvlText w:val="o"/>
      <w:lvlJc w:val="left"/>
      <w:pPr>
        <w:tabs>
          <w:tab w:val="left" w:pos="720"/>
        </w:tabs>
        <w:ind w:left="574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B87204">
      <w:start w:val="1"/>
      <w:numFmt w:val="bullet"/>
      <w:lvlText w:val="▪"/>
      <w:lvlJc w:val="left"/>
      <w:pPr>
        <w:tabs>
          <w:tab w:val="left" w:pos="720"/>
        </w:tabs>
        <w:ind w:left="646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6D954676"/>
    <w:multiLevelType w:val="hybridMultilevel"/>
    <w:tmpl w:val="ACAE19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18C4908"/>
    <w:multiLevelType w:val="hybridMultilevel"/>
    <w:tmpl w:val="86A85CE6"/>
    <w:numStyleLink w:val="ImportedStyle19"/>
  </w:abstractNum>
  <w:abstractNum w:abstractNumId="43" w15:restartNumberingAfterBreak="0">
    <w:nsid w:val="720C04B0"/>
    <w:multiLevelType w:val="multilevel"/>
    <w:tmpl w:val="6B3AF7E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44" w15:restartNumberingAfterBreak="0">
    <w:nsid w:val="7EFD79CC"/>
    <w:multiLevelType w:val="multilevel"/>
    <w:tmpl w:val="93D26CE8"/>
    <w:lvl w:ilvl="0">
      <w:start w:val="6"/>
      <w:numFmt w:val="decimal"/>
      <w:lvlText w:val="%1"/>
      <w:lvlJc w:val="left"/>
      <w:pPr>
        <w:ind w:left="525" w:hanging="525"/>
      </w:pPr>
      <w:rPr>
        <w:rFonts w:ascii="Arial" w:hAnsi="Arial" w:hint="default"/>
      </w:rPr>
    </w:lvl>
    <w:lvl w:ilvl="1">
      <w:start w:val="3"/>
      <w:numFmt w:val="decimal"/>
      <w:lvlText w:val="%1.%2"/>
      <w:lvlJc w:val="left"/>
      <w:pPr>
        <w:ind w:left="525" w:hanging="525"/>
      </w:pPr>
      <w:rPr>
        <w:rFonts w:ascii="Arial" w:hAnsi="Arial" w:hint="default"/>
      </w:rPr>
    </w:lvl>
    <w:lvl w:ilvl="2">
      <w:start w:val="2"/>
      <w:numFmt w:val="decimal"/>
      <w:lvlText w:val="%1.%2.%3"/>
      <w:lvlJc w:val="left"/>
      <w:pPr>
        <w:ind w:left="1146"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800" w:hanging="1800"/>
      </w:pPr>
      <w:rPr>
        <w:rFonts w:ascii="Arial" w:hAnsi="Arial" w:hint="default"/>
      </w:rPr>
    </w:lvl>
  </w:abstractNum>
  <w:abstractNum w:abstractNumId="45" w15:restartNumberingAfterBreak="0">
    <w:nsid w:val="7F291A3C"/>
    <w:multiLevelType w:val="hybridMultilevel"/>
    <w:tmpl w:val="5BA09984"/>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0608B1A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4820CD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3C81BD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984232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8B80AF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580493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E382EC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906889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abstractNumId w:val="34"/>
  </w:num>
  <w:num w:numId="2">
    <w:abstractNumId w:val="20"/>
  </w:num>
  <w:num w:numId="3">
    <w:abstractNumId w:val="24"/>
  </w:num>
  <w:num w:numId="4">
    <w:abstractNumId w:val="43"/>
  </w:num>
  <w:num w:numId="5">
    <w:abstractNumId w:val="28"/>
  </w:num>
  <w:num w:numId="6">
    <w:abstractNumId w:val="39"/>
  </w:num>
  <w:num w:numId="7">
    <w:abstractNumId w:val="38"/>
  </w:num>
  <w:num w:numId="8">
    <w:abstractNumId w:val="6"/>
  </w:num>
  <w:num w:numId="9">
    <w:abstractNumId w:val="33"/>
  </w:num>
  <w:num w:numId="10">
    <w:abstractNumId w:val="9"/>
  </w:num>
  <w:num w:numId="11">
    <w:abstractNumId w:val="3"/>
  </w:num>
  <w:num w:numId="12">
    <w:abstractNumId w:val="40"/>
  </w:num>
  <w:num w:numId="13">
    <w:abstractNumId w:val="21"/>
  </w:num>
  <w:num w:numId="14">
    <w:abstractNumId w:val="1"/>
  </w:num>
  <w:num w:numId="15">
    <w:abstractNumId w:val="31"/>
  </w:num>
  <w:num w:numId="16">
    <w:abstractNumId w:val="35"/>
    <w:lvlOverride w:ilvl="0">
      <w:lvl w:ilvl="0" w:tplc="858E05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162518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07C8AB0">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D90484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F20F99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0FEC77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630DE3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8408C5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4F8D92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35"/>
    <w:lvlOverride w:ilvl="0">
      <w:lvl w:ilvl="0" w:tplc="858E05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162518E">
        <w:start w:val="1"/>
        <w:numFmt w:val="bullet"/>
        <w:lvlText w:val="o"/>
        <w:lvlJc w:val="left"/>
        <w:pPr>
          <w:ind w:left="14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07C8AB0">
        <w:start w:val="1"/>
        <w:numFmt w:val="bullet"/>
        <w:lvlText w:val="▪"/>
        <w:lvlJc w:val="left"/>
        <w:pPr>
          <w:ind w:left="21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D904848">
        <w:start w:val="1"/>
        <w:numFmt w:val="bullet"/>
        <w:lvlText w:val="•"/>
        <w:lvlJc w:val="left"/>
        <w:pPr>
          <w:ind w:left="28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F20F99C">
        <w:start w:val="1"/>
        <w:numFmt w:val="bullet"/>
        <w:lvlText w:val="o"/>
        <w:lvlJc w:val="left"/>
        <w:pPr>
          <w:ind w:left="359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0FEC77E">
        <w:start w:val="1"/>
        <w:numFmt w:val="bullet"/>
        <w:lvlText w:val="▪"/>
        <w:lvlJc w:val="left"/>
        <w:pPr>
          <w:ind w:left="431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630DE3A">
        <w:start w:val="1"/>
        <w:numFmt w:val="bullet"/>
        <w:lvlText w:val="•"/>
        <w:lvlJc w:val="left"/>
        <w:pPr>
          <w:ind w:left="50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8408C50">
        <w:start w:val="1"/>
        <w:numFmt w:val="bullet"/>
        <w:lvlText w:val="o"/>
        <w:lvlJc w:val="left"/>
        <w:pPr>
          <w:ind w:left="57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4F8D926">
        <w:start w:val="1"/>
        <w:numFmt w:val="bullet"/>
        <w:lvlText w:val="▪"/>
        <w:lvlJc w:val="left"/>
        <w:pPr>
          <w:ind w:left="64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35"/>
    <w:lvlOverride w:ilvl="0">
      <w:lvl w:ilvl="0" w:tplc="858E057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162518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07C8AB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D904848">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F20F99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0FEC77E">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630DE3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8408C5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4F8D926">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18"/>
  </w:num>
  <w:num w:numId="20">
    <w:abstractNumId w:val="19"/>
  </w:num>
  <w:num w:numId="21">
    <w:abstractNumId w:val="15"/>
  </w:num>
  <w:num w:numId="22">
    <w:abstractNumId w:val="27"/>
  </w:num>
  <w:num w:numId="23">
    <w:abstractNumId w:val="7"/>
  </w:num>
  <w:num w:numId="24">
    <w:abstractNumId w:val="14"/>
  </w:num>
  <w:num w:numId="25">
    <w:abstractNumId w:val="26"/>
  </w:num>
  <w:num w:numId="26">
    <w:abstractNumId w:val="30"/>
  </w:num>
  <w:num w:numId="27">
    <w:abstractNumId w:val="32"/>
  </w:num>
  <w:num w:numId="28">
    <w:abstractNumId w:val="17"/>
  </w:num>
  <w:num w:numId="29">
    <w:abstractNumId w:val="23"/>
  </w:num>
  <w:num w:numId="30">
    <w:abstractNumId w:val="42"/>
  </w:num>
  <w:num w:numId="31">
    <w:abstractNumId w:val="8"/>
  </w:num>
  <w:num w:numId="32">
    <w:abstractNumId w:val="12"/>
  </w:num>
  <w:num w:numId="33">
    <w:abstractNumId w:val="11"/>
  </w:num>
  <w:num w:numId="34">
    <w:abstractNumId w:val="29"/>
  </w:num>
  <w:num w:numId="35">
    <w:abstractNumId w:val="0"/>
  </w:num>
  <w:num w:numId="36">
    <w:abstractNumId w:val="44"/>
  </w:num>
  <w:num w:numId="37">
    <w:abstractNumId w:val="16"/>
  </w:num>
  <w:num w:numId="38">
    <w:abstractNumId w:val="4"/>
  </w:num>
  <w:num w:numId="39">
    <w:abstractNumId w:val="5"/>
  </w:num>
  <w:num w:numId="40">
    <w:abstractNumId w:val="35"/>
  </w:num>
  <w:num w:numId="41">
    <w:abstractNumId w:val="25"/>
  </w:num>
  <w:num w:numId="42">
    <w:abstractNumId w:val="36"/>
  </w:num>
  <w:num w:numId="43">
    <w:abstractNumId w:val="22"/>
  </w:num>
  <w:num w:numId="44">
    <w:abstractNumId w:val="13"/>
  </w:num>
  <w:num w:numId="45">
    <w:abstractNumId w:val="37"/>
  </w:num>
  <w:num w:numId="46">
    <w:abstractNumId w:val="45"/>
  </w:num>
  <w:num w:numId="47">
    <w:abstractNumId w:val="41"/>
  </w:num>
  <w:num w:numId="48">
    <w:abstractNumId w:val="2"/>
    <w:lvlOverride w:ilvl="0">
      <w:startOverride w:val="6"/>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324"/>
    <w:rsid w:val="00010777"/>
    <w:rsid w:val="00026BCF"/>
    <w:rsid w:val="0005437E"/>
    <w:rsid w:val="000561FB"/>
    <w:rsid w:val="000736B4"/>
    <w:rsid w:val="000855A9"/>
    <w:rsid w:val="000860D1"/>
    <w:rsid w:val="000C3365"/>
    <w:rsid w:val="001128E8"/>
    <w:rsid w:val="001134A4"/>
    <w:rsid w:val="00151307"/>
    <w:rsid w:val="00162B39"/>
    <w:rsid w:val="00162E4A"/>
    <w:rsid w:val="0017277D"/>
    <w:rsid w:val="0018437B"/>
    <w:rsid w:val="001A3141"/>
    <w:rsid w:val="001C460F"/>
    <w:rsid w:val="001D0071"/>
    <w:rsid w:val="001D020F"/>
    <w:rsid w:val="001E41EC"/>
    <w:rsid w:val="0020035F"/>
    <w:rsid w:val="00200904"/>
    <w:rsid w:val="00215F5F"/>
    <w:rsid w:val="002500B1"/>
    <w:rsid w:val="00265C83"/>
    <w:rsid w:val="00266A50"/>
    <w:rsid w:val="002864F6"/>
    <w:rsid w:val="002A21AE"/>
    <w:rsid w:val="002A438E"/>
    <w:rsid w:val="002C12F6"/>
    <w:rsid w:val="002C58F3"/>
    <w:rsid w:val="002D59BD"/>
    <w:rsid w:val="003103CE"/>
    <w:rsid w:val="0032575A"/>
    <w:rsid w:val="00335EDE"/>
    <w:rsid w:val="003460D3"/>
    <w:rsid w:val="00347324"/>
    <w:rsid w:val="00354309"/>
    <w:rsid w:val="00355BCC"/>
    <w:rsid w:val="00360E85"/>
    <w:rsid w:val="00365FE5"/>
    <w:rsid w:val="00373269"/>
    <w:rsid w:val="00381468"/>
    <w:rsid w:val="00381D5D"/>
    <w:rsid w:val="003A5473"/>
    <w:rsid w:val="003F134D"/>
    <w:rsid w:val="003F7336"/>
    <w:rsid w:val="00473AAA"/>
    <w:rsid w:val="00483333"/>
    <w:rsid w:val="00485C00"/>
    <w:rsid w:val="004B0386"/>
    <w:rsid w:val="004C0F77"/>
    <w:rsid w:val="004D410C"/>
    <w:rsid w:val="004D6D28"/>
    <w:rsid w:val="004F3E7B"/>
    <w:rsid w:val="00516869"/>
    <w:rsid w:val="00525F12"/>
    <w:rsid w:val="005313E7"/>
    <w:rsid w:val="00542A75"/>
    <w:rsid w:val="00547225"/>
    <w:rsid w:val="00560751"/>
    <w:rsid w:val="00571606"/>
    <w:rsid w:val="005B75F0"/>
    <w:rsid w:val="005C3133"/>
    <w:rsid w:val="005D3DE8"/>
    <w:rsid w:val="005D7A50"/>
    <w:rsid w:val="005E06AD"/>
    <w:rsid w:val="005E3BEF"/>
    <w:rsid w:val="005E6212"/>
    <w:rsid w:val="00626417"/>
    <w:rsid w:val="00653E71"/>
    <w:rsid w:val="00653EE5"/>
    <w:rsid w:val="00656F89"/>
    <w:rsid w:val="006B44B9"/>
    <w:rsid w:val="006E0018"/>
    <w:rsid w:val="006E32E8"/>
    <w:rsid w:val="00700A58"/>
    <w:rsid w:val="00703113"/>
    <w:rsid w:val="007122F2"/>
    <w:rsid w:val="00713C8E"/>
    <w:rsid w:val="00715C5D"/>
    <w:rsid w:val="00723F51"/>
    <w:rsid w:val="00734DAC"/>
    <w:rsid w:val="00756173"/>
    <w:rsid w:val="00757784"/>
    <w:rsid w:val="007706D2"/>
    <w:rsid w:val="007B1D79"/>
    <w:rsid w:val="007B78CE"/>
    <w:rsid w:val="00805A25"/>
    <w:rsid w:val="00833445"/>
    <w:rsid w:val="00845D21"/>
    <w:rsid w:val="00875041"/>
    <w:rsid w:val="00886D49"/>
    <w:rsid w:val="008A02F3"/>
    <w:rsid w:val="008B2B8F"/>
    <w:rsid w:val="008C72FD"/>
    <w:rsid w:val="008F4A1A"/>
    <w:rsid w:val="009076C7"/>
    <w:rsid w:val="00913899"/>
    <w:rsid w:val="009B2B23"/>
    <w:rsid w:val="009B37AA"/>
    <w:rsid w:val="009C7A69"/>
    <w:rsid w:val="009F3514"/>
    <w:rsid w:val="00A04FA4"/>
    <w:rsid w:val="00A122C6"/>
    <w:rsid w:val="00A30B7B"/>
    <w:rsid w:val="00A32ACB"/>
    <w:rsid w:val="00A3392F"/>
    <w:rsid w:val="00A94590"/>
    <w:rsid w:val="00AA08E3"/>
    <w:rsid w:val="00AA2B7D"/>
    <w:rsid w:val="00AC41AF"/>
    <w:rsid w:val="00AF5B98"/>
    <w:rsid w:val="00B01616"/>
    <w:rsid w:val="00B14261"/>
    <w:rsid w:val="00B20F1E"/>
    <w:rsid w:val="00B250EC"/>
    <w:rsid w:val="00B33764"/>
    <w:rsid w:val="00B34FE1"/>
    <w:rsid w:val="00B47A24"/>
    <w:rsid w:val="00B529FA"/>
    <w:rsid w:val="00B75BCB"/>
    <w:rsid w:val="00B773C2"/>
    <w:rsid w:val="00B9029E"/>
    <w:rsid w:val="00BC4AA0"/>
    <w:rsid w:val="00BD6325"/>
    <w:rsid w:val="00BF323F"/>
    <w:rsid w:val="00C02670"/>
    <w:rsid w:val="00C217B6"/>
    <w:rsid w:val="00C22F3B"/>
    <w:rsid w:val="00C443A6"/>
    <w:rsid w:val="00C4610C"/>
    <w:rsid w:val="00C86061"/>
    <w:rsid w:val="00C94F97"/>
    <w:rsid w:val="00CC5AA8"/>
    <w:rsid w:val="00CE4BCE"/>
    <w:rsid w:val="00CE699A"/>
    <w:rsid w:val="00CF344B"/>
    <w:rsid w:val="00CF388A"/>
    <w:rsid w:val="00D14489"/>
    <w:rsid w:val="00D65E91"/>
    <w:rsid w:val="00DE7231"/>
    <w:rsid w:val="00DF1D91"/>
    <w:rsid w:val="00E07FE7"/>
    <w:rsid w:val="00E3063A"/>
    <w:rsid w:val="00E86799"/>
    <w:rsid w:val="00E90555"/>
    <w:rsid w:val="00EB516D"/>
    <w:rsid w:val="00EC3BC6"/>
    <w:rsid w:val="00EC7A14"/>
    <w:rsid w:val="00F76602"/>
    <w:rsid w:val="00F85331"/>
    <w:rsid w:val="00F916CF"/>
    <w:rsid w:val="00F92992"/>
    <w:rsid w:val="00FC1AE5"/>
    <w:rsid w:val="00FD19E0"/>
    <w:rsid w:val="00FE2BEA"/>
    <w:rsid w:val="00FF4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97435"/>
  <w15:docId w15:val="{34D32267-5A9F-4330-81E6-9C400B6A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25F12"/>
    <w:rPr>
      <w:rFont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25F12"/>
    <w:rPr>
      <w:u w:val="single"/>
    </w:rPr>
  </w:style>
  <w:style w:type="paragraph" w:customStyle="1" w:styleId="HeaderFooter">
    <w:name w:val="Header &amp; Footer"/>
    <w:rsid w:val="00525F12"/>
    <w:pPr>
      <w:tabs>
        <w:tab w:val="right" w:pos="9020"/>
      </w:tabs>
    </w:pPr>
    <w:rPr>
      <w:rFonts w:ascii="Helvetica" w:hAnsi="Helvetica" w:cs="Arial Unicode MS"/>
      <w:color w:val="000000"/>
      <w:sz w:val="24"/>
      <w:szCs w:val="24"/>
    </w:rPr>
  </w:style>
  <w:style w:type="paragraph" w:styleId="Footer">
    <w:name w:val="footer"/>
    <w:rsid w:val="00525F12"/>
    <w:pPr>
      <w:tabs>
        <w:tab w:val="center" w:pos="4153"/>
        <w:tab w:val="right" w:pos="8306"/>
      </w:tabs>
    </w:pPr>
    <w:rPr>
      <w:rFonts w:cs="Arial Unicode MS"/>
      <w:color w:val="000000"/>
      <w:sz w:val="24"/>
      <w:szCs w:val="24"/>
      <w:u w:color="000000"/>
      <w:lang w:val="en-US"/>
    </w:rPr>
  </w:style>
  <w:style w:type="character" w:styleId="PageNumber">
    <w:name w:val="page number"/>
    <w:rsid w:val="00525F12"/>
    <w:rPr>
      <w:lang w:val="en-US"/>
    </w:rPr>
  </w:style>
  <w:style w:type="paragraph" w:customStyle="1" w:styleId="Default">
    <w:name w:val="Default"/>
    <w:rsid w:val="00525F12"/>
    <w:rPr>
      <w:rFonts w:ascii="Helvetica" w:eastAsia="Helvetica" w:hAnsi="Helvetica" w:cs="Helvetica"/>
      <w:color w:val="000000"/>
      <w:sz w:val="22"/>
      <w:szCs w:val="22"/>
    </w:rPr>
  </w:style>
  <w:style w:type="character" w:customStyle="1" w:styleId="Link">
    <w:name w:val="Link"/>
    <w:rsid w:val="00525F12"/>
    <w:rPr>
      <w:color w:val="0000FF"/>
      <w:u w:val="single" w:color="0000FF"/>
    </w:rPr>
  </w:style>
  <w:style w:type="character" w:customStyle="1" w:styleId="Hyperlink0">
    <w:name w:val="Hyperlink.0"/>
    <w:basedOn w:val="Link"/>
    <w:rsid w:val="00525F12"/>
    <w:rPr>
      <w:rFonts w:ascii="Arial" w:eastAsia="Arial" w:hAnsi="Arial" w:cs="Arial"/>
      <w:color w:val="0000FF"/>
      <w:u w:val="single" w:color="0000FF"/>
    </w:rPr>
  </w:style>
  <w:style w:type="numbering" w:customStyle="1" w:styleId="ImportedStyle1">
    <w:name w:val="Imported Style 1"/>
    <w:rsid w:val="00525F12"/>
    <w:pPr>
      <w:numPr>
        <w:numId w:val="1"/>
      </w:numPr>
    </w:pPr>
  </w:style>
  <w:style w:type="numbering" w:customStyle="1" w:styleId="ImportedStyle2">
    <w:name w:val="Imported Style 2"/>
    <w:rsid w:val="00525F12"/>
    <w:pPr>
      <w:numPr>
        <w:numId w:val="2"/>
      </w:numPr>
    </w:pPr>
  </w:style>
  <w:style w:type="numbering" w:customStyle="1" w:styleId="ImportedStyle3">
    <w:name w:val="Imported Style 3"/>
    <w:rsid w:val="00525F12"/>
    <w:pPr>
      <w:numPr>
        <w:numId w:val="3"/>
      </w:numPr>
    </w:pPr>
  </w:style>
  <w:style w:type="numbering" w:customStyle="1" w:styleId="ImportedStyle4">
    <w:name w:val="Imported Style 4"/>
    <w:rsid w:val="00525F12"/>
    <w:pPr>
      <w:numPr>
        <w:numId w:val="4"/>
      </w:numPr>
    </w:pPr>
  </w:style>
  <w:style w:type="numbering" w:customStyle="1" w:styleId="ImportedStyle5">
    <w:name w:val="Imported Style 5"/>
    <w:rsid w:val="00525F12"/>
    <w:pPr>
      <w:numPr>
        <w:numId w:val="5"/>
      </w:numPr>
    </w:pPr>
  </w:style>
  <w:style w:type="numbering" w:customStyle="1" w:styleId="ImportedStyle6">
    <w:name w:val="Imported Style 6"/>
    <w:rsid w:val="00525F12"/>
    <w:pPr>
      <w:numPr>
        <w:numId w:val="6"/>
      </w:numPr>
    </w:pPr>
  </w:style>
  <w:style w:type="numbering" w:customStyle="1" w:styleId="ImportedStyle7">
    <w:name w:val="Imported Style 7"/>
    <w:rsid w:val="00525F12"/>
    <w:pPr>
      <w:numPr>
        <w:numId w:val="7"/>
      </w:numPr>
    </w:pPr>
  </w:style>
  <w:style w:type="numbering" w:customStyle="1" w:styleId="ImportedStyle8">
    <w:name w:val="Imported Style 8"/>
    <w:rsid w:val="00525F12"/>
    <w:pPr>
      <w:numPr>
        <w:numId w:val="8"/>
      </w:numPr>
    </w:pPr>
  </w:style>
  <w:style w:type="numbering" w:customStyle="1" w:styleId="ImportedStyle9">
    <w:name w:val="Imported Style 9"/>
    <w:rsid w:val="00525F12"/>
    <w:pPr>
      <w:numPr>
        <w:numId w:val="9"/>
      </w:numPr>
    </w:pPr>
  </w:style>
  <w:style w:type="numbering" w:customStyle="1" w:styleId="ImportedStyle10">
    <w:name w:val="Imported Style 10"/>
    <w:rsid w:val="00525F12"/>
    <w:pPr>
      <w:numPr>
        <w:numId w:val="10"/>
      </w:numPr>
    </w:pPr>
  </w:style>
  <w:style w:type="numbering" w:customStyle="1" w:styleId="ImportedStyle11">
    <w:name w:val="Imported Style 11"/>
    <w:rsid w:val="00525F12"/>
    <w:pPr>
      <w:numPr>
        <w:numId w:val="11"/>
      </w:numPr>
    </w:pPr>
  </w:style>
  <w:style w:type="numbering" w:customStyle="1" w:styleId="ImportedStyle12">
    <w:name w:val="Imported Style 12"/>
    <w:rsid w:val="00525F12"/>
    <w:pPr>
      <w:numPr>
        <w:numId w:val="12"/>
      </w:numPr>
    </w:pPr>
  </w:style>
  <w:style w:type="paragraph" w:styleId="ListParagraph">
    <w:name w:val="List Paragraph"/>
    <w:rsid w:val="00525F12"/>
    <w:pPr>
      <w:spacing w:after="200" w:line="276" w:lineRule="auto"/>
      <w:ind w:left="720"/>
    </w:pPr>
    <w:rPr>
      <w:rFonts w:ascii="Calibri" w:eastAsia="Calibri" w:hAnsi="Calibri" w:cs="Calibri"/>
      <w:color w:val="000000"/>
      <w:sz w:val="22"/>
      <w:szCs w:val="22"/>
      <w:u w:color="000000"/>
      <w:lang w:val="en-US"/>
    </w:rPr>
  </w:style>
  <w:style w:type="numbering" w:customStyle="1" w:styleId="ImportedStyle14">
    <w:name w:val="Imported Style 14"/>
    <w:rsid w:val="00525F12"/>
    <w:pPr>
      <w:numPr>
        <w:numId w:val="19"/>
      </w:numPr>
    </w:pPr>
  </w:style>
  <w:style w:type="numbering" w:customStyle="1" w:styleId="ImportedStyle15">
    <w:name w:val="Imported Style 15"/>
    <w:rsid w:val="00525F12"/>
    <w:pPr>
      <w:numPr>
        <w:numId w:val="21"/>
      </w:numPr>
    </w:pPr>
  </w:style>
  <w:style w:type="numbering" w:customStyle="1" w:styleId="ImportedStyle16">
    <w:name w:val="Imported Style 16"/>
    <w:rsid w:val="00525F12"/>
    <w:pPr>
      <w:numPr>
        <w:numId w:val="23"/>
      </w:numPr>
    </w:pPr>
  </w:style>
  <w:style w:type="numbering" w:customStyle="1" w:styleId="ImportedStyle17">
    <w:name w:val="Imported Style 17"/>
    <w:rsid w:val="00525F12"/>
    <w:pPr>
      <w:numPr>
        <w:numId w:val="25"/>
      </w:numPr>
    </w:pPr>
  </w:style>
  <w:style w:type="numbering" w:customStyle="1" w:styleId="ImportedStyle18">
    <w:name w:val="Imported Style 18"/>
    <w:rsid w:val="00525F12"/>
    <w:pPr>
      <w:numPr>
        <w:numId w:val="27"/>
      </w:numPr>
    </w:pPr>
  </w:style>
  <w:style w:type="numbering" w:customStyle="1" w:styleId="ImportedStyle19">
    <w:name w:val="Imported Style 19"/>
    <w:rsid w:val="00525F12"/>
    <w:pPr>
      <w:numPr>
        <w:numId w:val="29"/>
      </w:numPr>
    </w:pPr>
  </w:style>
  <w:style w:type="numbering" w:customStyle="1" w:styleId="ImportedStyle20">
    <w:name w:val="Imported Style 20"/>
    <w:rsid w:val="00525F12"/>
    <w:pPr>
      <w:numPr>
        <w:numId w:val="31"/>
      </w:numPr>
    </w:pPr>
  </w:style>
  <w:style w:type="numbering" w:customStyle="1" w:styleId="ImportedStyle21">
    <w:name w:val="Imported Style 21"/>
    <w:rsid w:val="00525F12"/>
    <w:pPr>
      <w:numPr>
        <w:numId w:val="33"/>
      </w:numPr>
    </w:pPr>
  </w:style>
  <w:style w:type="paragraph" w:styleId="CommentText">
    <w:name w:val="annotation text"/>
    <w:basedOn w:val="Normal"/>
    <w:link w:val="CommentTextChar"/>
    <w:uiPriority w:val="99"/>
    <w:semiHidden/>
    <w:unhideWhenUsed/>
    <w:rsid w:val="00525F12"/>
    <w:rPr>
      <w:sz w:val="20"/>
      <w:szCs w:val="20"/>
    </w:rPr>
  </w:style>
  <w:style w:type="character" w:customStyle="1" w:styleId="CommentTextChar">
    <w:name w:val="Comment Text Char"/>
    <w:basedOn w:val="DefaultParagraphFont"/>
    <w:link w:val="CommentText"/>
    <w:uiPriority w:val="99"/>
    <w:semiHidden/>
    <w:rsid w:val="00525F12"/>
    <w:rPr>
      <w:rFonts w:cs="Arial Unicode MS"/>
      <w:color w:val="000000"/>
      <w:u w:color="000000"/>
      <w:lang w:val="en-US"/>
    </w:rPr>
  </w:style>
  <w:style w:type="character" w:styleId="CommentReference">
    <w:name w:val="annotation reference"/>
    <w:basedOn w:val="DefaultParagraphFont"/>
    <w:uiPriority w:val="99"/>
    <w:semiHidden/>
    <w:unhideWhenUsed/>
    <w:rsid w:val="00525F12"/>
    <w:rPr>
      <w:sz w:val="16"/>
      <w:szCs w:val="16"/>
    </w:rPr>
  </w:style>
  <w:style w:type="paragraph" w:styleId="BalloonText">
    <w:name w:val="Balloon Text"/>
    <w:basedOn w:val="Normal"/>
    <w:link w:val="BalloonTextChar"/>
    <w:uiPriority w:val="99"/>
    <w:semiHidden/>
    <w:unhideWhenUsed/>
    <w:rsid w:val="00626417"/>
    <w:rPr>
      <w:rFonts w:ascii="Tahoma" w:hAnsi="Tahoma" w:cs="Tahoma"/>
      <w:sz w:val="16"/>
      <w:szCs w:val="16"/>
    </w:rPr>
  </w:style>
  <w:style w:type="character" w:customStyle="1" w:styleId="BalloonTextChar">
    <w:name w:val="Balloon Text Char"/>
    <w:basedOn w:val="DefaultParagraphFont"/>
    <w:link w:val="BalloonText"/>
    <w:uiPriority w:val="99"/>
    <w:semiHidden/>
    <w:rsid w:val="00626417"/>
    <w:rPr>
      <w:rFonts w:ascii="Tahoma" w:hAnsi="Tahoma" w:cs="Tahoma"/>
      <w:color w:val="000000"/>
      <w:sz w:val="16"/>
      <w:szCs w:val="16"/>
      <w:u w:color="000000"/>
      <w:lang w:val="en-US"/>
    </w:rPr>
  </w:style>
  <w:style w:type="paragraph" w:styleId="CommentSubject">
    <w:name w:val="annotation subject"/>
    <w:basedOn w:val="CommentText"/>
    <w:next w:val="CommentText"/>
    <w:link w:val="CommentSubjectChar"/>
    <w:uiPriority w:val="99"/>
    <w:semiHidden/>
    <w:unhideWhenUsed/>
    <w:rsid w:val="005B75F0"/>
    <w:rPr>
      <w:b/>
      <w:bCs/>
    </w:rPr>
  </w:style>
  <w:style w:type="character" w:customStyle="1" w:styleId="CommentSubjectChar">
    <w:name w:val="Comment Subject Char"/>
    <w:basedOn w:val="CommentTextChar"/>
    <w:link w:val="CommentSubject"/>
    <w:uiPriority w:val="99"/>
    <w:semiHidden/>
    <w:rsid w:val="005B75F0"/>
    <w:rPr>
      <w:rFonts w:cs="Arial Unicode MS"/>
      <w:b/>
      <w:bCs/>
      <w:color w:val="000000"/>
      <w:u w:color="000000"/>
      <w:lang w:val="en-US"/>
    </w:rPr>
  </w:style>
  <w:style w:type="character" w:styleId="FollowedHyperlink">
    <w:name w:val="FollowedHyperlink"/>
    <w:basedOn w:val="DefaultParagraphFont"/>
    <w:uiPriority w:val="99"/>
    <w:semiHidden/>
    <w:unhideWhenUsed/>
    <w:rsid w:val="00FF43CB"/>
    <w:rPr>
      <w:color w:val="FF00FF" w:themeColor="followedHyperlink"/>
      <w:u w:val="single"/>
    </w:rPr>
  </w:style>
  <w:style w:type="paragraph" w:customStyle="1" w:styleId="CM28">
    <w:name w:val="CM28"/>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paragraph" w:customStyle="1" w:styleId="CM18">
    <w:name w:val="CM18"/>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tLeast"/>
    </w:pPr>
    <w:rPr>
      <w:rFonts w:ascii="AABHL M+ Helvetica Neue" w:eastAsiaTheme="minorHAnsi" w:hAnsi="AABHL M+ Helvetica Neue" w:cstheme="minorBidi"/>
      <w:color w:val="auto"/>
      <w:bdr w:val="none" w:sz="0" w:space="0" w:color="auto"/>
      <w:lang w:val="en-GB" w:eastAsia="en-US"/>
    </w:rPr>
  </w:style>
  <w:style w:type="paragraph" w:customStyle="1" w:styleId="CM25">
    <w:name w:val="CM25"/>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paragraph" w:customStyle="1" w:styleId="CM27">
    <w:name w:val="CM27"/>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table" w:styleId="TableGrid">
    <w:name w:val="Table Grid"/>
    <w:basedOn w:val="TableNormal"/>
    <w:uiPriority w:val="39"/>
    <w:rsid w:val="008B2B8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83155">
      <w:bodyDiv w:val="1"/>
      <w:marLeft w:val="0"/>
      <w:marRight w:val="0"/>
      <w:marTop w:val="0"/>
      <w:marBottom w:val="0"/>
      <w:divBdr>
        <w:top w:val="none" w:sz="0" w:space="0" w:color="auto"/>
        <w:left w:val="none" w:sz="0" w:space="0" w:color="auto"/>
        <w:bottom w:val="none" w:sz="0" w:space="0" w:color="auto"/>
        <w:right w:val="none" w:sz="0" w:space="0" w:color="auto"/>
      </w:divBdr>
    </w:div>
    <w:div w:id="1157070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20510performteachen.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learning.gov.wales/docs/learningwales/publications/120510performheaden.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wsi/2011/2940/contents/ma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ales.gov.uk/topics/educationandskills/publications/circulars/practitioners/?lang=en"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AFA6F-A19C-4FA1-A2D4-F95D550C6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6168</Words>
  <Characters>35164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41250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Gwyther</dc:creator>
  <cp:lastModifiedBy>A Hall (Williamstown Primary School)</cp:lastModifiedBy>
  <cp:revision>2</cp:revision>
  <dcterms:created xsi:type="dcterms:W3CDTF">2024-02-06T22:24:00Z</dcterms:created>
  <dcterms:modified xsi:type="dcterms:W3CDTF">2024-02-06T22:24:00Z</dcterms:modified>
</cp:coreProperties>
</file>