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F9C423" w14:textId="77777777" w:rsidR="00BE05F9" w:rsidRDefault="000B4DA1" w:rsidP="001D01ED">
      <w:pPr>
        <w:widowControl w:val="0"/>
        <w:pBdr>
          <w:top w:val="nil"/>
          <w:left w:val="nil"/>
          <w:bottom w:val="nil"/>
          <w:right w:val="nil"/>
          <w:between w:val="nil"/>
        </w:pBdr>
        <w:spacing w:line="276" w:lineRule="auto"/>
        <w:rPr>
          <w:color w:val="000000"/>
          <w:sz w:val="22"/>
          <w:szCs w:val="22"/>
        </w:rPr>
      </w:pPr>
      <w:r>
        <w:rPr>
          <w:noProof/>
        </w:rPr>
        <w:drawing>
          <wp:anchor distT="0" distB="0" distL="114300" distR="114300" simplePos="0" relativeHeight="251658240" behindDoc="1" locked="0" layoutInCell="1" allowOverlap="1" wp14:anchorId="2D4103AE" wp14:editId="41352634">
            <wp:simplePos x="0" y="0"/>
            <wp:positionH relativeFrom="column">
              <wp:posOffset>-442595</wp:posOffset>
            </wp:positionH>
            <wp:positionV relativeFrom="paragraph">
              <wp:posOffset>-683334</wp:posOffset>
            </wp:positionV>
            <wp:extent cx="7647709" cy="108266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647709" cy="10826675"/>
                    </a:xfrm>
                    <a:prstGeom prst="rect">
                      <a:avLst/>
                    </a:prstGeom>
                  </pic:spPr>
                </pic:pic>
              </a:graphicData>
            </a:graphic>
            <wp14:sizeRelH relativeFrom="margin">
              <wp14:pctWidth>0</wp14:pctWidth>
            </wp14:sizeRelH>
            <wp14:sizeRelV relativeFrom="margin">
              <wp14:pctHeight>0</wp14:pctHeight>
            </wp14:sizeRelV>
          </wp:anchor>
        </w:drawing>
      </w:r>
    </w:p>
    <w:p w14:paraId="7EE6571E" w14:textId="77777777" w:rsidR="00BE05F9" w:rsidRDefault="00BE05F9" w:rsidP="001D01ED">
      <w:pPr>
        <w:ind w:right="-716"/>
        <w:rPr>
          <w:u w:val="single"/>
        </w:rPr>
      </w:pPr>
    </w:p>
    <w:p w14:paraId="65A90305" w14:textId="77777777" w:rsidR="00BE05F9" w:rsidRDefault="00BE05F9" w:rsidP="001D01ED">
      <w:pPr>
        <w:ind w:right="-716"/>
        <w:rPr>
          <w:u w:val="single"/>
        </w:rPr>
      </w:pPr>
    </w:p>
    <w:p w14:paraId="1FE5D107" w14:textId="77777777" w:rsidR="0080192D" w:rsidRDefault="000B4DA1" w:rsidP="001D01ED">
      <w:pPr>
        <w:rPr>
          <w:u w:val="single"/>
        </w:rPr>
      </w:pPr>
      <w:r w:rsidRPr="000B4DA1">
        <w:rPr>
          <w:noProof/>
          <w:color w:val="000000"/>
          <w:sz w:val="22"/>
          <w:szCs w:val="22"/>
        </w:rPr>
        <mc:AlternateContent>
          <mc:Choice Requires="wps">
            <w:drawing>
              <wp:anchor distT="45720" distB="45720" distL="114300" distR="114300" simplePos="0" relativeHeight="251660288" behindDoc="0" locked="0" layoutInCell="1" allowOverlap="1" wp14:anchorId="34279516" wp14:editId="434D9363">
                <wp:simplePos x="0" y="0"/>
                <wp:positionH relativeFrom="column">
                  <wp:posOffset>1085949</wp:posOffset>
                </wp:positionH>
                <wp:positionV relativeFrom="paragraph">
                  <wp:posOffset>797635</wp:posOffset>
                </wp:positionV>
                <wp:extent cx="4203065" cy="2148840"/>
                <wp:effectExtent l="0" t="0" r="2603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065" cy="2148840"/>
                        </a:xfrm>
                        <a:prstGeom prst="rect">
                          <a:avLst/>
                        </a:prstGeom>
                        <a:solidFill>
                          <a:srgbClr val="FFFFFF"/>
                        </a:solidFill>
                        <a:ln w="9525">
                          <a:solidFill>
                            <a:srgbClr val="000000"/>
                          </a:solidFill>
                          <a:miter lim="800000"/>
                          <a:headEnd/>
                          <a:tailEnd/>
                        </a:ln>
                      </wps:spPr>
                      <wps:txbx>
                        <w:txbxContent>
                          <w:p w14:paraId="4D2BAEB0" w14:textId="77777777" w:rsidR="001D01ED" w:rsidRDefault="001D01ED" w:rsidP="000B4DA1">
                            <w:pPr>
                              <w:shd w:val="clear" w:color="auto" w:fill="C6D9F1" w:themeFill="text2" w:themeFillTint="33"/>
                              <w:jc w:val="center"/>
                              <w:rPr>
                                <w:sz w:val="52"/>
                              </w:rPr>
                            </w:pPr>
                          </w:p>
                          <w:p w14:paraId="1FD97E17" w14:textId="0D43AA89" w:rsidR="001D01ED" w:rsidRDefault="00536FC9" w:rsidP="000B4DA1">
                            <w:pPr>
                              <w:shd w:val="clear" w:color="auto" w:fill="C6D9F1" w:themeFill="text2" w:themeFillTint="33"/>
                              <w:jc w:val="center"/>
                              <w:rPr>
                                <w:sz w:val="52"/>
                              </w:rPr>
                            </w:pPr>
                            <w:r>
                              <w:rPr>
                                <w:sz w:val="52"/>
                              </w:rPr>
                              <w:t>Teachers’ Pay Policy</w:t>
                            </w:r>
                          </w:p>
                          <w:p w14:paraId="75C6FE43" w14:textId="77777777" w:rsidR="001D01ED" w:rsidRPr="000B4DA1" w:rsidRDefault="001D01ED" w:rsidP="000B4DA1">
                            <w:pPr>
                              <w:shd w:val="clear" w:color="auto" w:fill="C6D9F1" w:themeFill="text2" w:themeFillTint="33"/>
                              <w:jc w:val="center"/>
                              <w:rPr>
                                <w:sz w:val="52"/>
                              </w:rPr>
                            </w:pPr>
                          </w:p>
                          <w:p w14:paraId="6E153C3C" w14:textId="77777777" w:rsidR="001D01ED" w:rsidRPr="000B4DA1" w:rsidRDefault="001D01ED" w:rsidP="000B4DA1">
                            <w:pPr>
                              <w:shd w:val="clear" w:color="auto" w:fill="C6D9F1" w:themeFill="text2" w:themeFillTint="33"/>
                              <w:jc w:val="center"/>
                              <w:rPr>
                                <w:sz w:val="52"/>
                              </w:rPr>
                            </w:pPr>
                            <w:r w:rsidRPr="000B4DA1">
                              <w:rPr>
                                <w:sz w:val="52"/>
                              </w:rPr>
                              <w:t>Sept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279516" id="_x0000_t202" coordsize="21600,21600" o:spt="202" path="m,l,21600r21600,l21600,xe">
                <v:stroke joinstyle="miter"/>
                <v:path gradientshapeok="t" o:connecttype="rect"/>
              </v:shapetype>
              <v:shape id="Text Box 2" o:spid="_x0000_s1026" type="#_x0000_t202" style="position:absolute;margin-left:85.5pt;margin-top:62.8pt;width:330.95pt;height:169.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">
                <v:textbox>
                  <w:txbxContent>
                    <w:p w14:paraId="4D2BAEB0" w14:textId="77777777" w:rsidR="001D01ED" w:rsidRDefault="001D01ED" w:rsidP="000B4DA1">
                      <w:pPr>
                        <w:shd w:val="clear" w:color="auto" w:fill="C6D9F1" w:themeFill="text2" w:themeFillTint="33"/>
                        <w:jc w:val="center"/>
                        <w:rPr>
                          <w:sz w:val="52"/>
                        </w:rPr>
                      </w:pPr>
                    </w:p>
                    <w:p w14:paraId="1FD97E17" w14:textId="0D43AA89" w:rsidR="001D01ED" w:rsidRDefault="00536FC9" w:rsidP="000B4DA1">
                      <w:pPr>
                        <w:shd w:val="clear" w:color="auto" w:fill="C6D9F1" w:themeFill="text2" w:themeFillTint="33"/>
                        <w:jc w:val="center"/>
                        <w:rPr>
                          <w:sz w:val="52"/>
                        </w:rPr>
                      </w:pPr>
                      <w:r>
                        <w:rPr>
                          <w:sz w:val="52"/>
                        </w:rPr>
                        <w:t>Teachers’ Pay Policy</w:t>
                      </w:r>
                    </w:p>
                    <w:p w14:paraId="75C6FE43" w14:textId="77777777" w:rsidR="001D01ED" w:rsidRPr="000B4DA1" w:rsidRDefault="001D01ED" w:rsidP="000B4DA1">
                      <w:pPr>
                        <w:shd w:val="clear" w:color="auto" w:fill="C6D9F1" w:themeFill="text2" w:themeFillTint="33"/>
                        <w:jc w:val="center"/>
                        <w:rPr>
                          <w:sz w:val="52"/>
                        </w:rPr>
                      </w:pPr>
                    </w:p>
                    <w:p w14:paraId="6E153C3C" w14:textId="77777777" w:rsidR="001D01ED" w:rsidRPr="000B4DA1" w:rsidRDefault="001D01ED" w:rsidP="000B4DA1">
                      <w:pPr>
                        <w:shd w:val="clear" w:color="auto" w:fill="C6D9F1" w:themeFill="text2" w:themeFillTint="33"/>
                        <w:jc w:val="center"/>
                        <w:rPr>
                          <w:sz w:val="52"/>
                        </w:rPr>
                      </w:pPr>
                      <w:r w:rsidRPr="000B4DA1">
                        <w:rPr>
                          <w:sz w:val="52"/>
                        </w:rPr>
                        <w:t>Sept 2025</w:t>
                      </w:r>
                    </w:p>
                  </w:txbxContent>
                </v:textbox>
                <w10:wrap type="square"/>
              </v:shape>
            </w:pict>
          </mc:Fallback>
        </mc:AlternateContent>
      </w:r>
      <w:r w:rsidR="0080192D">
        <w:rPr>
          <w:u w:val="single"/>
        </w:rPr>
        <w:br w:type="page"/>
      </w:r>
    </w:p>
    <w:p w14:paraId="31D2FF0A" w14:textId="77777777" w:rsidR="001D01ED" w:rsidRDefault="001D01ED" w:rsidP="001D01ED">
      <w:pPr>
        <w:pStyle w:val="Heading1"/>
        <w:spacing w:after="0"/>
        <w:ind w:left="567" w:right="43" w:hanging="10"/>
        <w:jc w:val="center"/>
      </w:pPr>
      <w:r>
        <w:rPr>
          <w:sz w:val="28"/>
        </w:rPr>
        <w:lastRenderedPageBreak/>
        <w:t>Draft Vision Statement</w:t>
      </w:r>
    </w:p>
    <w:p w14:paraId="068EE2ED" w14:textId="77777777" w:rsidR="001D01ED" w:rsidRDefault="001D01ED" w:rsidP="001D01ED">
      <w:pPr>
        <w:spacing w:after="21"/>
        <w:ind w:left="567" w:right="43"/>
        <w:jc w:val="center"/>
        <w:rPr>
          <w:b/>
        </w:rPr>
      </w:pPr>
    </w:p>
    <w:p w14:paraId="63FA1029" w14:textId="1E9729AF" w:rsidR="001D01ED" w:rsidRDefault="001D01ED" w:rsidP="00536FC9">
      <w:pPr>
        <w:spacing w:after="21"/>
        <w:ind w:left="567" w:right="43"/>
        <w:jc w:val="center"/>
        <w:rPr>
          <w:sz w:val="22"/>
        </w:rPr>
      </w:pPr>
      <w:r w:rsidRPr="00536FC9">
        <w:t>Williamstown Primary School recognises its place in the heart of its community. We value the rich interactions created by our relentless pursuit for excellence as each member of the community strives for success. This ambition creates challenge, and we work together, using our core values to support each other to achieve. We have high expectations of each other and value the process of building our community into a safe, inclusive, fair environment which focuses on developing the unique qualities of every individual. We all believe in our community’s purpose in providing an innovative, engaging environment where our young people grow into independent, resilient, thoughtful contributors.</w:t>
      </w:r>
    </w:p>
    <w:p w14:paraId="52063BA8" w14:textId="0D54771A" w:rsidR="001D01ED" w:rsidRDefault="001D01ED" w:rsidP="001D01ED">
      <w:pPr>
        <w:pStyle w:val="Heading2"/>
        <w:ind w:left="567" w:right="43"/>
        <w:jc w:val="center"/>
      </w:pPr>
      <w:r>
        <w:t>UN Convention on the rights of children</w:t>
      </w:r>
    </w:p>
    <w:p w14:paraId="542B6DED" w14:textId="7C69D305" w:rsidR="001D01ED" w:rsidRDefault="001D01ED" w:rsidP="001D01ED">
      <w:pPr>
        <w:ind w:left="567" w:right="43"/>
        <w:jc w:val="center"/>
      </w:pPr>
    </w:p>
    <w:p w14:paraId="21250B65" w14:textId="02D157F6" w:rsidR="001D01ED" w:rsidRDefault="001D01ED" w:rsidP="001D01ED">
      <w:pPr>
        <w:spacing w:after="43" w:line="242" w:lineRule="auto"/>
        <w:ind w:left="567" w:right="43"/>
        <w:jc w:val="center"/>
      </w:pPr>
      <w:r>
        <w:t xml:space="preserve">At </w:t>
      </w:r>
      <w:r>
        <w:rPr>
          <w:b/>
        </w:rPr>
        <w:t xml:space="preserve">Williamstown Primary School </w:t>
      </w:r>
      <w:r>
        <w:t>we put the United Nations Convention on the Rights of the Child (UNCRC) at the heart of our school’s planning, policies, practice and ethos. We follow the Nurture Schools ethos where we teach about children’s rights and also model rights and respect in all its relationships: between teachers, adults and learners.</w:t>
      </w:r>
    </w:p>
    <w:p w14:paraId="2532E38E" w14:textId="342836A2" w:rsidR="001D01ED" w:rsidRDefault="001D01ED" w:rsidP="001D01ED">
      <w:pPr>
        <w:ind w:left="567" w:right="43"/>
        <w:jc w:val="center"/>
      </w:pPr>
    </w:p>
    <w:p w14:paraId="2C508B77" w14:textId="05C4BC86" w:rsidR="001D01ED" w:rsidRDefault="001D01ED" w:rsidP="001D01ED">
      <w:pPr>
        <w:ind w:left="567" w:right="43"/>
        <w:jc w:val="center"/>
      </w:pPr>
      <w:r>
        <w:t>The UNCRC underpins our school vision and aims. In designing, adopting and implementing our curriculum, we incorporate opportunities for learners to:</w:t>
      </w:r>
    </w:p>
    <w:p w14:paraId="290315A5" w14:textId="678118B9" w:rsidR="001D01ED" w:rsidRDefault="001D01ED" w:rsidP="00103C5E">
      <w:pPr>
        <w:numPr>
          <w:ilvl w:val="0"/>
          <w:numId w:val="1"/>
        </w:numPr>
        <w:spacing w:after="5" w:line="247" w:lineRule="auto"/>
        <w:ind w:left="567" w:right="43" w:hanging="362"/>
        <w:jc w:val="center"/>
      </w:pPr>
      <w:r>
        <w:t>learn about human rights: the acquisition of knowledge and skills about human rights, and the sources of those rights</w:t>
      </w:r>
    </w:p>
    <w:p w14:paraId="7662245E" w14:textId="5E9E6C50" w:rsidR="001D01ED" w:rsidRDefault="001D01ED" w:rsidP="00103C5E">
      <w:pPr>
        <w:numPr>
          <w:ilvl w:val="0"/>
          <w:numId w:val="1"/>
        </w:numPr>
        <w:spacing w:after="2" w:line="244" w:lineRule="auto"/>
        <w:ind w:left="567" w:right="43" w:hanging="362"/>
        <w:jc w:val="center"/>
      </w:pPr>
      <w:r>
        <w:t>learn through human rights: the development of values, attitudes and behaviours that reflect human rights values</w:t>
      </w:r>
    </w:p>
    <w:p w14:paraId="3CE30FED" w14:textId="4E90C8D9" w:rsidR="001D01ED" w:rsidRDefault="001D01ED" w:rsidP="00103C5E">
      <w:pPr>
        <w:numPr>
          <w:ilvl w:val="0"/>
          <w:numId w:val="1"/>
        </w:numPr>
        <w:spacing w:after="5" w:line="247" w:lineRule="auto"/>
        <w:ind w:left="567" w:right="43" w:hanging="362"/>
        <w:jc w:val="center"/>
      </w:pPr>
      <w:r>
        <w:t>learn for human rights: the motivation of social action and empowerment of active citizenship to advance respect for the rights of all.</w:t>
      </w:r>
    </w:p>
    <w:p w14:paraId="6DE6C6F8" w14:textId="78A1FCDC" w:rsidR="001D01ED" w:rsidRDefault="001D01ED" w:rsidP="001D01ED">
      <w:pPr>
        <w:pStyle w:val="Heading2"/>
        <w:ind w:left="567" w:right="43"/>
        <w:jc w:val="center"/>
      </w:pPr>
      <w:r>
        <w:t>Inc</w:t>
      </w:r>
      <w:r w:rsidR="00536FC9">
        <w:t>l</w:t>
      </w:r>
      <w:r>
        <w:t>usion</w:t>
      </w:r>
    </w:p>
    <w:p w14:paraId="496C0A0F" w14:textId="7D252CEF" w:rsidR="001D01ED" w:rsidRDefault="001D01ED" w:rsidP="001D01ED">
      <w:pPr>
        <w:ind w:left="567" w:right="43"/>
        <w:jc w:val="center"/>
      </w:pPr>
    </w:p>
    <w:p w14:paraId="50CAC5ED" w14:textId="1639CF47" w:rsidR="001D01ED" w:rsidRDefault="001D01ED" w:rsidP="001D01ED">
      <w:pPr>
        <w:spacing w:after="43" w:line="242" w:lineRule="auto"/>
        <w:ind w:left="567" w:right="43"/>
        <w:jc w:val="center"/>
      </w:pPr>
      <w:r>
        <w:rPr>
          <w:b/>
        </w:rPr>
        <w:t xml:space="preserve">Williamstown Primary School </w:t>
      </w:r>
      <w:r>
        <w:t>is an inclusive school that aims to meet the needs of all its learners. The Additional Learning Needs and Education Tribunal (Wales) Act 2018 is a legislative framework for improving the planning and delivery of additional learning provision through a person-centred approach. Identifying needs early, putting in place effective support and monitoring, and adapting interventions is key to ensuring that we deliver desired outcomes.</w:t>
      </w:r>
    </w:p>
    <w:p w14:paraId="0E180532" w14:textId="42D19369" w:rsidR="001D01ED" w:rsidRDefault="001D01ED" w:rsidP="001D01ED">
      <w:pPr>
        <w:ind w:left="567" w:right="43"/>
        <w:jc w:val="center"/>
      </w:pPr>
    </w:p>
    <w:p w14:paraId="4A8BF873" w14:textId="7FE187DC" w:rsidR="001D01ED" w:rsidRDefault="001D01ED" w:rsidP="001D01ED">
      <w:pPr>
        <w:spacing w:after="3069" w:line="242" w:lineRule="auto"/>
        <w:ind w:left="567" w:right="43"/>
        <w:jc w:val="center"/>
      </w:pPr>
      <w:r>
        <w:t xml:space="preserve">At </w:t>
      </w:r>
      <w:r>
        <w:rPr>
          <w:b/>
        </w:rPr>
        <w:t xml:space="preserve">Williamstown Primary School </w:t>
      </w:r>
      <w:r>
        <w:t>we use this framework to allow for a broadening of learning, ensuring that all learners with additional learning needs (ALN) are supported to overcome barriers to learning and achieve their full potential</w:t>
      </w:r>
    </w:p>
    <w:sdt>
      <w:sdtPr>
        <w:rPr>
          <w:rFonts w:ascii="Times New Roman" w:eastAsia="Times New Roman" w:hAnsi="Times New Roman" w:cs="Times New Roman"/>
          <w:color w:val="auto"/>
          <w:sz w:val="24"/>
          <w:szCs w:val="24"/>
          <w:lang w:val="en-GB" w:eastAsia="en-GB"/>
        </w:rPr>
        <w:id w:val="-1700929603"/>
        <w:docPartObj>
          <w:docPartGallery w:val="Table of Contents"/>
          <w:docPartUnique/>
        </w:docPartObj>
      </w:sdtPr>
      <w:sdtEndPr>
        <w:rPr>
          <w:rFonts w:ascii="Arial" w:eastAsia="Arial" w:hAnsi="Arial" w:cs="Arial"/>
          <w:b/>
          <w:bCs/>
          <w:noProof/>
        </w:rPr>
      </w:sdtEndPr>
      <w:sdtContent>
        <w:p w14:paraId="6253DB98" w14:textId="193397B1" w:rsidR="001D01ED" w:rsidRDefault="001D01ED" w:rsidP="001D01ED">
          <w:pPr>
            <w:pStyle w:val="TOCHeading"/>
            <w:ind w:right="43"/>
          </w:pPr>
          <w:r>
            <w:t>Contents</w:t>
          </w:r>
        </w:p>
      </w:sdtContent>
    </w:sdt>
    <w:p w14:paraId="472EF41B" w14:textId="09175C3D" w:rsidR="00536FC9" w:rsidRDefault="00536FC9" w:rsidP="00536FC9">
      <w:pPr>
        <w:spacing w:line="259" w:lineRule="auto"/>
        <w:ind w:left="1277"/>
        <w:jc w:val="center"/>
      </w:pPr>
    </w:p>
    <w:tbl>
      <w:tblPr>
        <w:tblStyle w:val="TableGrid0"/>
        <w:tblW w:w="9527" w:type="dxa"/>
        <w:tblInd w:w="0" w:type="dxa"/>
        <w:tblCellMar>
          <w:top w:w="0" w:type="dxa"/>
          <w:left w:w="0" w:type="dxa"/>
          <w:bottom w:w="0" w:type="dxa"/>
          <w:right w:w="115" w:type="dxa"/>
        </w:tblCellMar>
        <w:tblLook w:val="04A0" w:firstRow="1" w:lastRow="0" w:firstColumn="1" w:lastColumn="0" w:noHBand="0" w:noVBand="1"/>
      </w:tblPr>
      <w:tblGrid>
        <w:gridCol w:w="8965"/>
        <w:gridCol w:w="562"/>
      </w:tblGrid>
      <w:tr w:rsidR="00536FC9" w14:paraId="2F38AABF" w14:textId="77777777" w:rsidTr="000650BC">
        <w:trPr>
          <w:trHeight w:val="311"/>
        </w:trPr>
        <w:tc>
          <w:tcPr>
            <w:tcW w:w="8966" w:type="dxa"/>
            <w:tcBorders>
              <w:top w:val="nil"/>
              <w:left w:val="nil"/>
              <w:bottom w:val="dashed" w:sz="4" w:space="0" w:color="000000"/>
              <w:right w:val="nil"/>
            </w:tcBorders>
          </w:tcPr>
          <w:p w14:paraId="6F579868" w14:textId="77777777" w:rsidR="00536FC9" w:rsidRDefault="00536FC9" w:rsidP="000650BC">
            <w:pPr>
              <w:tabs>
                <w:tab w:val="center" w:pos="1597"/>
              </w:tabs>
              <w:spacing w:line="259" w:lineRule="auto"/>
            </w:pPr>
            <w:r>
              <w:t xml:space="preserve">1. </w:t>
            </w:r>
            <w:r>
              <w:tab/>
              <w:t xml:space="preserve">Introduction </w:t>
            </w:r>
          </w:p>
        </w:tc>
        <w:tc>
          <w:tcPr>
            <w:tcW w:w="562" w:type="dxa"/>
            <w:tcBorders>
              <w:top w:val="nil"/>
              <w:left w:val="nil"/>
              <w:bottom w:val="dashed" w:sz="4" w:space="0" w:color="000000"/>
              <w:right w:val="nil"/>
            </w:tcBorders>
          </w:tcPr>
          <w:p w14:paraId="0E7EBD81" w14:textId="77777777" w:rsidR="00536FC9" w:rsidRDefault="00536FC9" w:rsidP="000650BC">
            <w:pPr>
              <w:spacing w:line="259" w:lineRule="auto"/>
              <w:ind w:left="65"/>
            </w:pPr>
            <w:r>
              <w:t xml:space="preserve">4 </w:t>
            </w:r>
          </w:p>
        </w:tc>
      </w:tr>
      <w:tr w:rsidR="00536FC9" w14:paraId="294E1875" w14:textId="77777777" w:rsidTr="000650BC">
        <w:trPr>
          <w:trHeight w:val="367"/>
        </w:trPr>
        <w:tc>
          <w:tcPr>
            <w:tcW w:w="8966" w:type="dxa"/>
            <w:tcBorders>
              <w:top w:val="dashed" w:sz="4" w:space="0" w:color="000000"/>
              <w:left w:val="nil"/>
              <w:bottom w:val="dashed" w:sz="4" w:space="0" w:color="000000"/>
              <w:right w:val="nil"/>
            </w:tcBorders>
          </w:tcPr>
          <w:p w14:paraId="2BFB33A9" w14:textId="77777777" w:rsidR="00536FC9" w:rsidRDefault="00536FC9" w:rsidP="000650BC">
            <w:pPr>
              <w:tabs>
                <w:tab w:val="center" w:pos="1983"/>
              </w:tabs>
              <w:spacing w:line="259" w:lineRule="auto"/>
            </w:pPr>
            <w:r>
              <w:t xml:space="preserve">2. </w:t>
            </w:r>
            <w:r>
              <w:tab/>
              <w:t xml:space="preserve">Statement of Intent </w:t>
            </w:r>
          </w:p>
        </w:tc>
        <w:tc>
          <w:tcPr>
            <w:tcW w:w="562" w:type="dxa"/>
            <w:tcBorders>
              <w:top w:val="dashed" w:sz="4" w:space="0" w:color="000000"/>
              <w:left w:val="nil"/>
              <w:bottom w:val="dashed" w:sz="4" w:space="0" w:color="000000"/>
              <w:right w:val="nil"/>
            </w:tcBorders>
          </w:tcPr>
          <w:p w14:paraId="5EF99ECD" w14:textId="77777777" w:rsidR="00536FC9" w:rsidRDefault="00536FC9" w:rsidP="000650BC">
            <w:pPr>
              <w:spacing w:line="259" w:lineRule="auto"/>
              <w:ind w:left="65"/>
            </w:pPr>
            <w:r>
              <w:t xml:space="preserve">4 </w:t>
            </w:r>
          </w:p>
        </w:tc>
      </w:tr>
      <w:tr w:rsidR="00536FC9" w14:paraId="7F83FC25" w14:textId="77777777" w:rsidTr="000650BC">
        <w:trPr>
          <w:trHeight w:val="365"/>
        </w:trPr>
        <w:tc>
          <w:tcPr>
            <w:tcW w:w="8966" w:type="dxa"/>
            <w:tcBorders>
              <w:top w:val="dashed" w:sz="4" w:space="0" w:color="000000"/>
              <w:left w:val="nil"/>
              <w:bottom w:val="dashed" w:sz="4" w:space="0" w:color="000000"/>
              <w:right w:val="nil"/>
            </w:tcBorders>
          </w:tcPr>
          <w:p w14:paraId="340D0F41" w14:textId="77777777" w:rsidR="00536FC9" w:rsidRDefault="00536FC9" w:rsidP="000650BC">
            <w:pPr>
              <w:tabs>
                <w:tab w:val="center" w:pos="1491"/>
              </w:tabs>
              <w:spacing w:line="259" w:lineRule="auto"/>
            </w:pPr>
            <w:r>
              <w:t xml:space="preserve">3. </w:t>
            </w:r>
            <w:r>
              <w:tab/>
              <w:t xml:space="preserve">Equalities </w:t>
            </w:r>
          </w:p>
        </w:tc>
        <w:tc>
          <w:tcPr>
            <w:tcW w:w="562" w:type="dxa"/>
            <w:tcBorders>
              <w:top w:val="dashed" w:sz="4" w:space="0" w:color="000000"/>
              <w:left w:val="nil"/>
              <w:bottom w:val="dashed" w:sz="4" w:space="0" w:color="000000"/>
              <w:right w:val="nil"/>
            </w:tcBorders>
          </w:tcPr>
          <w:p w14:paraId="740F06C7" w14:textId="77777777" w:rsidR="00536FC9" w:rsidRDefault="00536FC9" w:rsidP="000650BC">
            <w:pPr>
              <w:spacing w:line="259" w:lineRule="auto"/>
              <w:ind w:left="65"/>
            </w:pPr>
            <w:r>
              <w:t xml:space="preserve">4 </w:t>
            </w:r>
          </w:p>
        </w:tc>
      </w:tr>
      <w:tr w:rsidR="00536FC9" w14:paraId="7FD09414" w14:textId="77777777" w:rsidTr="000650BC">
        <w:trPr>
          <w:trHeight w:val="367"/>
        </w:trPr>
        <w:tc>
          <w:tcPr>
            <w:tcW w:w="8966" w:type="dxa"/>
            <w:tcBorders>
              <w:top w:val="dashed" w:sz="4" w:space="0" w:color="000000"/>
              <w:left w:val="nil"/>
              <w:bottom w:val="dashed" w:sz="4" w:space="0" w:color="000000"/>
              <w:right w:val="nil"/>
            </w:tcBorders>
          </w:tcPr>
          <w:p w14:paraId="056D2163" w14:textId="77777777" w:rsidR="00536FC9" w:rsidRDefault="00536FC9" w:rsidP="000650BC">
            <w:pPr>
              <w:tabs>
                <w:tab w:val="center" w:pos="1857"/>
              </w:tabs>
              <w:spacing w:line="259" w:lineRule="auto"/>
            </w:pPr>
            <w:r>
              <w:t xml:space="preserve">4. </w:t>
            </w:r>
            <w:r>
              <w:tab/>
              <w:t xml:space="preserve">Job Descriptions </w:t>
            </w:r>
          </w:p>
        </w:tc>
        <w:tc>
          <w:tcPr>
            <w:tcW w:w="562" w:type="dxa"/>
            <w:tcBorders>
              <w:top w:val="dashed" w:sz="4" w:space="0" w:color="000000"/>
              <w:left w:val="nil"/>
              <w:bottom w:val="dashed" w:sz="4" w:space="0" w:color="000000"/>
              <w:right w:val="nil"/>
            </w:tcBorders>
          </w:tcPr>
          <w:p w14:paraId="46A695E0" w14:textId="77777777" w:rsidR="00536FC9" w:rsidRDefault="00536FC9" w:rsidP="000650BC">
            <w:pPr>
              <w:spacing w:line="259" w:lineRule="auto"/>
              <w:ind w:left="65"/>
            </w:pPr>
            <w:r>
              <w:t xml:space="preserve">5 </w:t>
            </w:r>
          </w:p>
        </w:tc>
      </w:tr>
      <w:tr w:rsidR="00536FC9" w14:paraId="426FB5E9" w14:textId="77777777" w:rsidTr="000650BC">
        <w:trPr>
          <w:trHeight w:val="365"/>
        </w:trPr>
        <w:tc>
          <w:tcPr>
            <w:tcW w:w="8966" w:type="dxa"/>
            <w:tcBorders>
              <w:top w:val="dashed" w:sz="4" w:space="0" w:color="000000"/>
              <w:left w:val="nil"/>
              <w:bottom w:val="dashed" w:sz="4" w:space="0" w:color="000000"/>
              <w:right w:val="nil"/>
            </w:tcBorders>
          </w:tcPr>
          <w:p w14:paraId="7FCDBE12" w14:textId="77777777" w:rsidR="00536FC9" w:rsidRDefault="00536FC9" w:rsidP="000650BC">
            <w:pPr>
              <w:tabs>
                <w:tab w:val="center" w:pos="1471"/>
              </w:tabs>
              <w:spacing w:line="259" w:lineRule="auto"/>
            </w:pPr>
            <w:r>
              <w:t xml:space="preserve">5. </w:t>
            </w:r>
            <w:r>
              <w:tab/>
              <w:t xml:space="preserve">Appraisal </w:t>
            </w:r>
          </w:p>
        </w:tc>
        <w:tc>
          <w:tcPr>
            <w:tcW w:w="562" w:type="dxa"/>
            <w:tcBorders>
              <w:top w:val="dashed" w:sz="4" w:space="0" w:color="000000"/>
              <w:left w:val="nil"/>
              <w:bottom w:val="dashed" w:sz="4" w:space="0" w:color="000000"/>
              <w:right w:val="nil"/>
            </w:tcBorders>
          </w:tcPr>
          <w:p w14:paraId="1301ADA8" w14:textId="77777777" w:rsidR="00536FC9" w:rsidRDefault="00536FC9" w:rsidP="000650BC">
            <w:pPr>
              <w:spacing w:line="259" w:lineRule="auto"/>
              <w:ind w:left="65"/>
            </w:pPr>
            <w:r>
              <w:t xml:space="preserve">5 </w:t>
            </w:r>
          </w:p>
        </w:tc>
      </w:tr>
      <w:tr w:rsidR="00536FC9" w14:paraId="4B206168" w14:textId="77777777" w:rsidTr="000650BC">
        <w:trPr>
          <w:trHeight w:val="367"/>
        </w:trPr>
        <w:tc>
          <w:tcPr>
            <w:tcW w:w="8966" w:type="dxa"/>
            <w:tcBorders>
              <w:top w:val="dashed" w:sz="4" w:space="0" w:color="000000"/>
              <w:left w:val="nil"/>
              <w:bottom w:val="dashed" w:sz="4" w:space="0" w:color="000000"/>
              <w:right w:val="nil"/>
            </w:tcBorders>
          </w:tcPr>
          <w:p w14:paraId="52A2881B" w14:textId="77777777" w:rsidR="00536FC9" w:rsidRDefault="00536FC9" w:rsidP="000650BC">
            <w:pPr>
              <w:tabs>
                <w:tab w:val="center" w:pos="2550"/>
              </w:tabs>
              <w:spacing w:line="259" w:lineRule="auto"/>
            </w:pPr>
            <w:r>
              <w:t xml:space="preserve">6. </w:t>
            </w:r>
            <w:r>
              <w:tab/>
              <w:t xml:space="preserve">Governing Body’s Obligations </w:t>
            </w:r>
          </w:p>
        </w:tc>
        <w:tc>
          <w:tcPr>
            <w:tcW w:w="562" w:type="dxa"/>
            <w:tcBorders>
              <w:top w:val="dashed" w:sz="4" w:space="0" w:color="000000"/>
              <w:left w:val="nil"/>
              <w:bottom w:val="dashed" w:sz="4" w:space="0" w:color="000000"/>
              <w:right w:val="nil"/>
            </w:tcBorders>
          </w:tcPr>
          <w:p w14:paraId="404C5331" w14:textId="77777777" w:rsidR="00536FC9" w:rsidRDefault="00536FC9" w:rsidP="000650BC">
            <w:pPr>
              <w:spacing w:line="259" w:lineRule="auto"/>
              <w:ind w:left="65"/>
            </w:pPr>
            <w:r>
              <w:t xml:space="preserve">5 </w:t>
            </w:r>
          </w:p>
        </w:tc>
      </w:tr>
      <w:tr w:rsidR="00536FC9" w14:paraId="541BBE87" w14:textId="77777777" w:rsidTr="000650BC">
        <w:trPr>
          <w:trHeight w:val="365"/>
        </w:trPr>
        <w:tc>
          <w:tcPr>
            <w:tcW w:w="8966" w:type="dxa"/>
            <w:tcBorders>
              <w:top w:val="dashed" w:sz="4" w:space="0" w:color="000000"/>
              <w:left w:val="nil"/>
              <w:bottom w:val="dashed" w:sz="4" w:space="0" w:color="000000"/>
              <w:right w:val="nil"/>
            </w:tcBorders>
          </w:tcPr>
          <w:p w14:paraId="3445AE1F" w14:textId="77777777" w:rsidR="00536FC9" w:rsidRDefault="00536FC9" w:rsidP="000650BC">
            <w:pPr>
              <w:tabs>
                <w:tab w:val="center" w:pos="2378"/>
              </w:tabs>
              <w:spacing w:line="259" w:lineRule="auto"/>
            </w:pPr>
            <w:r>
              <w:t xml:space="preserve">7. </w:t>
            </w:r>
            <w:r>
              <w:tab/>
              <w:t xml:space="preserve">Headteacher’s Obligations </w:t>
            </w:r>
          </w:p>
        </w:tc>
        <w:tc>
          <w:tcPr>
            <w:tcW w:w="562" w:type="dxa"/>
            <w:tcBorders>
              <w:top w:val="dashed" w:sz="4" w:space="0" w:color="000000"/>
              <w:left w:val="nil"/>
              <w:bottom w:val="dashed" w:sz="4" w:space="0" w:color="000000"/>
              <w:right w:val="nil"/>
            </w:tcBorders>
          </w:tcPr>
          <w:p w14:paraId="70359ED8" w14:textId="6D53ED5D" w:rsidR="00536FC9" w:rsidRDefault="00103C5E" w:rsidP="000650BC">
            <w:pPr>
              <w:spacing w:line="259" w:lineRule="auto"/>
              <w:ind w:left="65"/>
            </w:pPr>
            <w:r>
              <w:t>6</w:t>
            </w:r>
            <w:bookmarkStart w:id="0" w:name="_GoBack"/>
            <w:bookmarkEnd w:id="0"/>
            <w:r w:rsidR="00536FC9">
              <w:t xml:space="preserve"> </w:t>
            </w:r>
          </w:p>
        </w:tc>
      </w:tr>
      <w:tr w:rsidR="00536FC9" w14:paraId="35F72C39" w14:textId="77777777" w:rsidTr="000650BC">
        <w:trPr>
          <w:trHeight w:val="367"/>
        </w:trPr>
        <w:tc>
          <w:tcPr>
            <w:tcW w:w="8966" w:type="dxa"/>
            <w:tcBorders>
              <w:top w:val="dashed" w:sz="4" w:space="0" w:color="000000"/>
              <w:left w:val="nil"/>
              <w:bottom w:val="dashed" w:sz="4" w:space="0" w:color="000000"/>
              <w:right w:val="nil"/>
            </w:tcBorders>
          </w:tcPr>
          <w:p w14:paraId="476916D6" w14:textId="77777777" w:rsidR="00536FC9" w:rsidRDefault="00536FC9" w:rsidP="000650BC">
            <w:pPr>
              <w:tabs>
                <w:tab w:val="center" w:pos="2130"/>
              </w:tabs>
              <w:spacing w:line="259" w:lineRule="auto"/>
            </w:pPr>
            <w:r>
              <w:t xml:space="preserve">8. </w:t>
            </w:r>
            <w:r>
              <w:tab/>
              <w:t xml:space="preserve">Teachers’ Obligations </w:t>
            </w:r>
          </w:p>
        </w:tc>
        <w:tc>
          <w:tcPr>
            <w:tcW w:w="562" w:type="dxa"/>
            <w:tcBorders>
              <w:top w:val="dashed" w:sz="4" w:space="0" w:color="000000"/>
              <w:left w:val="nil"/>
              <w:bottom w:val="dashed" w:sz="4" w:space="0" w:color="000000"/>
              <w:right w:val="nil"/>
            </w:tcBorders>
          </w:tcPr>
          <w:p w14:paraId="259DE8C2" w14:textId="77777777" w:rsidR="00536FC9" w:rsidRDefault="00536FC9" w:rsidP="000650BC">
            <w:pPr>
              <w:spacing w:line="259" w:lineRule="auto"/>
              <w:ind w:left="65"/>
            </w:pPr>
            <w:r>
              <w:t xml:space="preserve">6 </w:t>
            </w:r>
          </w:p>
        </w:tc>
      </w:tr>
      <w:tr w:rsidR="00536FC9" w14:paraId="0B71B349" w14:textId="77777777" w:rsidTr="000650BC">
        <w:trPr>
          <w:trHeight w:val="365"/>
        </w:trPr>
        <w:tc>
          <w:tcPr>
            <w:tcW w:w="8966" w:type="dxa"/>
            <w:tcBorders>
              <w:top w:val="dashed" w:sz="4" w:space="0" w:color="000000"/>
              <w:left w:val="nil"/>
              <w:bottom w:val="dashed" w:sz="4" w:space="0" w:color="000000"/>
              <w:right w:val="nil"/>
            </w:tcBorders>
          </w:tcPr>
          <w:p w14:paraId="66686710" w14:textId="77777777" w:rsidR="00536FC9" w:rsidRDefault="00536FC9" w:rsidP="000650BC">
            <w:pPr>
              <w:tabs>
                <w:tab w:val="center" w:pos="1604"/>
              </w:tabs>
              <w:spacing w:line="259" w:lineRule="auto"/>
            </w:pPr>
            <w:r>
              <w:t xml:space="preserve">9. </w:t>
            </w:r>
            <w:r>
              <w:tab/>
              <w:t xml:space="preserve">Differentials </w:t>
            </w:r>
          </w:p>
        </w:tc>
        <w:tc>
          <w:tcPr>
            <w:tcW w:w="562" w:type="dxa"/>
            <w:tcBorders>
              <w:top w:val="dashed" w:sz="4" w:space="0" w:color="000000"/>
              <w:left w:val="nil"/>
              <w:bottom w:val="dashed" w:sz="4" w:space="0" w:color="000000"/>
              <w:right w:val="nil"/>
            </w:tcBorders>
          </w:tcPr>
          <w:p w14:paraId="4E46C148" w14:textId="77777777" w:rsidR="00536FC9" w:rsidRDefault="00536FC9" w:rsidP="000650BC">
            <w:pPr>
              <w:spacing w:line="259" w:lineRule="auto"/>
              <w:ind w:left="65"/>
            </w:pPr>
            <w:r>
              <w:t xml:space="preserve">6 </w:t>
            </w:r>
          </w:p>
        </w:tc>
      </w:tr>
      <w:tr w:rsidR="00536FC9" w14:paraId="18CCE37A" w14:textId="77777777" w:rsidTr="000650BC">
        <w:trPr>
          <w:trHeight w:val="367"/>
        </w:trPr>
        <w:tc>
          <w:tcPr>
            <w:tcW w:w="8966" w:type="dxa"/>
            <w:tcBorders>
              <w:top w:val="dashed" w:sz="4" w:space="0" w:color="000000"/>
              <w:left w:val="nil"/>
              <w:bottom w:val="dashed" w:sz="4" w:space="0" w:color="000000"/>
              <w:right w:val="nil"/>
            </w:tcBorders>
          </w:tcPr>
          <w:p w14:paraId="23F7BFFA" w14:textId="77777777" w:rsidR="00536FC9" w:rsidRDefault="00536FC9" w:rsidP="000650BC">
            <w:pPr>
              <w:tabs>
                <w:tab w:val="center" w:pos="1684"/>
              </w:tabs>
              <w:spacing w:line="259" w:lineRule="auto"/>
            </w:pPr>
            <w:r>
              <w:t xml:space="preserve">10. </w:t>
            </w:r>
            <w:r>
              <w:tab/>
              <w:t xml:space="preserve">Safeguarding </w:t>
            </w:r>
          </w:p>
        </w:tc>
        <w:tc>
          <w:tcPr>
            <w:tcW w:w="562" w:type="dxa"/>
            <w:tcBorders>
              <w:top w:val="dashed" w:sz="4" w:space="0" w:color="000000"/>
              <w:left w:val="nil"/>
              <w:bottom w:val="dashed" w:sz="4" w:space="0" w:color="000000"/>
              <w:right w:val="nil"/>
            </w:tcBorders>
          </w:tcPr>
          <w:p w14:paraId="728CA618" w14:textId="77777777" w:rsidR="00536FC9" w:rsidRDefault="00536FC9" w:rsidP="000650BC">
            <w:pPr>
              <w:spacing w:line="259" w:lineRule="auto"/>
              <w:ind w:left="65"/>
            </w:pPr>
            <w:r>
              <w:t xml:space="preserve">6 </w:t>
            </w:r>
          </w:p>
        </w:tc>
      </w:tr>
      <w:tr w:rsidR="00536FC9" w14:paraId="21AA1EC6" w14:textId="77777777" w:rsidTr="000650BC">
        <w:trPr>
          <w:trHeight w:val="365"/>
        </w:trPr>
        <w:tc>
          <w:tcPr>
            <w:tcW w:w="8966" w:type="dxa"/>
            <w:tcBorders>
              <w:top w:val="dashed" w:sz="4" w:space="0" w:color="000000"/>
              <w:left w:val="nil"/>
              <w:bottom w:val="dashed" w:sz="4" w:space="0" w:color="000000"/>
              <w:right w:val="nil"/>
            </w:tcBorders>
          </w:tcPr>
          <w:p w14:paraId="073F836F" w14:textId="77777777" w:rsidR="00536FC9" w:rsidRDefault="00536FC9" w:rsidP="000650BC">
            <w:pPr>
              <w:tabs>
                <w:tab w:val="center" w:pos="2643"/>
              </w:tabs>
              <w:spacing w:line="259" w:lineRule="auto"/>
            </w:pPr>
            <w:r>
              <w:t xml:space="preserve">11. </w:t>
            </w:r>
            <w:r>
              <w:tab/>
              <w:t xml:space="preserve">Capability and Pay Progression </w:t>
            </w:r>
          </w:p>
        </w:tc>
        <w:tc>
          <w:tcPr>
            <w:tcW w:w="562" w:type="dxa"/>
            <w:tcBorders>
              <w:top w:val="dashed" w:sz="4" w:space="0" w:color="000000"/>
              <w:left w:val="nil"/>
              <w:bottom w:val="dashed" w:sz="4" w:space="0" w:color="000000"/>
              <w:right w:val="nil"/>
            </w:tcBorders>
          </w:tcPr>
          <w:p w14:paraId="2AA1F113" w14:textId="77777777" w:rsidR="00536FC9" w:rsidRDefault="00536FC9" w:rsidP="000650BC">
            <w:pPr>
              <w:spacing w:line="259" w:lineRule="auto"/>
              <w:ind w:left="65"/>
            </w:pPr>
            <w:r>
              <w:t xml:space="preserve">6 </w:t>
            </w:r>
          </w:p>
        </w:tc>
      </w:tr>
      <w:tr w:rsidR="00536FC9" w14:paraId="46BD1118" w14:textId="77777777" w:rsidTr="000650BC">
        <w:trPr>
          <w:trHeight w:val="367"/>
        </w:trPr>
        <w:tc>
          <w:tcPr>
            <w:tcW w:w="8966" w:type="dxa"/>
            <w:tcBorders>
              <w:top w:val="dashed" w:sz="4" w:space="0" w:color="000000"/>
              <w:left w:val="nil"/>
              <w:bottom w:val="dashed" w:sz="4" w:space="0" w:color="000000"/>
              <w:right w:val="nil"/>
            </w:tcBorders>
          </w:tcPr>
          <w:p w14:paraId="166B669A" w14:textId="77777777" w:rsidR="00536FC9" w:rsidRDefault="00536FC9" w:rsidP="000650BC">
            <w:pPr>
              <w:tabs>
                <w:tab w:val="center" w:pos="1957"/>
              </w:tabs>
              <w:spacing w:line="259" w:lineRule="auto"/>
            </w:pPr>
            <w:r>
              <w:t xml:space="preserve">12. </w:t>
            </w:r>
            <w:r>
              <w:tab/>
              <w:t xml:space="preserve">Pay Determination </w:t>
            </w:r>
          </w:p>
        </w:tc>
        <w:tc>
          <w:tcPr>
            <w:tcW w:w="562" w:type="dxa"/>
            <w:tcBorders>
              <w:top w:val="dashed" w:sz="4" w:space="0" w:color="000000"/>
              <w:left w:val="nil"/>
              <w:bottom w:val="dashed" w:sz="4" w:space="0" w:color="000000"/>
              <w:right w:val="nil"/>
            </w:tcBorders>
          </w:tcPr>
          <w:p w14:paraId="314BDF2A" w14:textId="77777777" w:rsidR="00536FC9" w:rsidRDefault="00536FC9" w:rsidP="000650BC">
            <w:pPr>
              <w:spacing w:line="259" w:lineRule="auto"/>
              <w:ind w:left="65"/>
            </w:pPr>
            <w:r>
              <w:t xml:space="preserve">7 </w:t>
            </w:r>
          </w:p>
        </w:tc>
      </w:tr>
      <w:tr w:rsidR="00536FC9" w14:paraId="43495DD7" w14:textId="77777777" w:rsidTr="000650BC">
        <w:trPr>
          <w:trHeight w:val="365"/>
        </w:trPr>
        <w:tc>
          <w:tcPr>
            <w:tcW w:w="8966" w:type="dxa"/>
            <w:tcBorders>
              <w:top w:val="dashed" w:sz="4" w:space="0" w:color="000000"/>
              <w:left w:val="nil"/>
              <w:bottom w:val="dashed" w:sz="4" w:space="0" w:color="000000"/>
              <w:right w:val="nil"/>
            </w:tcBorders>
          </w:tcPr>
          <w:p w14:paraId="5E45A075" w14:textId="77777777" w:rsidR="00536FC9" w:rsidRDefault="00536FC9" w:rsidP="000650BC">
            <w:pPr>
              <w:tabs>
                <w:tab w:val="center" w:pos="1898"/>
              </w:tabs>
              <w:spacing w:line="259" w:lineRule="auto"/>
            </w:pPr>
            <w:r>
              <w:t xml:space="preserve">13. </w:t>
            </w:r>
            <w:r>
              <w:tab/>
              <w:t xml:space="preserve">Headteacher Pay </w:t>
            </w:r>
          </w:p>
        </w:tc>
        <w:tc>
          <w:tcPr>
            <w:tcW w:w="562" w:type="dxa"/>
            <w:tcBorders>
              <w:top w:val="dashed" w:sz="4" w:space="0" w:color="000000"/>
              <w:left w:val="nil"/>
              <w:bottom w:val="dashed" w:sz="4" w:space="0" w:color="000000"/>
              <w:right w:val="nil"/>
            </w:tcBorders>
          </w:tcPr>
          <w:p w14:paraId="30298112" w14:textId="77777777" w:rsidR="00536FC9" w:rsidRDefault="00536FC9" w:rsidP="000650BC">
            <w:pPr>
              <w:spacing w:line="259" w:lineRule="auto"/>
              <w:ind w:left="65"/>
            </w:pPr>
            <w:r>
              <w:t xml:space="preserve">8 </w:t>
            </w:r>
          </w:p>
        </w:tc>
      </w:tr>
      <w:tr w:rsidR="00536FC9" w14:paraId="6BFAD357" w14:textId="77777777" w:rsidTr="000650BC">
        <w:trPr>
          <w:trHeight w:val="367"/>
        </w:trPr>
        <w:tc>
          <w:tcPr>
            <w:tcW w:w="8966" w:type="dxa"/>
            <w:tcBorders>
              <w:top w:val="dashed" w:sz="4" w:space="0" w:color="000000"/>
              <w:left w:val="nil"/>
              <w:bottom w:val="dashed" w:sz="4" w:space="0" w:color="000000"/>
              <w:right w:val="nil"/>
            </w:tcBorders>
          </w:tcPr>
          <w:p w14:paraId="70A1D3D3" w14:textId="77777777" w:rsidR="00536FC9" w:rsidRDefault="00536FC9" w:rsidP="000650BC">
            <w:pPr>
              <w:tabs>
                <w:tab w:val="center" w:pos="2896"/>
              </w:tabs>
              <w:spacing w:line="259" w:lineRule="auto"/>
            </w:pPr>
            <w:r>
              <w:t xml:space="preserve">14. </w:t>
            </w:r>
            <w:r>
              <w:tab/>
              <w:t xml:space="preserve">Deputy / Assistant Headteacher Pay </w:t>
            </w:r>
          </w:p>
        </w:tc>
        <w:tc>
          <w:tcPr>
            <w:tcW w:w="562" w:type="dxa"/>
            <w:tcBorders>
              <w:top w:val="dashed" w:sz="4" w:space="0" w:color="000000"/>
              <w:left w:val="nil"/>
              <w:bottom w:val="dashed" w:sz="4" w:space="0" w:color="000000"/>
              <w:right w:val="nil"/>
            </w:tcBorders>
          </w:tcPr>
          <w:p w14:paraId="0B4833E0" w14:textId="77777777" w:rsidR="00536FC9" w:rsidRDefault="00536FC9" w:rsidP="000650BC">
            <w:pPr>
              <w:spacing w:line="259" w:lineRule="auto"/>
              <w:ind w:left="65"/>
            </w:pPr>
            <w:r>
              <w:t xml:space="preserve">9 </w:t>
            </w:r>
          </w:p>
        </w:tc>
      </w:tr>
      <w:tr w:rsidR="00536FC9" w14:paraId="67D89AE0" w14:textId="77777777" w:rsidTr="000650BC">
        <w:trPr>
          <w:trHeight w:val="365"/>
        </w:trPr>
        <w:tc>
          <w:tcPr>
            <w:tcW w:w="8966" w:type="dxa"/>
            <w:tcBorders>
              <w:top w:val="dashed" w:sz="4" w:space="0" w:color="000000"/>
              <w:left w:val="nil"/>
              <w:bottom w:val="dashed" w:sz="4" w:space="0" w:color="000000"/>
              <w:right w:val="nil"/>
            </w:tcBorders>
          </w:tcPr>
          <w:p w14:paraId="108AAEF0" w14:textId="77777777" w:rsidR="00536FC9" w:rsidRDefault="00536FC9" w:rsidP="000650BC">
            <w:pPr>
              <w:tabs>
                <w:tab w:val="center" w:pos="3551"/>
              </w:tabs>
              <w:spacing w:line="259" w:lineRule="auto"/>
            </w:pPr>
            <w:r>
              <w:t xml:space="preserve">15. </w:t>
            </w:r>
            <w:r>
              <w:tab/>
              <w:t xml:space="preserve">Pay Progression for Leadership Group Members </w:t>
            </w:r>
          </w:p>
        </w:tc>
        <w:tc>
          <w:tcPr>
            <w:tcW w:w="562" w:type="dxa"/>
            <w:tcBorders>
              <w:top w:val="dashed" w:sz="4" w:space="0" w:color="000000"/>
              <w:left w:val="nil"/>
              <w:bottom w:val="dashed" w:sz="4" w:space="0" w:color="000000"/>
              <w:right w:val="nil"/>
            </w:tcBorders>
          </w:tcPr>
          <w:p w14:paraId="3365EA41" w14:textId="77777777" w:rsidR="00536FC9" w:rsidRDefault="00536FC9" w:rsidP="000650BC">
            <w:pPr>
              <w:spacing w:line="259" w:lineRule="auto"/>
              <w:ind w:left="65"/>
            </w:pPr>
            <w:r>
              <w:t xml:space="preserve">9 </w:t>
            </w:r>
          </w:p>
        </w:tc>
      </w:tr>
      <w:tr w:rsidR="00536FC9" w14:paraId="3E90CEB8" w14:textId="77777777" w:rsidTr="000650BC">
        <w:trPr>
          <w:trHeight w:val="367"/>
        </w:trPr>
        <w:tc>
          <w:tcPr>
            <w:tcW w:w="8966" w:type="dxa"/>
            <w:tcBorders>
              <w:top w:val="dashed" w:sz="4" w:space="0" w:color="000000"/>
              <w:left w:val="nil"/>
              <w:bottom w:val="dashed" w:sz="4" w:space="0" w:color="000000"/>
              <w:right w:val="nil"/>
            </w:tcBorders>
          </w:tcPr>
          <w:p w14:paraId="7BBA665A" w14:textId="77777777" w:rsidR="00536FC9" w:rsidRDefault="00536FC9" w:rsidP="000650BC">
            <w:pPr>
              <w:tabs>
                <w:tab w:val="center" w:pos="2256"/>
              </w:tabs>
              <w:spacing w:line="259" w:lineRule="auto"/>
            </w:pPr>
            <w:r>
              <w:t xml:space="preserve">16. </w:t>
            </w:r>
            <w:r>
              <w:tab/>
              <w:t xml:space="preserve">Classroom Teacher Pay </w:t>
            </w:r>
          </w:p>
        </w:tc>
        <w:tc>
          <w:tcPr>
            <w:tcW w:w="562" w:type="dxa"/>
            <w:tcBorders>
              <w:top w:val="dashed" w:sz="4" w:space="0" w:color="000000"/>
              <w:left w:val="nil"/>
              <w:bottom w:val="dashed" w:sz="4" w:space="0" w:color="000000"/>
              <w:right w:val="nil"/>
            </w:tcBorders>
          </w:tcPr>
          <w:p w14:paraId="38F588E0" w14:textId="77777777" w:rsidR="00536FC9" w:rsidRDefault="00536FC9" w:rsidP="000650BC">
            <w:pPr>
              <w:spacing w:line="259" w:lineRule="auto"/>
            </w:pPr>
            <w:r>
              <w:t xml:space="preserve">10 </w:t>
            </w:r>
          </w:p>
        </w:tc>
      </w:tr>
      <w:tr w:rsidR="00536FC9" w14:paraId="18768783" w14:textId="77777777" w:rsidTr="000650BC">
        <w:trPr>
          <w:trHeight w:val="365"/>
        </w:trPr>
        <w:tc>
          <w:tcPr>
            <w:tcW w:w="8966" w:type="dxa"/>
            <w:tcBorders>
              <w:top w:val="dashed" w:sz="4" w:space="0" w:color="000000"/>
              <w:left w:val="nil"/>
              <w:bottom w:val="dashed" w:sz="4" w:space="0" w:color="000000"/>
              <w:right w:val="nil"/>
            </w:tcBorders>
          </w:tcPr>
          <w:p w14:paraId="54573E69" w14:textId="77777777" w:rsidR="00536FC9" w:rsidRDefault="00536FC9" w:rsidP="000650BC">
            <w:pPr>
              <w:tabs>
                <w:tab w:val="center" w:pos="3529"/>
              </w:tabs>
              <w:spacing w:line="259" w:lineRule="auto"/>
            </w:pPr>
            <w:r>
              <w:t xml:space="preserve">17. </w:t>
            </w:r>
            <w:r>
              <w:tab/>
              <w:t xml:space="preserve">Applications to be paid on the Upper Pay Range </w:t>
            </w:r>
          </w:p>
        </w:tc>
        <w:tc>
          <w:tcPr>
            <w:tcW w:w="562" w:type="dxa"/>
            <w:tcBorders>
              <w:top w:val="dashed" w:sz="4" w:space="0" w:color="000000"/>
              <w:left w:val="nil"/>
              <w:bottom w:val="dashed" w:sz="4" w:space="0" w:color="000000"/>
              <w:right w:val="nil"/>
            </w:tcBorders>
          </w:tcPr>
          <w:p w14:paraId="32022C9E" w14:textId="77777777" w:rsidR="00536FC9" w:rsidRDefault="00536FC9" w:rsidP="000650BC">
            <w:pPr>
              <w:spacing w:line="259" w:lineRule="auto"/>
            </w:pPr>
            <w:r>
              <w:t xml:space="preserve">13 </w:t>
            </w:r>
          </w:p>
        </w:tc>
      </w:tr>
      <w:tr w:rsidR="00536FC9" w14:paraId="2A4A4F5A" w14:textId="77777777" w:rsidTr="000650BC">
        <w:trPr>
          <w:trHeight w:val="367"/>
        </w:trPr>
        <w:tc>
          <w:tcPr>
            <w:tcW w:w="8966" w:type="dxa"/>
            <w:tcBorders>
              <w:top w:val="dashed" w:sz="4" w:space="0" w:color="000000"/>
              <w:left w:val="nil"/>
              <w:bottom w:val="dashed" w:sz="4" w:space="0" w:color="000000"/>
              <w:right w:val="nil"/>
            </w:tcBorders>
          </w:tcPr>
          <w:p w14:paraId="16396577" w14:textId="77777777" w:rsidR="00536FC9" w:rsidRDefault="00536FC9" w:rsidP="000650BC">
            <w:pPr>
              <w:tabs>
                <w:tab w:val="center" w:pos="2317"/>
              </w:tabs>
              <w:spacing w:line="259" w:lineRule="auto"/>
            </w:pPr>
            <w:r>
              <w:t xml:space="preserve">18. </w:t>
            </w:r>
            <w:r>
              <w:tab/>
              <w:t xml:space="preserve">Leading Practitioner Role </w:t>
            </w:r>
          </w:p>
        </w:tc>
        <w:tc>
          <w:tcPr>
            <w:tcW w:w="562" w:type="dxa"/>
            <w:tcBorders>
              <w:top w:val="dashed" w:sz="4" w:space="0" w:color="000000"/>
              <w:left w:val="nil"/>
              <w:bottom w:val="dashed" w:sz="4" w:space="0" w:color="000000"/>
              <w:right w:val="nil"/>
            </w:tcBorders>
          </w:tcPr>
          <w:p w14:paraId="32F6348A" w14:textId="77777777" w:rsidR="00536FC9" w:rsidRDefault="00536FC9" w:rsidP="000650BC">
            <w:pPr>
              <w:spacing w:line="259" w:lineRule="auto"/>
            </w:pPr>
            <w:r>
              <w:t xml:space="preserve">15 </w:t>
            </w:r>
          </w:p>
        </w:tc>
      </w:tr>
      <w:tr w:rsidR="00536FC9" w14:paraId="0C573216" w14:textId="77777777" w:rsidTr="000650BC">
        <w:trPr>
          <w:trHeight w:val="365"/>
        </w:trPr>
        <w:tc>
          <w:tcPr>
            <w:tcW w:w="8966" w:type="dxa"/>
            <w:tcBorders>
              <w:top w:val="dashed" w:sz="4" w:space="0" w:color="000000"/>
              <w:left w:val="nil"/>
              <w:bottom w:val="dashed" w:sz="4" w:space="0" w:color="000000"/>
              <w:right w:val="nil"/>
            </w:tcBorders>
          </w:tcPr>
          <w:p w14:paraId="7FD2F287" w14:textId="77777777" w:rsidR="00536FC9" w:rsidRDefault="00536FC9" w:rsidP="000650BC">
            <w:pPr>
              <w:tabs>
                <w:tab w:val="center" w:pos="2104"/>
              </w:tabs>
              <w:spacing w:line="259" w:lineRule="auto"/>
            </w:pPr>
            <w:r>
              <w:t xml:space="preserve">19. </w:t>
            </w:r>
            <w:r>
              <w:tab/>
              <w:t xml:space="preserve">Unqualified Teachers </w:t>
            </w:r>
          </w:p>
        </w:tc>
        <w:tc>
          <w:tcPr>
            <w:tcW w:w="562" w:type="dxa"/>
            <w:tcBorders>
              <w:top w:val="dashed" w:sz="4" w:space="0" w:color="000000"/>
              <w:left w:val="nil"/>
              <w:bottom w:val="dashed" w:sz="4" w:space="0" w:color="000000"/>
              <w:right w:val="nil"/>
            </w:tcBorders>
          </w:tcPr>
          <w:p w14:paraId="5AAF2625" w14:textId="77777777" w:rsidR="00536FC9" w:rsidRDefault="00536FC9" w:rsidP="000650BC">
            <w:pPr>
              <w:spacing w:line="259" w:lineRule="auto"/>
            </w:pPr>
            <w:r>
              <w:t xml:space="preserve">15 </w:t>
            </w:r>
          </w:p>
        </w:tc>
      </w:tr>
      <w:tr w:rsidR="00536FC9" w14:paraId="238478C4" w14:textId="77777777" w:rsidTr="000650BC">
        <w:trPr>
          <w:trHeight w:val="367"/>
        </w:trPr>
        <w:tc>
          <w:tcPr>
            <w:tcW w:w="8966" w:type="dxa"/>
            <w:tcBorders>
              <w:top w:val="dashed" w:sz="4" w:space="0" w:color="000000"/>
              <w:left w:val="nil"/>
              <w:bottom w:val="dashed" w:sz="4" w:space="0" w:color="000000"/>
              <w:right w:val="nil"/>
            </w:tcBorders>
          </w:tcPr>
          <w:p w14:paraId="082924E7" w14:textId="77777777" w:rsidR="00536FC9" w:rsidRDefault="00536FC9" w:rsidP="000650BC">
            <w:pPr>
              <w:tabs>
                <w:tab w:val="center" w:pos="2743"/>
              </w:tabs>
              <w:spacing w:line="259" w:lineRule="auto"/>
            </w:pPr>
            <w:r>
              <w:t xml:space="preserve">20. </w:t>
            </w:r>
            <w:r>
              <w:tab/>
              <w:t xml:space="preserve"> Allowances and Other Payments </w:t>
            </w:r>
          </w:p>
        </w:tc>
        <w:tc>
          <w:tcPr>
            <w:tcW w:w="562" w:type="dxa"/>
            <w:tcBorders>
              <w:top w:val="dashed" w:sz="4" w:space="0" w:color="000000"/>
              <w:left w:val="nil"/>
              <w:bottom w:val="dashed" w:sz="4" w:space="0" w:color="000000"/>
              <w:right w:val="nil"/>
            </w:tcBorders>
          </w:tcPr>
          <w:p w14:paraId="2D795A28" w14:textId="77777777" w:rsidR="00536FC9" w:rsidRDefault="00536FC9" w:rsidP="000650BC">
            <w:pPr>
              <w:spacing w:line="259" w:lineRule="auto"/>
            </w:pPr>
            <w:r>
              <w:t xml:space="preserve">16 </w:t>
            </w:r>
          </w:p>
        </w:tc>
      </w:tr>
    </w:tbl>
    <w:p w14:paraId="2C19AE94" w14:textId="77777777" w:rsidR="00536FC9" w:rsidRDefault="00536FC9" w:rsidP="00536FC9">
      <w:pPr>
        <w:spacing w:after="12" w:line="259" w:lineRule="auto"/>
        <w:ind w:left="-14" w:right="-1133"/>
      </w:pPr>
      <w:r>
        <w:rPr>
          <w:rFonts w:ascii="Calibri" w:eastAsia="Calibri" w:hAnsi="Calibri" w:cs="Calibri"/>
          <w:noProof/>
          <w:sz w:val="22"/>
        </w:rPr>
        <mc:AlternateContent>
          <mc:Choice Requires="wpg">
            <w:drawing>
              <wp:inline distT="0" distB="0" distL="0" distR="0" wp14:anchorId="43B3B475" wp14:editId="28237E67">
                <wp:extent cx="6060643" cy="736854"/>
                <wp:effectExtent l="0" t="0" r="0" b="0"/>
                <wp:docPr id="67212" name="Group 67212"/>
                <wp:cNvGraphicFramePr/>
                <a:graphic xmlns:a="http://schemas.openxmlformats.org/drawingml/2006/main">
                  <a:graphicData uri="http://schemas.microsoft.com/office/word/2010/wordprocessingGroup">
                    <wpg:wgp>
                      <wpg:cNvGrpSpPr/>
                      <wpg:grpSpPr>
                        <a:xfrm>
                          <a:off x="0" y="0"/>
                          <a:ext cx="6060643" cy="736854"/>
                          <a:chOff x="0" y="0"/>
                          <a:chExt cx="6060643" cy="736854"/>
                        </a:xfrm>
                      </wpg:grpSpPr>
                      <wps:wsp>
                        <wps:cNvPr id="376" name="Rectangle 376"/>
                        <wps:cNvSpPr/>
                        <wps:spPr>
                          <a:xfrm>
                            <a:off x="82296" y="0"/>
                            <a:ext cx="283329" cy="226001"/>
                          </a:xfrm>
                          <a:prstGeom prst="rect">
                            <a:avLst/>
                          </a:prstGeom>
                          <a:ln>
                            <a:noFill/>
                          </a:ln>
                        </wps:spPr>
                        <wps:txbx>
                          <w:txbxContent>
                            <w:p w14:paraId="36B17CEA" w14:textId="77777777" w:rsidR="00536FC9" w:rsidRDefault="00536FC9" w:rsidP="00536FC9">
                              <w:pPr>
                                <w:spacing w:after="160" w:line="259" w:lineRule="auto"/>
                              </w:pPr>
                              <w:r>
                                <w:t>21.</w:t>
                              </w:r>
                            </w:p>
                          </w:txbxContent>
                        </wps:txbx>
                        <wps:bodyPr horzOverflow="overflow" vert="horz" lIns="0" tIns="0" rIns="0" bIns="0" rtlCol="0">
                          <a:noAutofit/>
                        </wps:bodyPr>
                      </wps:wsp>
                      <wps:wsp>
                        <wps:cNvPr id="377" name="Rectangle 377"/>
                        <wps:cNvSpPr/>
                        <wps:spPr>
                          <a:xfrm>
                            <a:off x="294132" y="0"/>
                            <a:ext cx="56314" cy="226001"/>
                          </a:xfrm>
                          <a:prstGeom prst="rect">
                            <a:avLst/>
                          </a:prstGeom>
                          <a:ln>
                            <a:noFill/>
                          </a:ln>
                        </wps:spPr>
                        <wps:txbx>
                          <w:txbxContent>
                            <w:p w14:paraId="164333FD"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378" name="Rectangle 378"/>
                        <wps:cNvSpPr/>
                        <wps:spPr>
                          <a:xfrm>
                            <a:off x="624789" y="0"/>
                            <a:ext cx="372751" cy="226001"/>
                          </a:xfrm>
                          <a:prstGeom prst="rect">
                            <a:avLst/>
                          </a:prstGeom>
                          <a:ln>
                            <a:noFill/>
                          </a:ln>
                        </wps:spPr>
                        <wps:txbx>
                          <w:txbxContent>
                            <w:p w14:paraId="276CD6A7" w14:textId="77777777" w:rsidR="00536FC9" w:rsidRDefault="00536FC9" w:rsidP="00536FC9">
                              <w:pPr>
                                <w:spacing w:after="160" w:line="259" w:lineRule="auto"/>
                              </w:pPr>
                              <w:r>
                                <w:t>Part</w:t>
                              </w:r>
                            </w:p>
                          </w:txbxContent>
                        </wps:txbx>
                        <wps:bodyPr horzOverflow="overflow" vert="horz" lIns="0" tIns="0" rIns="0" bIns="0" rtlCol="0">
                          <a:noAutofit/>
                        </wps:bodyPr>
                      </wps:wsp>
                      <wps:wsp>
                        <wps:cNvPr id="379" name="Rectangle 379"/>
                        <wps:cNvSpPr/>
                        <wps:spPr>
                          <a:xfrm>
                            <a:off x="905205" y="0"/>
                            <a:ext cx="67498" cy="226001"/>
                          </a:xfrm>
                          <a:prstGeom prst="rect">
                            <a:avLst/>
                          </a:prstGeom>
                          <a:ln>
                            <a:noFill/>
                          </a:ln>
                        </wps:spPr>
                        <wps:txbx>
                          <w:txbxContent>
                            <w:p w14:paraId="0B5BE387" w14:textId="77777777" w:rsidR="00536FC9" w:rsidRDefault="00536FC9" w:rsidP="00536FC9">
                              <w:pPr>
                                <w:spacing w:after="160" w:line="259" w:lineRule="auto"/>
                              </w:pPr>
                              <w:r>
                                <w:t>-</w:t>
                              </w:r>
                            </w:p>
                          </w:txbxContent>
                        </wps:txbx>
                        <wps:bodyPr horzOverflow="overflow" vert="horz" lIns="0" tIns="0" rIns="0" bIns="0" rtlCol="0">
                          <a:noAutofit/>
                        </wps:bodyPr>
                      </wps:wsp>
                      <wps:wsp>
                        <wps:cNvPr id="380" name="Rectangle 380"/>
                        <wps:cNvSpPr/>
                        <wps:spPr>
                          <a:xfrm>
                            <a:off x="955497" y="26970"/>
                            <a:ext cx="2758435" cy="190519"/>
                          </a:xfrm>
                          <a:prstGeom prst="rect">
                            <a:avLst/>
                          </a:prstGeom>
                          <a:ln>
                            <a:noFill/>
                          </a:ln>
                        </wps:spPr>
                        <wps:txbx>
                          <w:txbxContent>
                            <w:p w14:paraId="7A5517E5" w14:textId="77777777" w:rsidR="00536FC9" w:rsidRDefault="00536FC9" w:rsidP="00536FC9">
                              <w:pPr>
                                <w:spacing w:after="160" w:line="259" w:lineRule="auto"/>
                              </w:pPr>
                              <w:r>
                                <w:t xml:space="preserve">Time Teachers’ Pay and Time </w:t>
                              </w:r>
                            </w:p>
                          </w:txbxContent>
                        </wps:txbx>
                        <wps:bodyPr horzOverflow="overflow" vert="horz" lIns="0" tIns="0" rIns="0" bIns="0" rtlCol="0">
                          <a:noAutofit/>
                        </wps:bodyPr>
                      </wps:wsp>
                      <wps:wsp>
                        <wps:cNvPr id="381" name="Rectangle 381"/>
                        <wps:cNvSpPr/>
                        <wps:spPr>
                          <a:xfrm>
                            <a:off x="3031820" y="0"/>
                            <a:ext cx="1102239" cy="226001"/>
                          </a:xfrm>
                          <a:prstGeom prst="rect">
                            <a:avLst/>
                          </a:prstGeom>
                          <a:ln>
                            <a:noFill/>
                          </a:ln>
                        </wps:spPr>
                        <wps:txbx>
                          <w:txbxContent>
                            <w:p w14:paraId="09F6E69D" w14:textId="77777777" w:rsidR="00536FC9" w:rsidRDefault="00536FC9" w:rsidP="00536FC9">
                              <w:pPr>
                                <w:spacing w:after="160" w:line="259" w:lineRule="auto"/>
                              </w:pPr>
                              <w:r>
                                <w:t>Calculations</w:t>
                              </w:r>
                            </w:p>
                          </w:txbxContent>
                        </wps:txbx>
                        <wps:bodyPr horzOverflow="overflow" vert="horz" lIns="0" tIns="0" rIns="0" bIns="0" rtlCol="0">
                          <a:noAutofit/>
                        </wps:bodyPr>
                      </wps:wsp>
                      <wps:wsp>
                        <wps:cNvPr id="382" name="Rectangle 382"/>
                        <wps:cNvSpPr/>
                        <wps:spPr>
                          <a:xfrm>
                            <a:off x="3860876" y="0"/>
                            <a:ext cx="56314" cy="226001"/>
                          </a:xfrm>
                          <a:prstGeom prst="rect">
                            <a:avLst/>
                          </a:prstGeom>
                          <a:ln>
                            <a:noFill/>
                          </a:ln>
                        </wps:spPr>
                        <wps:txbx>
                          <w:txbxContent>
                            <w:p w14:paraId="0C96BAE1"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383" name="Rectangle 383"/>
                        <wps:cNvSpPr/>
                        <wps:spPr>
                          <a:xfrm>
                            <a:off x="5702249" y="0"/>
                            <a:ext cx="226235" cy="226001"/>
                          </a:xfrm>
                          <a:prstGeom prst="rect">
                            <a:avLst/>
                          </a:prstGeom>
                          <a:ln>
                            <a:noFill/>
                          </a:ln>
                        </wps:spPr>
                        <wps:txbx>
                          <w:txbxContent>
                            <w:p w14:paraId="4C926EC4" w14:textId="77777777" w:rsidR="00536FC9" w:rsidRDefault="00536FC9" w:rsidP="00536FC9">
                              <w:pPr>
                                <w:spacing w:after="160" w:line="259" w:lineRule="auto"/>
                              </w:pPr>
                              <w:r>
                                <w:t>19</w:t>
                              </w:r>
                            </w:p>
                          </w:txbxContent>
                        </wps:txbx>
                        <wps:bodyPr horzOverflow="overflow" vert="horz" lIns="0" tIns="0" rIns="0" bIns="0" rtlCol="0">
                          <a:noAutofit/>
                        </wps:bodyPr>
                      </wps:wsp>
                      <wps:wsp>
                        <wps:cNvPr id="384" name="Rectangle 384"/>
                        <wps:cNvSpPr/>
                        <wps:spPr>
                          <a:xfrm>
                            <a:off x="5871414" y="0"/>
                            <a:ext cx="56314" cy="226001"/>
                          </a:xfrm>
                          <a:prstGeom prst="rect">
                            <a:avLst/>
                          </a:prstGeom>
                          <a:ln>
                            <a:noFill/>
                          </a:ln>
                        </wps:spPr>
                        <wps:txbx>
                          <w:txbxContent>
                            <w:p w14:paraId="0C179301"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390" name="Rectangle 390"/>
                        <wps:cNvSpPr/>
                        <wps:spPr>
                          <a:xfrm>
                            <a:off x="82296" y="231648"/>
                            <a:ext cx="283329" cy="226001"/>
                          </a:xfrm>
                          <a:prstGeom prst="rect">
                            <a:avLst/>
                          </a:prstGeom>
                          <a:ln>
                            <a:noFill/>
                          </a:ln>
                        </wps:spPr>
                        <wps:txbx>
                          <w:txbxContent>
                            <w:p w14:paraId="6BFD13EB" w14:textId="77777777" w:rsidR="00536FC9" w:rsidRDefault="00536FC9" w:rsidP="00536FC9">
                              <w:pPr>
                                <w:spacing w:after="160" w:line="259" w:lineRule="auto"/>
                              </w:pPr>
                              <w:r>
                                <w:t>22.</w:t>
                              </w:r>
                            </w:p>
                          </w:txbxContent>
                        </wps:txbx>
                        <wps:bodyPr horzOverflow="overflow" vert="horz" lIns="0" tIns="0" rIns="0" bIns="0" rtlCol="0">
                          <a:noAutofit/>
                        </wps:bodyPr>
                      </wps:wsp>
                      <wps:wsp>
                        <wps:cNvPr id="391" name="Rectangle 391"/>
                        <wps:cNvSpPr/>
                        <wps:spPr>
                          <a:xfrm>
                            <a:off x="294132" y="231648"/>
                            <a:ext cx="56314" cy="226001"/>
                          </a:xfrm>
                          <a:prstGeom prst="rect">
                            <a:avLst/>
                          </a:prstGeom>
                          <a:ln>
                            <a:noFill/>
                          </a:ln>
                        </wps:spPr>
                        <wps:txbx>
                          <w:txbxContent>
                            <w:p w14:paraId="709A4A03"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392" name="Rectangle 392"/>
                        <wps:cNvSpPr/>
                        <wps:spPr>
                          <a:xfrm>
                            <a:off x="624789" y="231648"/>
                            <a:ext cx="4787181" cy="226001"/>
                          </a:xfrm>
                          <a:prstGeom prst="rect">
                            <a:avLst/>
                          </a:prstGeom>
                          <a:ln>
                            <a:noFill/>
                          </a:ln>
                        </wps:spPr>
                        <wps:txbx>
                          <w:txbxContent>
                            <w:p w14:paraId="712FC57A" w14:textId="77777777" w:rsidR="00536FC9" w:rsidRDefault="00536FC9" w:rsidP="00536FC9">
                              <w:pPr>
                                <w:spacing w:after="160" w:line="259" w:lineRule="auto"/>
                              </w:pPr>
                              <w:r>
                                <w:t>Teachers Employed on a Short Notice Basis (Supply)</w:t>
                              </w:r>
                            </w:p>
                          </w:txbxContent>
                        </wps:txbx>
                        <wps:bodyPr horzOverflow="overflow" vert="horz" lIns="0" tIns="0" rIns="0" bIns="0" rtlCol="0">
                          <a:noAutofit/>
                        </wps:bodyPr>
                      </wps:wsp>
                      <wps:wsp>
                        <wps:cNvPr id="393" name="Rectangle 393"/>
                        <wps:cNvSpPr/>
                        <wps:spPr>
                          <a:xfrm>
                            <a:off x="4225113" y="231648"/>
                            <a:ext cx="56314" cy="226001"/>
                          </a:xfrm>
                          <a:prstGeom prst="rect">
                            <a:avLst/>
                          </a:prstGeom>
                          <a:ln>
                            <a:noFill/>
                          </a:ln>
                        </wps:spPr>
                        <wps:txbx>
                          <w:txbxContent>
                            <w:p w14:paraId="367FEE41"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394" name="Rectangle 394"/>
                        <wps:cNvSpPr/>
                        <wps:spPr>
                          <a:xfrm>
                            <a:off x="5659577" y="231648"/>
                            <a:ext cx="339742" cy="226001"/>
                          </a:xfrm>
                          <a:prstGeom prst="rect">
                            <a:avLst/>
                          </a:prstGeom>
                          <a:ln>
                            <a:noFill/>
                          </a:ln>
                        </wps:spPr>
                        <wps:txbx>
                          <w:txbxContent>
                            <w:p w14:paraId="1B7A919A" w14:textId="77777777" w:rsidR="00536FC9" w:rsidRDefault="00536FC9" w:rsidP="00536FC9">
                              <w:pPr>
                                <w:spacing w:after="160" w:line="259" w:lineRule="auto"/>
                              </w:pPr>
                              <w:r>
                                <w:t>221</w:t>
                              </w:r>
                            </w:p>
                          </w:txbxContent>
                        </wps:txbx>
                        <wps:bodyPr horzOverflow="overflow" vert="horz" lIns="0" tIns="0" rIns="0" bIns="0" rtlCol="0">
                          <a:noAutofit/>
                        </wps:bodyPr>
                      </wps:wsp>
                      <wps:wsp>
                        <wps:cNvPr id="395" name="Rectangle 395"/>
                        <wps:cNvSpPr/>
                        <wps:spPr>
                          <a:xfrm>
                            <a:off x="5914085" y="231648"/>
                            <a:ext cx="56314" cy="226001"/>
                          </a:xfrm>
                          <a:prstGeom prst="rect">
                            <a:avLst/>
                          </a:prstGeom>
                          <a:ln>
                            <a:noFill/>
                          </a:ln>
                        </wps:spPr>
                        <wps:txbx>
                          <w:txbxContent>
                            <w:p w14:paraId="05B8875E"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396" name="Shape 396"/>
                        <wps:cNvSpPr/>
                        <wps:spPr>
                          <a:xfrm>
                            <a:off x="9144" y="197358"/>
                            <a:ext cx="544068" cy="0"/>
                          </a:xfrm>
                          <a:custGeom>
                            <a:avLst/>
                            <a:gdLst/>
                            <a:ahLst/>
                            <a:cxnLst/>
                            <a:rect l="0" t="0" r="0" b="0"/>
                            <a:pathLst>
                              <a:path w="544068">
                                <a:moveTo>
                                  <a:pt x="0" y="0"/>
                                </a:moveTo>
                                <a:lnTo>
                                  <a:pt x="544068"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397" name="Shape 397"/>
                        <wps:cNvSpPr/>
                        <wps:spPr>
                          <a:xfrm>
                            <a:off x="553212" y="197358"/>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398" name="Shape 398"/>
                        <wps:cNvSpPr/>
                        <wps:spPr>
                          <a:xfrm>
                            <a:off x="559308" y="197358"/>
                            <a:ext cx="4950917" cy="0"/>
                          </a:xfrm>
                          <a:custGeom>
                            <a:avLst/>
                            <a:gdLst/>
                            <a:ahLst/>
                            <a:cxnLst/>
                            <a:rect l="0" t="0" r="0" b="0"/>
                            <a:pathLst>
                              <a:path w="4950917">
                                <a:moveTo>
                                  <a:pt x="0" y="0"/>
                                </a:moveTo>
                                <a:lnTo>
                                  <a:pt x="4950917"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399" name="Shape 399"/>
                        <wps:cNvSpPr/>
                        <wps:spPr>
                          <a:xfrm>
                            <a:off x="5510226" y="197358"/>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00" name="Shape 400"/>
                        <wps:cNvSpPr/>
                        <wps:spPr>
                          <a:xfrm>
                            <a:off x="5516321" y="197358"/>
                            <a:ext cx="544322" cy="0"/>
                          </a:xfrm>
                          <a:custGeom>
                            <a:avLst/>
                            <a:gdLst/>
                            <a:ahLst/>
                            <a:cxnLst/>
                            <a:rect l="0" t="0" r="0" b="0"/>
                            <a:pathLst>
                              <a:path w="544322">
                                <a:moveTo>
                                  <a:pt x="0" y="0"/>
                                </a:moveTo>
                                <a:lnTo>
                                  <a:pt x="544322"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01" name="Rectangle 401"/>
                        <wps:cNvSpPr/>
                        <wps:spPr>
                          <a:xfrm>
                            <a:off x="82296" y="464820"/>
                            <a:ext cx="283329" cy="226001"/>
                          </a:xfrm>
                          <a:prstGeom prst="rect">
                            <a:avLst/>
                          </a:prstGeom>
                          <a:ln>
                            <a:noFill/>
                          </a:ln>
                        </wps:spPr>
                        <wps:txbx>
                          <w:txbxContent>
                            <w:p w14:paraId="606DEDDB" w14:textId="77777777" w:rsidR="00536FC9" w:rsidRDefault="00536FC9" w:rsidP="00536FC9">
                              <w:pPr>
                                <w:spacing w:after="160" w:line="259" w:lineRule="auto"/>
                              </w:pPr>
                              <w:r>
                                <w:t>23.</w:t>
                              </w:r>
                            </w:p>
                          </w:txbxContent>
                        </wps:txbx>
                        <wps:bodyPr horzOverflow="overflow" vert="horz" lIns="0" tIns="0" rIns="0" bIns="0" rtlCol="0">
                          <a:noAutofit/>
                        </wps:bodyPr>
                      </wps:wsp>
                      <wps:wsp>
                        <wps:cNvPr id="402" name="Rectangle 402"/>
                        <wps:cNvSpPr/>
                        <wps:spPr>
                          <a:xfrm>
                            <a:off x="294132" y="464820"/>
                            <a:ext cx="56314" cy="226001"/>
                          </a:xfrm>
                          <a:prstGeom prst="rect">
                            <a:avLst/>
                          </a:prstGeom>
                          <a:ln>
                            <a:noFill/>
                          </a:ln>
                        </wps:spPr>
                        <wps:txbx>
                          <w:txbxContent>
                            <w:p w14:paraId="758815C4"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403" name="Rectangle 403"/>
                        <wps:cNvSpPr/>
                        <wps:spPr>
                          <a:xfrm>
                            <a:off x="624789" y="464820"/>
                            <a:ext cx="1409115" cy="226001"/>
                          </a:xfrm>
                          <a:prstGeom prst="rect">
                            <a:avLst/>
                          </a:prstGeom>
                          <a:ln>
                            <a:noFill/>
                          </a:ln>
                        </wps:spPr>
                        <wps:txbx>
                          <w:txbxContent>
                            <w:p w14:paraId="29B018AC" w14:textId="77777777" w:rsidR="00536FC9" w:rsidRDefault="00536FC9" w:rsidP="00536FC9">
                              <w:pPr>
                                <w:spacing w:after="160" w:line="259" w:lineRule="auto"/>
                              </w:pPr>
                              <w:r>
                                <w:t>Salary Sacrifice</w:t>
                              </w:r>
                            </w:p>
                          </w:txbxContent>
                        </wps:txbx>
                        <wps:bodyPr horzOverflow="overflow" vert="horz" lIns="0" tIns="0" rIns="0" bIns="0" rtlCol="0">
                          <a:noAutofit/>
                        </wps:bodyPr>
                      </wps:wsp>
                      <wps:wsp>
                        <wps:cNvPr id="404" name="Rectangle 404"/>
                        <wps:cNvSpPr/>
                        <wps:spPr>
                          <a:xfrm>
                            <a:off x="1684350" y="464820"/>
                            <a:ext cx="56314" cy="226001"/>
                          </a:xfrm>
                          <a:prstGeom prst="rect">
                            <a:avLst/>
                          </a:prstGeom>
                          <a:ln>
                            <a:noFill/>
                          </a:ln>
                        </wps:spPr>
                        <wps:txbx>
                          <w:txbxContent>
                            <w:p w14:paraId="58CDE5F9"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405" name="Rectangle 405"/>
                        <wps:cNvSpPr/>
                        <wps:spPr>
                          <a:xfrm>
                            <a:off x="5702249" y="464820"/>
                            <a:ext cx="226235" cy="226001"/>
                          </a:xfrm>
                          <a:prstGeom prst="rect">
                            <a:avLst/>
                          </a:prstGeom>
                          <a:ln>
                            <a:noFill/>
                          </a:ln>
                        </wps:spPr>
                        <wps:txbx>
                          <w:txbxContent>
                            <w:p w14:paraId="04C02A5D" w14:textId="77777777" w:rsidR="00536FC9" w:rsidRDefault="00536FC9" w:rsidP="00536FC9">
                              <w:pPr>
                                <w:spacing w:after="160" w:line="259" w:lineRule="auto"/>
                              </w:pPr>
                              <w:r>
                                <w:t>20</w:t>
                              </w:r>
                            </w:p>
                          </w:txbxContent>
                        </wps:txbx>
                        <wps:bodyPr horzOverflow="overflow" vert="horz" lIns="0" tIns="0" rIns="0" bIns="0" rtlCol="0">
                          <a:noAutofit/>
                        </wps:bodyPr>
                      </wps:wsp>
                      <wps:wsp>
                        <wps:cNvPr id="406" name="Rectangle 406"/>
                        <wps:cNvSpPr/>
                        <wps:spPr>
                          <a:xfrm>
                            <a:off x="5871414" y="464820"/>
                            <a:ext cx="56314" cy="226001"/>
                          </a:xfrm>
                          <a:prstGeom prst="rect">
                            <a:avLst/>
                          </a:prstGeom>
                          <a:ln>
                            <a:noFill/>
                          </a:ln>
                        </wps:spPr>
                        <wps:txbx>
                          <w:txbxContent>
                            <w:p w14:paraId="58128A6D"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407" name="Shape 407"/>
                        <wps:cNvSpPr/>
                        <wps:spPr>
                          <a:xfrm>
                            <a:off x="9144" y="430530"/>
                            <a:ext cx="544068" cy="0"/>
                          </a:xfrm>
                          <a:custGeom>
                            <a:avLst/>
                            <a:gdLst/>
                            <a:ahLst/>
                            <a:cxnLst/>
                            <a:rect l="0" t="0" r="0" b="0"/>
                            <a:pathLst>
                              <a:path w="544068">
                                <a:moveTo>
                                  <a:pt x="0" y="0"/>
                                </a:moveTo>
                                <a:lnTo>
                                  <a:pt x="544068"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08" name="Shape 408"/>
                        <wps:cNvSpPr/>
                        <wps:spPr>
                          <a:xfrm>
                            <a:off x="553212" y="430530"/>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09" name="Shape 409"/>
                        <wps:cNvSpPr/>
                        <wps:spPr>
                          <a:xfrm>
                            <a:off x="559308" y="430530"/>
                            <a:ext cx="4950917" cy="0"/>
                          </a:xfrm>
                          <a:custGeom>
                            <a:avLst/>
                            <a:gdLst/>
                            <a:ahLst/>
                            <a:cxnLst/>
                            <a:rect l="0" t="0" r="0" b="0"/>
                            <a:pathLst>
                              <a:path w="4950917">
                                <a:moveTo>
                                  <a:pt x="0" y="0"/>
                                </a:moveTo>
                                <a:lnTo>
                                  <a:pt x="4950917"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10" name="Shape 410"/>
                        <wps:cNvSpPr/>
                        <wps:spPr>
                          <a:xfrm>
                            <a:off x="5510226" y="430530"/>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11" name="Shape 411"/>
                        <wps:cNvSpPr/>
                        <wps:spPr>
                          <a:xfrm>
                            <a:off x="5516321" y="430530"/>
                            <a:ext cx="544322" cy="0"/>
                          </a:xfrm>
                          <a:custGeom>
                            <a:avLst/>
                            <a:gdLst/>
                            <a:ahLst/>
                            <a:cxnLst/>
                            <a:rect l="0" t="0" r="0" b="0"/>
                            <a:pathLst>
                              <a:path w="544322">
                                <a:moveTo>
                                  <a:pt x="0" y="0"/>
                                </a:moveTo>
                                <a:lnTo>
                                  <a:pt x="544322"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12" name="Shape 412"/>
                        <wps:cNvSpPr/>
                        <wps:spPr>
                          <a:xfrm>
                            <a:off x="0" y="736854"/>
                            <a:ext cx="553212" cy="0"/>
                          </a:xfrm>
                          <a:custGeom>
                            <a:avLst/>
                            <a:gdLst/>
                            <a:ahLst/>
                            <a:cxnLst/>
                            <a:rect l="0" t="0" r="0" b="0"/>
                            <a:pathLst>
                              <a:path w="553212">
                                <a:moveTo>
                                  <a:pt x="0" y="0"/>
                                </a:moveTo>
                                <a:lnTo>
                                  <a:pt x="553212"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13" name="Shape 413"/>
                        <wps:cNvSpPr/>
                        <wps:spPr>
                          <a:xfrm>
                            <a:off x="544068" y="736854"/>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14" name="Shape 414"/>
                        <wps:cNvSpPr/>
                        <wps:spPr>
                          <a:xfrm>
                            <a:off x="550164" y="736854"/>
                            <a:ext cx="4960061" cy="0"/>
                          </a:xfrm>
                          <a:custGeom>
                            <a:avLst/>
                            <a:gdLst/>
                            <a:ahLst/>
                            <a:cxnLst/>
                            <a:rect l="0" t="0" r="0" b="0"/>
                            <a:pathLst>
                              <a:path w="4960061">
                                <a:moveTo>
                                  <a:pt x="0" y="0"/>
                                </a:moveTo>
                                <a:lnTo>
                                  <a:pt x="4960061"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15" name="Shape 415"/>
                        <wps:cNvSpPr/>
                        <wps:spPr>
                          <a:xfrm>
                            <a:off x="5501082" y="736854"/>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16" name="Shape 416"/>
                        <wps:cNvSpPr/>
                        <wps:spPr>
                          <a:xfrm>
                            <a:off x="5507177" y="736854"/>
                            <a:ext cx="553466" cy="0"/>
                          </a:xfrm>
                          <a:custGeom>
                            <a:avLst/>
                            <a:gdLst/>
                            <a:ahLst/>
                            <a:cxnLst/>
                            <a:rect l="0" t="0" r="0" b="0"/>
                            <a:pathLst>
                              <a:path w="553466">
                                <a:moveTo>
                                  <a:pt x="0" y="0"/>
                                </a:moveTo>
                                <a:lnTo>
                                  <a:pt x="55346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3B3B475" id="Group 67212" o:spid="_x0000_s1027" style="width:477.2pt;height:58pt;mso-position-horizontal-relative:char;mso-position-vertical-relative:line" coordsize="60606,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">
                <v:rect id="Rectangle 376" o:spid="_x0000_s1028" style="position:absolute;left:822;width:283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Mw5xQAAANwAAAAPAAAAZHJzL2Rvd25yZXYueG1sRI9Pi8Iw&#10;FMTvC36H8ARva6qC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DaXMw5xQAAANwAAAAP&#10;AAAAAAAAAAAAAAAAAAcCAABkcnMvZG93bnJldi54bWxQSwUGAAAAAAMAAwC3AAAA+QIAAAAA&#10;" filled="f" stroked="f">
                  <v:textbox inset="0,0,0,0">
                    <w:txbxContent>
                      <w:p w14:paraId="36B17CEA" w14:textId="77777777" w:rsidR="00536FC9" w:rsidRDefault="00536FC9" w:rsidP="00536FC9">
                        <w:pPr>
                          <w:spacing w:after="160" w:line="259" w:lineRule="auto"/>
                        </w:pPr>
                        <w:r>
                          <w:t>21.</w:t>
                        </w:r>
                      </w:p>
                    </w:txbxContent>
                  </v:textbox>
                </v:rect>
                <v:rect id="Rectangle 377" o:spid="_x0000_s1029" style="position:absolute;left:294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mi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tRBposYAAADcAAAA&#10;DwAAAAAAAAAAAAAAAAAHAgAAZHJzL2Rvd25yZXYueG1sUEsFBgAAAAADAAMAtwAAAPoCAAAAAA==&#10;" filled="f" stroked="f">
                  <v:textbox inset="0,0,0,0">
                    <w:txbxContent>
                      <w:p w14:paraId="164333FD" w14:textId="77777777" w:rsidR="00536FC9" w:rsidRDefault="00536FC9" w:rsidP="00536FC9">
                        <w:pPr>
                          <w:spacing w:after="160" w:line="259" w:lineRule="auto"/>
                        </w:pPr>
                        <w:r>
                          <w:t xml:space="preserve"> </w:t>
                        </w:r>
                      </w:p>
                    </w:txbxContent>
                  </v:textbox>
                </v:rect>
                <v:rect id="Rectangle 378" o:spid="_x0000_s1030" style="position:absolute;left:6247;width:372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3QwQAAANwAAAAPAAAAZHJzL2Rvd25yZXYueG1sRE/LisIw&#10;FN0L/kO4gjtNHcH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MSP/dDBAAAA3AAAAA8AAAAA&#10;AAAAAAAAAAAABwIAAGRycy9kb3ducmV2LnhtbFBLBQYAAAAAAwADALcAAAD1AgAAAAA=&#10;" filled="f" stroked="f">
                  <v:textbox inset="0,0,0,0">
                    <w:txbxContent>
                      <w:p w14:paraId="276CD6A7" w14:textId="77777777" w:rsidR="00536FC9" w:rsidRDefault="00536FC9" w:rsidP="00536FC9">
                        <w:pPr>
                          <w:spacing w:after="160" w:line="259" w:lineRule="auto"/>
                        </w:pPr>
                        <w:r>
                          <w:t>Part</w:t>
                        </w:r>
                      </w:p>
                    </w:txbxContent>
                  </v:textbox>
                </v:rect>
                <v:rect id="Rectangle 379" o:spid="_x0000_s1031" style="position:absolute;left:9052;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1hLxQAAANwAAAAPAAAAZHJzL2Rvd25yZXYueG1sRI9Pa8JA&#10;FMTvhX6H5RW81Y0V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Crw1hLxQAAANwAAAAP&#10;AAAAAAAAAAAAAAAAAAcCAABkcnMvZG93bnJldi54bWxQSwUGAAAAAAMAAwC3AAAA+QIAAAAA&#10;" filled="f" stroked="f">
                  <v:textbox inset="0,0,0,0">
                    <w:txbxContent>
                      <w:p w14:paraId="0B5BE387" w14:textId="77777777" w:rsidR="00536FC9" w:rsidRDefault="00536FC9" w:rsidP="00536FC9">
                        <w:pPr>
                          <w:spacing w:after="160" w:line="259" w:lineRule="auto"/>
                        </w:pPr>
                        <w:r>
                          <w:t>-</w:t>
                        </w:r>
                      </w:p>
                    </w:txbxContent>
                  </v:textbox>
                </v:rect>
                <v:rect id="Rectangle 380" o:spid="_x0000_s1032" style="position:absolute;left:9554;top:269;width:2758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HxwQAAANwAAAAPAAAAZHJzL2Rvd25yZXYueG1sRE/LisIw&#10;FN0L/kO4gjtNVZD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A8sgfHBAAAA3AAAAA8AAAAA&#10;AAAAAAAAAAAABwIAAGRycy9kb3ducmV2LnhtbFBLBQYAAAAAAwADALcAAAD1AgAAAAA=&#10;" filled="f" stroked="f">
                  <v:textbox inset="0,0,0,0">
                    <w:txbxContent>
                      <w:p w14:paraId="7A5517E5" w14:textId="77777777" w:rsidR="00536FC9" w:rsidRDefault="00536FC9" w:rsidP="00536FC9">
                        <w:pPr>
                          <w:spacing w:after="160" w:line="259" w:lineRule="auto"/>
                        </w:pPr>
                        <w:r>
                          <w:t xml:space="preserve">Time Teachers’ Pay and Time </w:t>
                        </w:r>
                      </w:p>
                    </w:txbxContent>
                  </v:textbox>
                </v:rect>
                <v:rect id="Rectangle 381" o:spid="_x0000_s1033" style="position:absolute;left:30318;width:1102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CRqxAAAANwAAAAPAAAAZHJzL2Rvd25yZXYueG1sRI9Bi8Iw&#10;FITvgv8hPGFvmrrC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GBgJGrEAAAA3AAAAA8A&#10;AAAAAAAAAAAAAAAABwIAAGRycy9kb3ducmV2LnhtbFBLBQYAAAAAAwADALcAAAD4AgAAAAA=&#10;" filled="f" stroked="f">
                  <v:textbox inset="0,0,0,0">
                    <w:txbxContent>
                      <w:p w14:paraId="09F6E69D" w14:textId="77777777" w:rsidR="00536FC9" w:rsidRDefault="00536FC9" w:rsidP="00536FC9">
                        <w:pPr>
                          <w:spacing w:after="160" w:line="259" w:lineRule="auto"/>
                        </w:pPr>
                        <w:r>
                          <w:t>Calculations</w:t>
                        </w:r>
                      </w:p>
                    </w:txbxContent>
                  </v:textbox>
                </v:rect>
                <v:rect id="Rectangle 382" o:spid="_x0000_s1034" style="position:absolute;left:3860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rodxgAAANwAAAAPAAAAZHJzL2Rvd25yZXYueG1sRI9Ba8JA&#10;FITvBf/D8oTe6qYR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kLK6HcYAAADcAAAA&#10;DwAAAAAAAAAAAAAAAAAHAgAAZHJzL2Rvd25yZXYueG1sUEsFBgAAAAADAAMAtwAAAPoCAAAAAA==&#10;" filled="f" stroked="f">
                  <v:textbox inset="0,0,0,0">
                    <w:txbxContent>
                      <w:p w14:paraId="0C96BAE1" w14:textId="77777777" w:rsidR="00536FC9" w:rsidRDefault="00536FC9" w:rsidP="00536FC9">
                        <w:pPr>
                          <w:spacing w:after="160" w:line="259" w:lineRule="auto"/>
                        </w:pPr>
                        <w:r>
                          <w:t xml:space="preserve"> </w:t>
                        </w:r>
                      </w:p>
                    </w:txbxContent>
                  </v:textbox>
                </v:rect>
                <v:rect id="Rectangle 383" o:spid="_x0000_s1035" style="position:absolute;left:57022;width:22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xgAAANwAAAAPAAAAZHJzL2Rvd25yZXYueG1sRI9Ba8JA&#10;FITvBf/D8oTemk0r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4fhsYAAADcAAAA&#10;DwAAAAAAAAAAAAAAAAAHAgAAZHJzL2Rvd25yZXYueG1sUEsFBgAAAAADAAMAtwAAAPoCAAAAAA==&#10;" filled="f" stroked="f">
                  <v:textbox inset="0,0,0,0">
                    <w:txbxContent>
                      <w:p w14:paraId="4C926EC4" w14:textId="77777777" w:rsidR="00536FC9" w:rsidRDefault="00536FC9" w:rsidP="00536FC9">
                        <w:pPr>
                          <w:spacing w:after="160" w:line="259" w:lineRule="auto"/>
                        </w:pPr>
                        <w:r>
                          <w:t>19</w:t>
                        </w:r>
                      </w:p>
                    </w:txbxContent>
                  </v:textbox>
                </v:rect>
                <v:rect id="Rectangle 384" o:spid="_x0000_s1036" style="position:absolute;left:5871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4fyxgAAANwAAAAPAAAAZHJzL2Rvd25yZXYueG1sRI9Pa8JA&#10;FMTvhX6H5RW81Y1VSo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cBeH8sYAAADcAAAA&#10;DwAAAAAAAAAAAAAAAAAHAgAAZHJzL2Rvd25yZXYueG1sUEsFBgAAAAADAAMAtwAAAPoCAAAAAA==&#10;" filled="f" stroked="f">
                  <v:textbox inset="0,0,0,0">
                    <w:txbxContent>
                      <w:p w14:paraId="0C179301" w14:textId="77777777" w:rsidR="00536FC9" w:rsidRDefault="00536FC9" w:rsidP="00536FC9">
                        <w:pPr>
                          <w:spacing w:after="160" w:line="259" w:lineRule="auto"/>
                        </w:pPr>
                        <w:r>
                          <w:t xml:space="preserve"> </w:t>
                        </w:r>
                      </w:p>
                    </w:txbxContent>
                  </v:textbox>
                </v:rect>
                <v:rect id="Rectangle 390" o:spid="_x0000_s1037" style="position:absolute;left:822;top:2316;width:283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RcswQAAANwAAAAPAAAAZHJzL2Rvd25yZXYueG1sRE/LisIw&#10;FN0L/kO4gjtNVRD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Ir1FyzBAAAA3AAAAA8AAAAA&#10;AAAAAAAAAAAABwIAAGRycy9kb3ducmV2LnhtbFBLBQYAAAAAAwADALcAAAD1AgAAAAA=&#10;" filled="f" stroked="f">
                  <v:textbox inset="0,0,0,0">
                    <w:txbxContent>
                      <w:p w14:paraId="6BFD13EB" w14:textId="77777777" w:rsidR="00536FC9" w:rsidRDefault="00536FC9" w:rsidP="00536FC9">
                        <w:pPr>
                          <w:spacing w:after="160" w:line="259" w:lineRule="auto"/>
                        </w:pPr>
                        <w:r>
                          <w:t>22.</w:t>
                        </w:r>
                      </w:p>
                    </w:txbxContent>
                  </v:textbox>
                </v:rect>
                <v:rect id="Rectangle 391" o:spid="_x0000_s1038" style="position:absolute;left:2941;top:231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K3xAAAANwAAAAPAAAAZHJzL2Rvd25yZXYueG1sRI9Bi8Iw&#10;FITvgv8hPGFvmrrC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OW5srfEAAAA3AAAAA8A&#10;AAAAAAAAAAAAAAAABwIAAGRycy9kb3ducmV2LnhtbFBLBQYAAAAAAwADALcAAAD4AgAAAAA=&#10;" filled="f" stroked="f">
                  <v:textbox inset="0,0,0,0">
                    <w:txbxContent>
                      <w:p w14:paraId="709A4A03" w14:textId="77777777" w:rsidR="00536FC9" w:rsidRDefault="00536FC9" w:rsidP="00536FC9">
                        <w:pPr>
                          <w:spacing w:after="160" w:line="259" w:lineRule="auto"/>
                        </w:pPr>
                        <w:r>
                          <w:t xml:space="preserve"> </w:t>
                        </w:r>
                      </w:p>
                    </w:txbxContent>
                  </v:textbox>
                </v:rect>
                <v:rect id="Rectangle 392" o:spid="_x0000_s1039" style="position:absolute;left:6247;top:2316;width:4787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filled="f" stroked="f">
                  <v:textbox inset="0,0,0,0">
                    <w:txbxContent>
                      <w:p w14:paraId="712FC57A" w14:textId="77777777" w:rsidR="00536FC9" w:rsidRDefault="00536FC9" w:rsidP="00536FC9">
                        <w:pPr>
                          <w:spacing w:after="160" w:line="259" w:lineRule="auto"/>
                        </w:pPr>
                        <w:r>
                          <w:t>Teachers Employed on a Short Notice Basis (Supply)</w:t>
                        </w:r>
                      </w:p>
                    </w:txbxContent>
                  </v:textbox>
                </v:rect>
                <v:rect id="Rectangle 393" o:spid="_x0000_s1040" style="position:absolute;left:42251;top:231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367FEE41" w14:textId="77777777" w:rsidR="00536FC9" w:rsidRDefault="00536FC9" w:rsidP="00536FC9">
                        <w:pPr>
                          <w:spacing w:after="160" w:line="259" w:lineRule="auto"/>
                        </w:pPr>
                        <w:r>
                          <w:t xml:space="preserve"> </w:t>
                        </w:r>
                      </w:p>
                    </w:txbxContent>
                  </v:textbox>
                </v:rect>
                <v:rect id="Rectangle 394" o:spid="_x0000_s1041" style="position:absolute;left:56595;top:2316;width:339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EvxQAAANwAAAAPAAAAZHJzL2Rvd25yZXYueG1sRI9Pa8JA&#10;FMTvhX6H5RW81Y21iI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D1zhEvxQAAANwAAAAP&#10;AAAAAAAAAAAAAAAAAAcCAABkcnMvZG93bnJldi54bWxQSwUGAAAAAAMAAwC3AAAA+QIAAAAA&#10;" filled="f" stroked="f">
                  <v:textbox inset="0,0,0,0">
                    <w:txbxContent>
                      <w:p w14:paraId="1B7A919A" w14:textId="77777777" w:rsidR="00536FC9" w:rsidRDefault="00536FC9" w:rsidP="00536FC9">
                        <w:pPr>
                          <w:spacing w:after="160" w:line="259" w:lineRule="auto"/>
                        </w:pPr>
                        <w:r>
                          <w:t>221</w:t>
                        </w:r>
                      </w:p>
                    </w:txbxContent>
                  </v:textbox>
                </v:rect>
                <v:rect id="Rectangle 395" o:spid="_x0000_s1042" style="position:absolute;left:59140;top:231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rS0xQAAANwAAAAPAAAAZHJzL2Rvd25yZXYueG1sRI9Pa8JA&#10;FMTvhX6H5RW81Y2V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CagrS0xQAAANwAAAAP&#10;AAAAAAAAAAAAAAAAAAcCAABkcnMvZG93bnJldi54bWxQSwUGAAAAAAMAAwC3AAAA+QIAAAAA&#10;" filled="f" stroked="f">
                  <v:textbox inset="0,0,0,0">
                    <w:txbxContent>
                      <w:p w14:paraId="05B8875E" w14:textId="77777777" w:rsidR="00536FC9" w:rsidRDefault="00536FC9" w:rsidP="00536FC9">
                        <w:pPr>
                          <w:spacing w:after="160" w:line="259" w:lineRule="auto"/>
                        </w:pPr>
                        <w:r>
                          <w:t xml:space="preserve"> </w:t>
                        </w:r>
                      </w:p>
                    </w:txbxContent>
                  </v:textbox>
                </v:rect>
                <v:shape id="Shape 396" o:spid="_x0000_s1043" style="position:absolute;left:91;top:1973;width:5441;height:0;visibility:visible;mso-wrap-style:square;v-text-anchor:top" coordsize="544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" path="m,l544068,e" filled="f" strokeweight=".48pt">
                  <v:path arrowok="t" textboxrect="0,0,544068,0"/>
                </v:shape>
                <v:shape id="Shape 397" o:spid="_x0000_s1044" style="position:absolute;left:5532;top:1973;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" path="m,l6096,e" filled="f" strokeweight=".48pt">
                  <v:path arrowok="t" textboxrect="0,0,6096,0"/>
                </v:shape>
                <v:shape id="Shape 398" o:spid="_x0000_s1045" style="position:absolute;left:5593;top:1973;width:49509;height:0;visibility:visible;mso-wrap-style:square;v-text-anchor:top" coordsize="49509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" path="m,l4950917,e" filled="f" strokeweight=".48pt">
                  <v:path arrowok="t" textboxrect="0,0,4950917,0"/>
                </v:shape>
                <v:shape id="Shape 399" o:spid="_x0000_s1046" style="position:absolute;left:55102;top:1973;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" path="m,l6096,e" filled="f" strokeweight=".48pt">
                  <v:path arrowok="t" textboxrect="0,0,6096,0"/>
                </v:shape>
                <v:shape id="Shape 400" o:spid="_x0000_s1047" style="position:absolute;left:55163;top:1973;width:5443;height:0;visibility:visible;mso-wrap-style:square;v-text-anchor:top" coordsize="544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" path="m,l544322,e" filled="f" strokeweight=".48pt">
                  <v:path arrowok="t" textboxrect="0,0,544322,0"/>
                </v:shape>
                <v:rect id="Rectangle 401" o:spid="_x0000_s1048" style="position:absolute;left:822;top:4648;width:283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epVxQAAANwAAAAPAAAAZHJzL2Rvd25yZXYueG1sRI9Ba8JA&#10;FITvgv9heUJvZpMi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DNGepVxQAAANwAAAAP&#10;AAAAAAAAAAAAAAAAAAcCAABkcnMvZG93bnJldi54bWxQSwUGAAAAAAMAAwC3AAAA+QIAAAAA&#10;" filled="f" stroked="f">
                  <v:textbox inset="0,0,0,0">
                    <w:txbxContent>
                      <w:p w14:paraId="606DEDDB" w14:textId="77777777" w:rsidR="00536FC9" w:rsidRDefault="00536FC9" w:rsidP="00536FC9">
                        <w:pPr>
                          <w:spacing w:after="160" w:line="259" w:lineRule="auto"/>
                        </w:pPr>
                        <w:r>
                          <w:t>23.</w:t>
                        </w:r>
                      </w:p>
                    </w:txbxContent>
                  </v:textbox>
                </v:rect>
                <v:rect id="Rectangle 402" o:spid="_x0000_s1049" style="position:absolute;left:2941;top:464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3QixgAAANwAAAAPAAAAZHJzL2Rvd25yZXYueG1sRI9Pa8JA&#10;FMTvBb/D8oTemo1B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Pct0IsYAAADcAAAA&#10;DwAAAAAAAAAAAAAAAAAHAgAAZHJzL2Rvd25yZXYueG1sUEsFBgAAAAADAAMAtwAAAPoCAAAAAA==&#10;" filled="f" stroked="f">
                  <v:textbox inset="0,0,0,0">
                    <w:txbxContent>
                      <w:p w14:paraId="758815C4" w14:textId="77777777" w:rsidR="00536FC9" w:rsidRDefault="00536FC9" w:rsidP="00536FC9">
                        <w:pPr>
                          <w:spacing w:after="160" w:line="259" w:lineRule="auto"/>
                        </w:pPr>
                        <w:r>
                          <w:t xml:space="preserve"> </w:t>
                        </w:r>
                      </w:p>
                    </w:txbxContent>
                  </v:textbox>
                </v:rect>
                <v:rect id="Rectangle 403" o:spid="_x0000_s1050" style="position:absolute;left:6247;top:4648;width:1409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9G5xQAAANwAAAAPAAAAZHJzL2Rvd25yZXYueG1sRI9Li8JA&#10;EITvC/sfhl7wtk5WZ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BSh9G5xQAAANwAAAAP&#10;AAAAAAAAAAAAAAAAAAcCAABkcnMvZG93bnJldi54bWxQSwUGAAAAAAMAAwC3AAAA+QIAAAAA&#10;" filled="f" stroked="f">
                  <v:textbox inset="0,0,0,0">
                    <w:txbxContent>
                      <w:p w14:paraId="29B018AC" w14:textId="77777777" w:rsidR="00536FC9" w:rsidRDefault="00536FC9" w:rsidP="00536FC9">
                        <w:pPr>
                          <w:spacing w:after="160" w:line="259" w:lineRule="auto"/>
                        </w:pPr>
                        <w:r>
                          <w:t>Salary Sacrifice</w:t>
                        </w:r>
                      </w:p>
                    </w:txbxContent>
                  </v:textbox>
                </v:rect>
                <v:rect id="Rectangle 404" o:spid="_x0000_s1051" style="position:absolute;left:16843;top:464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knNxQAAANwAAAAPAAAAZHJzL2Rvd25yZXYueG1sRI9Ba8JA&#10;FITvBf/D8oTemo0l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dbknNxQAAANwAAAAP&#10;AAAAAAAAAAAAAAAAAAcCAABkcnMvZG93bnJldi54bWxQSwUGAAAAAAMAAwC3AAAA+QIAAAAA&#10;" filled="f" stroked="f">
                  <v:textbox inset="0,0,0,0">
                    <w:txbxContent>
                      <w:p w14:paraId="58CDE5F9" w14:textId="77777777" w:rsidR="00536FC9" w:rsidRDefault="00536FC9" w:rsidP="00536FC9">
                        <w:pPr>
                          <w:spacing w:after="160" w:line="259" w:lineRule="auto"/>
                        </w:pPr>
                        <w:r>
                          <w:t xml:space="preserve"> </w:t>
                        </w:r>
                      </w:p>
                    </w:txbxContent>
                  </v:textbox>
                </v:rect>
                <v:rect id="Rectangle 405" o:spid="_x0000_s1052" style="position:absolute;left:57022;top:4648;width:22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uxWxQAAANwAAAAPAAAAZHJzL2Rvd25yZXYueG1sRI9Li8JA&#10;EITvC/sfhl7wtk5WdN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CyIuxWxQAAANwAAAAP&#10;AAAAAAAAAAAAAAAAAAcCAABkcnMvZG93bnJldi54bWxQSwUGAAAAAAMAAwC3AAAA+QIAAAAA&#10;" filled="f" stroked="f">
                  <v:textbox inset="0,0,0,0">
                    <w:txbxContent>
                      <w:p w14:paraId="04C02A5D" w14:textId="77777777" w:rsidR="00536FC9" w:rsidRDefault="00536FC9" w:rsidP="00536FC9">
                        <w:pPr>
                          <w:spacing w:after="160" w:line="259" w:lineRule="auto"/>
                        </w:pPr>
                        <w:r>
                          <w:t>20</w:t>
                        </w:r>
                      </w:p>
                    </w:txbxContent>
                  </v:textbox>
                </v:rect>
                <v:rect id="Rectangle 406" o:spid="_x0000_s1053" style="position:absolute;left:58714;top:464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HIhxQAAANwAAAAPAAAAZHJzL2Rvd25yZXYueG1sRI9Ba8JA&#10;FITvhf6H5RV6q5uWI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BC8HIhxQAAANwAAAAP&#10;AAAAAAAAAAAAAAAAAAcCAABkcnMvZG93bnJldi54bWxQSwUGAAAAAAMAAwC3AAAA+QIAAAAA&#10;" filled="f" stroked="f">
                  <v:textbox inset="0,0,0,0">
                    <w:txbxContent>
                      <w:p w14:paraId="58128A6D" w14:textId="77777777" w:rsidR="00536FC9" w:rsidRDefault="00536FC9" w:rsidP="00536FC9">
                        <w:pPr>
                          <w:spacing w:after="160" w:line="259" w:lineRule="auto"/>
                        </w:pPr>
                        <w:r>
                          <w:t xml:space="preserve"> </w:t>
                        </w:r>
                      </w:p>
                    </w:txbxContent>
                  </v:textbox>
                </v:rect>
                <v:shape id="Shape 407" o:spid="_x0000_s1054" style="position:absolute;left:91;top:4305;width:5441;height:0;visibility:visible;mso-wrap-style:square;v-text-anchor:top" coordsize="544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" path="m,l544068,e" filled="f" strokeweight=".48pt">
                  <v:path arrowok="t" textboxrect="0,0,544068,0"/>
                </v:shape>
                <v:shape id="Shape 408" o:spid="_x0000_s1055" style="position:absolute;left:5532;top:4305;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" path="m,l6096,e" filled="f" strokeweight=".48pt">
                  <v:path arrowok="t" textboxrect="0,0,6096,0"/>
                </v:shape>
                <v:shape id="Shape 409" o:spid="_x0000_s1056" style="position:absolute;left:5593;top:4305;width:49509;height:0;visibility:visible;mso-wrap-style:square;v-text-anchor:top" coordsize="49509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" path="m,l4950917,e" filled="f" strokeweight=".48pt">
                  <v:path arrowok="t" textboxrect="0,0,4950917,0"/>
                </v:shape>
                <v:shape id="Shape 410" o:spid="_x0000_s1057" style="position:absolute;left:55102;top:4305;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" path="m,l6096,e" filled="f" strokeweight=".48pt">
                  <v:path arrowok="t" textboxrect="0,0,6096,0"/>
                </v:shape>
                <v:shape id="Shape 411" o:spid="_x0000_s1058" style="position:absolute;left:55163;top:4305;width:5443;height:0;visibility:visible;mso-wrap-style:square;v-text-anchor:top" coordsize="544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" path="m,l544322,e" filled="f" strokeweight=".48pt">
                  <v:path arrowok="t" textboxrect="0,0,544322,0"/>
                </v:shape>
                <v:shape id="Shape 412" o:spid="_x0000_s1059" style="position:absolute;top:7368;width:5532;height:0;visibility:visible;mso-wrap-style:square;v-text-anchor:top" coordsize="5532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" path="m,l553212,e" filled="f" strokeweight=".48pt">
                  <v:path arrowok="t" textboxrect="0,0,553212,0"/>
                </v:shape>
                <v:shape id="Shape 413" o:spid="_x0000_s1060" style="position:absolute;left:5440;top:7368;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" path="m,l6096,e" filled="f" strokeweight=".48pt">
                  <v:path arrowok="t" textboxrect="0,0,6096,0"/>
                </v:shape>
                <v:shape id="Shape 414" o:spid="_x0000_s1061" style="position:absolute;left:5501;top:7368;width:49601;height:0;visibility:visible;mso-wrap-style:square;v-text-anchor:top" coordsize="49600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" path="m,l4960061,e" filled="f" strokeweight=".48pt">
                  <v:path arrowok="t" textboxrect="0,0,4960061,0"/>
                </v:shape>
                <v:shape id="Shape 415" o:spid="_x0000_s1062" style="position:absolute;left:55010;top:7368;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" path="m,l6096,e" filled="f" strokeweight=".48pt">
                  <v:path arrowok="t" textboxrect="0,0,6096,0"/>
                </v:shape>
                <v:shape id="Shape 416" o:spid="_x0000_s1063" style="position:absolute;left:55071;top:7368;width:5535;height:0;visibility:visible;mso-wrap-style:square;v-text-anchor:top" coordsize="5534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" path="m,l553466,e" filled="f" strokeweight=".48pt">
                  <v:path arrowok="t" textboxrect="0,0,553466,0"/>
                </v:shape>
                <w10:anchorlock/>
              </v:group>
            </w:pict>
          </mc:Fallback>
        </mc:AlternateContent>
      </w:r>
    </w:p>
    <w:p w14:paraId="704B2028" w14:textId="77777777" w:rsidR="00536FC9" w:rsidRDefault="00536FC9" w:rsidP="00536FC9">
      <w:pPr>
        <w:spacing w:line="259" w:lineRule="auto"/>
      </w:pPr>
      <w:r>
        <w:rPr>
          <w:sz w:val="20"/>
        </w:rPr>
        <w:t xml:space="preserve"> </w:t>
      </w:r>
    </w:p>
    <w:tbl>
      <w:tblPr>
        <w:tblStyle w:val="TableGrid0"/>
        <w:tblW w:w="9655" w:type="dxa"/>
        <w:tblInd w:w="-14" w:type="dxa"/>
        <w:tblCellMar>
          <w:top w:w="0" w:type="dxa"/>
          <w:left w:w="0" w:type="dxa"/>
          <w:bottom w:w="0" w:type="dxa"/>
          <w:right w:w="115" w:type="dxa"/>
        </w:tblCellMar>
        <w:tblLook w:val="04A0" w:firstRow="1" w:lastRow="0" w:firstColumn="1" w:lastColumn="0" w:noHBand="0" w:noVBand="1"/>
      </w:tblPr>
      <w:tblGrid>
        <w:gridCol w:w="1838"/>
        <w:gridCol w:w="7200"/>
        <w:gridCol w:w="617"/>
      </w:tblGrid>
      <w:tr w:rsidR="00536FC9" w14:paraId="5DC6C11D" w14:textId="77777777" w:rsidTr="00103C5E">
        <w:trPr>
          <w:trHeight w:val="311"/>
        </w:trPr>
        <w:tc>
          <w:tcPr>
            <w:tcW w:w="1838" w:type="dxa"/>
            <w:tcBorders>
              <w:top w:val="nil"/>
              <w:left w:val="nil"/>
              <w:bottom w:val="dashed" w:sz="4" w:space="0" w:color="000000"/>
              <w:right w:val="nil"/>
            </w:tcBorders>
          </w:tcPr>
          <w:p w14:paraId="0D1D87CF" w14:textId="77777777" w:rsidR="00536FC9" w:rsidRDefault="00536FC9" w:rsidP="000650BC">
            <w:pPr>
              <w:spacing w:line="259" w:lineRule="auto"/>
              <w:ind w:left="130"/>
            </w:pPr>
            <w:r>
              <w:t xml:space="preserve">Appendix 1: </w:t>
            </w:r>
          </w:p>
        </w:tc>
        <w:tc>
          <w:tcPr>
            <w:tcW w:w="7200" w:type="dxa"/>
            <w:tcBorders>
              <w:top w:val="nil"/>
              <w:left w:val="nil"/>
              <w:bottom w:val="dashed" w:sz="4" w:space="0" w:color="000000"/>
              <w:right w:val="nil"/>
            </w:tcBorders>
          </w:tcPr>
          <w:p w14:paraId="40EFCB9E" w14:textId="77777777" w:rsidR="00536FC9" w:rsidRDefault="00536FC9" w:rsidP="000650BC">
            <w:pPr>
              <w:spacing w:line="259" w:lineRule="auto"/>
            </w:pPr>
            <w:r>
              <w:t xml:space="preserve">2024/25 Pay &amp; Allowance Ranges </w:t>
            </w:r>
          </w:p>
        </w:tc>
        <w:tc>
          <w:tcPr>
            <w:tcW w:w="617" w:type="dxa"/>
            <w:tcBorders>
              <w:top w:val="nil"/>
              <w:left w:val="nil"/>
              <w:bottom w:val="dashed" w:sz="4" w:space="0" w:color="000000"/>
              <w:right w:val="nil"/>
            </w:tcBorders>
          </w:tcPr>
          <w:p w14:paraId="4A6347D0" w14:textId="77777777" w:rsidR="00536FC9" w:rsidRDefault="00536FC9" w:rsidP="000650BC">
            <w:pPr>
              <w:spacing w:line="259" w:lineRule="auto"/>
            </w:pPr>
            <w:r>
              <w:t xml:space="preserve">21 </w:t>
            </w:r>
          </w:p>
        </w:tc>
      </w:tr>
      <w:tr w:rsidR="00536FC9" w14:paraId="4DB24483" w14:textId="77777777" w:rsidTr="00103C5E">
        <w:trPr>
          <w:trHeight w:val="367"/>
        </w:trPr>
        <w:tc>
          <w:tcPr>
            <w:tcW w:w="1838" w:type="dxa"/>
            <w:tcBorders>
              <w:top w:val="dashed" w:sz="4" w:space="0" w:color="000000"/>
              <w:left w:val="nil"/>
              <w:bottom w:val="dashed" w:sz="4" w:space="0" w:color="000000"/>
              <w:right w:val="nil"/>
            </w:tcBorders>
          </w:tcPr>
          <w:p w14:paraId="2CEB6B79" w14:textId="77777777" w:rsidR="00536FC9" w:rsidRDefault="00536FC9" w:rsidP="000650BC">
            <w:pPr>
              <w:spacing w:line="259" w:lineRule="auto"/>
              <w:ind w:left="130"/>
            </w:pPr>
            <w:r>
              <w:t xml:space="preserve">Appendix 2: </w:t>
            </w:r>
          </w:p>
        </w:tc>
        <w:tc>
          <w:tcPr>
            <w:tcW w:w="7200" w:type="dxa"/>
            <w:tcBorders>
              <w:top w:val="dashed" w:sz="4" w:space="0" w:color="000000"/>
              <w:left w:val="nil"/>
              <w:bottom w:val="dashed" w:sz="4" w:space="0" w:color="000000"/>
              <w:right w:val="nil"/>
            </w:tcBorders>
          </w:tcPr>
          <w:p w14:paraId="5E86D70C" w14:textId="77777777" w:rsidR="00536FC9" w:rsidRDefault="00536FC9" w:rsidP="000650BC">
            <w:pPr>
              <w:spacing w:line="259" w:lineRule="auto"/>
            </w:pPr>
            <w:r>
              <w:t xml:space="preserve">Annual Teachers’ Pay Review Statement </w:t>
            </w:r>
          </w:p>
        </w:tc>
        <w:tc>
          <w:tcPr>
            <w:tcW w:w="617" w:type="dxa"/>
            <w:tcBorders>
              <w:top w:val="dashed" w:sz="4" w:space="0" w:color="000000"/>
              <w:left w:val="nil"/>
              <w:bottom w:val="dashed" w:sz="4" w:space="0" w:color="000000"/>
              <w:right w:val="nil"/>
            </w:tcBorders>
          </w:tcPr>
          <w:p w14:paraId="75F4DC3F" w14:textId="77777777" w:rsidR="00536FC9" w:rsidRDefault="00536FC9" w:rsidP="000650BC">
            <w:pPr>
              <w:spacing w:line="259" w:lineRule="auto"/>
            </w:pPr>
            <w:r>
              <w:t xml:space="preserve">26 </w:t>
            </w:r>
          </w:p>
        </w:tc>
      </w:tr>
      <w:tr w:rsidR="00536FC9" w14:paraId="2DFEEEA6" w14:textId="77777777" w:rsidTr="00103C5E">
        <w:trPr>
          <w:trHeight w:val="365"/>
        </w:trPr>
        <w:tc>
          <w:tcPr>
            <w:tcW w:w="1838" w:type="dxa"/>
            <w:tcBorders>
              <w:top w:val="dashed" w:sz="4" w:space="0" w:color="000000"/>
              <w:left w:val="nil"/>
              <w:bottom w:val="dashed" w:sz="4" w:space="0" w:color="000000"/>
              <w:right w:val="nil"/>
            </w:tcBorders>
          </w:tcPr>
          <w:p w14:paraId="4AFB3785" w14:textId="77777777" w:rsidR="00536FC9" w:rsidRDefault="00536FC9" w:rsidP="000650BC">
            <w:pPr>
              <w:spacing w:line="259" w:lineRule="auto"/>
              <w:ind w:left="130"/>
            </w:pPr>
            <w:r>
              <w:t xml:space="preserve">Appendix 3: </w:t>
            </w:r>
          </w:p>
        </w:tc>
        <w:tc>
          <w:tcPr>
            <w:tcW w:w="7200" w:type="dxa"/>
            <w:tcBorders>
              <w:top w:val="dashed" w:sz="4" w:space="0" w:color="000000"/>
              <w:left w:val="nil"/>
              <w:bottom w:val="dashed" w:sz="4" w:space="0" w:color="000000"/>
              <w:right w:val="nil"/>
            </w:tcBorders>
          </w:tcPr>
          <w:p w14:paraId="228DD2AB" w14:textId="77777777" w:rsidR="00536FC9" w:rsidRDefault="00536FC9" w:rsidP="000650BC">
            <w:pPr>
              <w:spacing w:line="259" w:lineRule="auto"/>
            </w:pPr>
            <w:r>
              <w:t xml:space="preserve">Upper Pay Range Progression Criteria </w:t>
            </w:r>
          </w:p>
        </w:tc>
        <w:tc>
          <w:tcPr>
            <w:tcW w:w="617" w:type="dxa"/>
            <w:tcBorders>
              <w:top w:val="dashed" w:sz="4" w:space="0" w:color="000000"/>
              <w:left w:val="nil"/>
              <w:bottom w:val="dashed" w:sz="4" w:space="0" w:color="000000"/>
              <w:right w:val="nil"/>
            </w:tcBorders>
          </w:tcPr>
          <w:p w14:paraId="35D7AC6F" w14:textId="77777777" w:rsidR="00536FC9" w:rsidRDefault="00536FC9" w:rsidP="000650BC">
            <w:pPr>
              <w:spacing w:line="259" w:lineRule="auto"/>
            </w:pPr>
            <w:r>
              <w:t xml:space="preserve">27 </w:t>
            </w:r>
          </w:p>
        </w:tc>
      </w:tr>
      <w:tr w:rsidR="00536FC9" w14:paraId="03CAF734" w14:textId="77777777" w:rsidTr="00103C5E">
        <w:trPr>
          <w:trHeight w:val="368"/>
        </w:trPr>
        <w:tc>
          <w:tcPr>
            <w:tcW w:w="1838" w:type="dxa"/>
            <w:tcBorders>
              <w:top w:val="dashed" w:sz="4" w:space="0" w:color="000000"/>
              <w:left w:val="nil"/>
              <w:bottom w:val="dashed" w:sz="4" w:space="0" w:color="000000"/>
              <w:right w:val="nil"/>
            </w:tcBorders>
          </w:tcPr>
          <w:p w14:paraId="2816255B" w14:textId="77777777" w:rsidR="00536FC9" w:rsidRDefault="00536FC9" w:rsidP="000650BC">
            <w:pPr>
              <w:spacing w:line="259" w:lineRule="auto"/>
              <w:ind w:left="130"/>
            </w:pPr>
            <w:r>
              <w:t xml:space="preserve">Appendix 4: </w:t>
            </w:r>
          </w:p>
        </w:tc>
        <w:tc>
          <w:tcPr>
            <w:tcW w:w="7200" w:type="dxa"/>
            <w:tcBorders>
              <w:top w:val="dashed" w:sz="4" w:space="0" w:color="000000"/>
              <w:left w:val="nil"/>
              <w:bottom w:val="dashed" w:sz="4" w:space="0" w:color="000000"/>
              <w:right w:val="nil"/>
            </w:tcBorders>
          </w:tcPr>
          <w:p w14:paraId="74A3DFBC" w14:textId="77777777" w:rsidR="00536FC9" w:rsidRDefault="00536FC9" w:rsidP="000650BC">
            <w:pPr>
              <w:spacing w:line="259" w:lineRule="auto"/>
            </w:pPr>
            <w:r>
              <w:t xml:space="preserve">Upper Pay Range Application Form </w:t>
            </w:r>
          </w:p>
        </w:tc>
        <w:tc>
          <w:tcPr>
            <w:tcW w:w="617" w:type="dxa"/>
            <w:tcBorders>
              <w:top w:val="dashed" w:sz="4" w:space="0" w:color="000000"/>
              <w:left w:val="nil"/>
              <w:bottom w:val="dashed" w:sz="4" w:space="0" w:color="000000"/>
              <w:right w:val="nil"/>
            </w:tcBorders>
          </w:tcPr>
          <w:p w14:paraId="4DCB1AAB" w14:textId="77777777" w:rsidR="00536FC9" w:rsidRDefault="00536FC9" w:rsidP="000650BC">
            <w:pPr>
              <w:spacing w:line="259" w:lineRule="auto"/>
            </w:pPr>
            <w:r>
              <w:t xml:space="preserve">28 </w:t>
            </w:r>
          </w:p>
        </w:tc>
      </w:tr>
      <w:tr w:rsidR="00536FC9" w14:paraId="49ED1DE2" w14:textId="77777777" w:rsidTr="00103C5E">
        <w:trPr>
          <w:trHeight w:val="365"/>
        </w:trPr>
        <w:tc>
          <w:tcPr>
            <w:tcW w:w="1838" w:type="dxa"/>
            <w:tcBorders>
              <w:top w:val="dashed" w:sz="4" w:space="0" w:color="000000"/>
              <w:left w:val="nil"/>
              <w:bottom w:val="dashed" w:sz="4" w:space="0" w:color="000000"/>
              <w:right w:val="nil"/>
            </w:tcBorders>
          </w:tcPr>
          <w:p w14:paraId="1C7A3AA5" w14:textId="77777777" w:rsidR="00536FC9" w:rsidRDefault="00536FC9" w:rsidP="000650BC">
            <w:pPr>
              <w:spacing w:line="259" w:lineRule="auto"/>
              <w:ind w:left="130"/>
            </w:pPr>
            <w:r>
              <w:t xml:space="preserve">Appendix 5: </w:t>
            </w:r>
          </w:p>
        </w:tc>
        <w:tc>
          <w:tcPr>
            <w:tcW w:w="7200" w:type="dxa"/>
            <w:tcBorders>
              <w:top w:val="dashed" w:sz="4" w:space="0" w:color="000000"/>
              <w:left w:val="nil"/>
              <w:bottom w:val="dashed" w:sz="4" w:space="0" w:color="000000"/>
              <w:right w:val="nil"/>
            </w:tcBorders>
          </w:tcPr>
          <w:p w14:paraId="18287AA0" w14:textId="77777777" w:rsidR="00536FC9" w:rsidRDefault="00536FC9" w:rsidP="000650BC">
            <w:pPr>
              <w:spacing w:line="259" w:lineRule="auto"/>
            </w:pPr>
            <w:r>
              <w:t xml:space="preserve">Upper Pay Range Assessment  </w:t>
            </w:r>
          </w:p>
        </w:tc>
        <w:tc>
          <w:tcPr>
            <w:tcW w:w="617" w:type="dxa"/>
            <w:tcBorders>
              <w:top w:val="dashed" w:sz="4" w:space="0" w:color="000000"/>
              <w:left w:val="nil"/>
              <w:bottom w:val="dashed" w:sz="4" w:space="0" w:color="000000"/>
              <w:right w:val="nil"/>
            </w:tcBorders>
          </w:tcPr>
          <w:p w14:paraId="63F505D1" w14:textId="77777777" w:rsidR="00536FC9" w:rsidRDefault="00536FC9" w:rsidP="000650BC">
            <w:pPr>
              <w:spacing w:line="259" w:lineRule="auto"/>
            </w:pPr>
            <w:r>
              <w:t xml:space="preserve">29 </w:t>
            </w:r>
          </w:p>
        </w:tc>
      </w:tr>
      <w:tr w:rsidR="00536FC9" w14:paraId="20B55FD0" w14:textId="77777777" w:rsidTr="00103C5E">
        <w:trPr>
          <w:trHeight w:val="367"/>
        </w:trPr>
        <w:tc>
          <w:tcPr>
            <w:tcW w:w="1838" w:type="dxa"/>
            <w:tcBorders>
              <w:top w:val="dashed" w:sz="4" w:space="0" w:color="000000"/>
              <w:left w:val="nil"/>
              <w:bottom w:val="dashed" w:sz="4" w:space="0" w:color="000000"/>
              <w:right w:val="nil"/>
            </w:tcBorders>
          </w:tcPr>
          <w:p w14:paraId="28A043B7" w14:textId="77777777" w:rsidR="00536FC9" w:rsidRDefault="00536FC9" w:rsidP="000650BC">
            <w:pPr>
              <w:spacing w:line="259" w:lineRule="auto"/>
              <w:ind w:left="130"/>
            </w:pPr>
            <w:r>
              <w:t xml:space="preserve">Appendix 6: </w:t>
            </w:r>
          </w:p>
        </w:tc>
        <w:tc>
          <w:tcPr>
            <w:tcW w:w="7200" w:type="dxa"/>
            <w:tcBorders>
              <w:top w:val="dashed" w:sz="4" w:space="0" w:color="000000"/>
              <w:left w:val="nil"/>
              <w:bottom w:val="dashed" w:sz="4" w:space="0" w:color="000000"/>
              <w:right w:val="nil"/>
            </w:tcBorders>
          </w:tcPr>
          <w:p w14:paraId="27528A70" w14:textId="77777777" w:rsidR="00536FC9" w:rsidRDefault="00536FC9" w:rsidP="000650BC">
            <w:pPr>
              <w:spacing w:line="259" w:lineRule="auto"/>
            </w:pPr>
            <w:r>
              <w:t xml:space="preserve">Flowchart of Pay Review Process </w:t>
            </w:r>
          </w:p>
        </w:tc>
        <w:tc>
          <w:tcPr>
            <w:tcW w:w="617" w:type="dxa"/>
            <w:tcBorders>
              <w:top w:val="dashed" w:sz="4" w:space="0" w:color="000000"/>
              <w:left w:val="nil"/>
              <w:bottom w:val="dashed" w:sz="4" w:space="0" w:color="000000"/>
              <w:right w:val="nil"/>
            </w:tcBorders>
          </w:tcPr>
          <w:p w14:paraId="2495C50E" w14:textId="77777777" w:rsidR="00536FC9" w:rsidRDefault="00536FC9" w:rsidP="000650BC">
            <w:pPr>
              <w:spacing w:line="259" w:lineRule="auto"/>
            </w:pPr>
            <w:r>
              <w:t xml:space="preserve">30 </w:t>
            </w:r>
          </w:p>
        </w:tc>
      </w:tr>
      <w:tr w:rsidR="00536FC9" w14:paraId="0DE3DE7C" w14:textId="77777777" w:rsidTr="00103C5E">
        <w:trPr>
          <w:trHeight w:val="365"/>
        </w:trPr>
        <w:tc>
          <w:tcPr>
            <w:tcW w:w="1838" w:type="dxa"/>
            <w:tcBorders>
              <w:top w:val="dashed" w:sz="4" w:space="0" w:color="000000"/>
              <w:left w:val="nil"/>
              <w:bottom w:val="dashed" w:sz="4" w:space="0" w:color="000000"/>
              <w:right w:val="nil"/>
            </w:tcBorders>
          </w:tcPr>
          <w:p w14:paraId="69296B1A" w14:textId="77777777" w:rsidR="00536FC9" w:rsidRDefault="00536FC9" w:rsidP="000650BC">
            <w:pPr>
              <w:spacing w:line="259" w:lineRule="auto"/>
              <w:ind w:left="130"/>
            </w:pPr>
            <w:r>
              <w:t xml:space="preserve">Appendix 7: </w:t>
            </w:r>
          </w:p>
        </w:tc>
        <w:tc>
          <w:tcPr>
            <w:tcW w:w="7200" w:type="dxa"/>
            <w:tcBorders>
              <w:top w:val="dashed" w:sz="4" w:space="0" w:color="000000"/>
              <w:left w:val="nil"/>
              <w:bottom w:val="dashed" w:sz="4" w:space="0" w:color="000000"/>
              <w:right w:val="nil"/>
            </w:tcBorders>
          </w:tcPr>
          <w:p w14:paraId="74FEBBA7" w14:textId="77777777" w:rsidR="00536FC9" w:rsidRDefault="00536FC9" w:rsidP="000650BC">
            <w:pPr>
              <w:spacing w:line="259" w:lineRule="auto"/>
            </w:pPr>
            <w:r>
              <w:t xml:space="preserve">Leadership Group Salaries Guidance </w:t>
            </w:r>
          </w:p>
        </w:tc>
        <w:tc>
          <w:tcPr>
            <w:tcW w:w="617" w:type="dxa"/>
            <w:tcBorders>
              <w:top w:val="dashed" w:sz="4" w:space="0" w:color="000000"/>
              <w:left w:val="nil"/>
              <w:bottom w:val="dashed" w:sz="4" w:space="0" w:color="000000"/>
              <w:right w:val="nil"/>
            </w:tcBorders>
          </w:tcPr>
          <w:p w14:paraId="6B71F57E" w14:textId="77777777" w:rsidR="00536FC9" w:rsidRDefault="00536FC9" w:rsidP="000650BC">
            <w:pPr>
              <w:spacing w:line="259" w:lineRule="auto"/>
            </w:pPr>
            <w:r>
              <w:t xml:space="preserve">31 </w:t>
            </w:r>
          </w:p>
        </w:tc>
      </w:tr>
      <w:tr w:rsidR="00536FC9" w14:paraId="6992C89A" w14:textId="77777777" w:rsidTr="00103C5E">
        <w:trPr>
          <w:trHeight w:val="367"/>
        </w:trPr>
        <w:tc>
          <w:tcPr>
            <w:tcW w:w="1838" w:type="dxa"/>
            <w:tcBorders>
              <w:top w:val="dashed" w:sz="4" w:space="0" w:color="000000"/>
              <w:left w:val="nil"/>
              <w:bottom w:val="dashed" w:sz="4" w:space="0" w:color="000000"/>
              <w:right w:val="nil"/>
            </w:tcBorders>
          </w:tcPr>
          <w:p w14:paraId="79DAEA53" w14:textId="77777777" w:rsidR="00536FC9" w:rsidRDefault="00536FC9" w:rsidP="000650BC">
            <w:pPr>
              <w:spacing w:line="259" w:lineRule="auto"/>
              <w:ind w:left="130"/>
            </w:pPr>
            <w:r>
              <w:t xml:space="preserve">Appendix 8: </w:t>
            </w:r>
          </w:p>
        </w:tc>
        <w:tc>
          <w:tcPr>
            <w:tcW w:w="7200" w:type="dxa"/>
            <w:tcBorders>
              <w:top w:val="dashed" w:sz="4" w:space="0" w:color="000000"/>
              <w:left w:val="nil"/>
              <w:bottom w:val="dashed" w:sz="4" w:space="0" w:color="000000"/>
              <w:right w:val="nil"/>
            </w:tcBorders>
          </w:tcPr>
          <w:p w14:paraId="5E5C6398" w14:textId="77777777" w:rsidR="00536FC9" w:rsidRDefault="00536FC9" w:rsidP="000650BC">
            <w:pPr>
              <w:spacing w:line="259" w:lineRule="auto"/>
            </w:pPr>
            <w:r>
              <w:t xml:space="preserve">Leadership Group Annual Review Form </w:t>
            </w:r>
          </w:p>
        </w:tc>
        <w:tc>
          <w:tcPr>
            <w:tcW w:w="617" w:type="dxa"/>
            <w:tcBorders>
              <w:top w:val="dashed" w:sz="4" w:space="0" w:color="000000"/>
              <w:left w:val="nil"/>
              <w:bottom w:val="dashed" w:sz="4" w:space="0" w:color="000000"/>
              <w:right w:val="nil"/>
            </w:tcBorders>
          </w:tcPr>
          <w:p w14:paraId="1965985C" w14:textId="77777777" w:rsidR="00536FC9" w:rsidRDefault="00536FC9" w:rsidP="000650BC">
            <w:pPr>
              <w:spacing w:line="259" w:lineRule="auto"/>
            </w:pPr>
            <w:r>
              <w:t xml:space="preserve">39 </w:t>
            </w:r>
          </w:p>
        </w:tc>
      </w:tr>
      <w:tr w:rsidR="00536FC9" w14:paraId="46DFCA84" w14:textId="77777777" w:rsidTr="00103C5E">
        <w:trPr>
          <w:trHeight w:val="365"/>
        </w:trPr>
        <w:tc>
          <w:tcPr>
            <w:tcW w:w="1838" w:type="dxa"/>
            <w:tcBorders>
              <w:top w:val="dashed" w:sz="4" w:space="0" w:color="000000"/>
              <w:left w:val="nil"/>
              <w:bottom w:val="dashed" w:sz="4" w:space="0" w:color="000000"/>
              <w:right w:val="nil"/>
            </w:tcBorders>
          </w:tcPr>
          <w:p w14:paraId="3F26AB37" w14:textId="77777777" w:rsidR="00536FC9" w:rsidRDefault="00536FC9" w:rsidP="000650BC">
            <w:pPr>
              <w:spacing w:line="259" w:lineRule="auto"/>
              <w:ind w:left="130"/>
            </w:pPr>
            <w:r>
              <w:t xml:space="preserve">Appendix 9: </w:t>
            </w:r>
          </w:p>
        </w:tc>
        <w:tc>
          <w:tcPr>
            <w:tcW w:w="7200" w:type="dxa"/>
            <w:tcBorders>
              <w:top w:val="dashed" w:sz="4" w:space="0" w:color="000000"/>
              <w:left w:val="nil"/>
              <w:bottom w:val="dashed" w:sz="4" w:space="0" w:color="000000"/>
              <w:right w:val="nil"/>
            </w:tcBorders>
          </w:tcPr>
          <w:p w14:paraId="49832CB4" w14:textId="77777777" w:rsidR="00536FC9" w:rsidRDefault="00536FC9" w:rsidP="000650BC">
            <w:pPr>
              <w:spacing w:line="259" w:lineRule="auto"/>
            </w:pPr>
            <w:r>
              <w:t xml:space="preserve">Pay Appeals Process </w:t>
            </w:r>
          </w:p>
        </w:tc>
        <w:tc>
          <w:tcPr>
            <w:tcW w:w="617" w:type="dxa"/>
            <w:tcBorders>
              <w:top w:val="dashed" w:sz="4" w:space="0" w:color="000000"/>
              <w:left w:val="nil"/>
              <w:bottom w:val="dashed" w:sz="4" w:space="0" w:color="000000"/>
              <w:right w:val="nil"/>
            </w:tcBorders>
          </w:tcPr>
          <w:p w14:paraId="4856D96B" w14:textId="77777777" w:rsidR="00536FC9" w:rsidRDefault="00536FC9" w:rsidP="000650BC">
            <w:pPr>
              <w:spacing w:line="259" w:lineRule="auto"/>
            </w:pPr>
            <w:r>
              <w:t xml:space="preserve">40 </w:t>
            </w:r>
          </w:p>
        </w:tc>
      </w:tr>
      <w:tr w:rsidR="00536FC9" w14:paraId="6156ADE6" w14:textId="77777777" w:rsidTr="00103C5E">
        <w:trPr>
          <w:trHeight w:val="367"/>
        </w:trPr>
        <w:tc>
          <w:tcPr>
            <w:tcW w:w="1838" w:type="dxa"/>
            <w:tcBorders>
              <w:top w:val="dashed" w:sz="4" w:space="0" w:color="000000"/>
              <w:left w:val="nil"/>
              <w:bottom w:val="dashed" w:sz="4" w:space="0" w:color="000000"/>
              <w:right w:val="nil"/>
            </w:tcBorders>
          </w:tcPr>
          <w:p w14:paraId="12691255" w14:textId="77777777" w:rsidR="00536FC9" w:rsidRDefault="00536FC9" w:rsidP="000650BC">
            <w:pPr>
              <w:spacing w:line="259" w:lineRule="auto"/>
              <w:ind w:left="130"/>
            </w:pPr>
            <w:r>
              <w:t xml:space="preserve">Appendix 10: </w:t>
            </w:r>
          </w:p>
        </w:tc>
        <w:tc>
          <w:tcPr>
            <w:tcW w:w="7200" w:type="dxa"/>
            <w:tcBorders>
              <w:top w:val="dashed" w:sz="4" w:space="0" w:color="000000"/>
              <w:left w:val="nil"/>
              <w:bottom w:val="dashed" w:sz="4" w:space="0" w:color="000000"/>
              <w:right w:val="nil"/>
            </w:tcBorders>
          </w:tcPr>
          <w:p w14:paraId="63F0FB54" w14:textId="77777777" w:rsidR="00536FC9" w:rsidRDefault="00536FC9" w:rsidP="000650BC">
            <w:pPr>
              <w:spacing w:line="259" w:lineRule="auto"/>
            </w:pPr>
            <w:r>
              <w:t xml:space="preserve">Part-Time Teachers’ Pay and Time Calculations </w:t>
            </w:r>
          </w:p>
        </w:tc>
        <w:tc>
          <w:tcPr>
            <w:tcW w:w="617" w:type="dxa"/>
            <w:tcBorders>
              <w:top w:val="dashed" w:sz="4" w:space="0" w:color="000000"/>
              <w:left w:val="nil"/>
              <w:bottom w:val="dashed" w:sz="4" w:space="0" w:color="000000"/>
              <w:right w:val="nil"/>
            </w:tcBorders>
          </w:tcPr>
          <w:p w14:paraId="2EE6A50D" w14:textId="77777777" w:rsidR="00536FC9" w:rsidRDefault="00536FC9" w:rsidP="000650BC">
            <w:pPr>
              <w:spacing w:line="259" w:lineRule="auto"/>
            </w:pPr>
            <w:r>
              <w:t xml:space="preserve">43 </w:t>
            </w:r>
          </w:p>
        </w:tc>
      </w:tr>
    </w:tbl>
    <w:p w14:paraId="37DFAF90" w14:textId="77777777" w:rsidR="00103C5E" w:rsidRDefault="00103C5E" w:rsidP="00536FC9">
      <w:pPr>
        <w:spacing w:line="259" w:lineRule="auto"/>
      </w:pPr>
    </w:p>
    <w:p w14:paraId="7A4293DE" w14:textId="014B1134" w:rsidR="00536FC9" w:rsidRDefault="00536FC9" w:rsidP="00536FC9">
      <w:pPr>
        <w:spacing w:line="259" w:lineRule="auto"/>
      </w:pPr>
      <w:r>
        <w:t xml:space="preserve"> </w:t>
      </w:r>
      <w:r>
        <w:tab/>
        <w:t xml:space="preserve"> </w:t>
      </w:r>
    </w:p>
    <w:p w14:paraId="2AC0FD4B" w14:textId="77777777" w:rsidR="00536FC9" w:rsidRPr="00A87008" w:rsidRDefault="00536FC9" w:rsidP="00536FC9">
      <w:pPr>
        <w:pStyle w:val="Heading1"/>
        <w:tabs>
          <w:tab w:val="center" w:pos="1905"/>
        </w:tabs>
        <w:rPr>
          <w:rFonts w:asciiTheme="majorHAnsi" w:hAnsiTheme="majorHAnsi" w:cstheme="majorHAnsi"/>
          <w:sz w:val="24"/>
          <w:szCs w:val="24"/>
        </w:rPr>
      </w:pPr>
      <w:r w:rsidRPr="00A87008">
        <w:rPr>
          <w:rFonts w:asciiTheme="majorHAnsi" w:hAnsiTheme="majorHAnsi" w:cstheme="majorHAnsi"/>
          <w:sz w:val="24"/>
          <w:szCs w:val="24"/>
        </w:rPr>
        <w:lastRenderedPageBreak/>
        <w:t xml:space="preserve">1. </w:t>
      </w:r>
      <w:r w:rsidRPr="00A87008">
        <w:rPr>
          <w:rFonts w:asciiTheme="majorHAnsi" w:hAnsiTheme="majorHAnsi" w:cstheme="majorHAnsi"/>
          <w:sz w:val="24"/>
          <w:szCs w:val="24"/>
        </w:rPr>
        <w:tab/>
        <w:t xml:space="preserve">INTRODUCTION </w:t>
      </w:r>
    </w:p>
    <w:p w14:paraId="48C1E03E" w14:textId="77777777" w:rsidR="00536FC9" w:rsidRPr="00A87008" w:rsidRDefault="00536FC9" w:rsidP="00536FC9">
      <w:pPr>
        <w:spacing w:after="18" w:line="259" w:lineRule="auto"/>
        <w:ind w:left="929"/>
        <w:rPr>
          <w:rFonts w:asciiTheme="majorHAnsi" w:hAnsiTheme="majorHAnsi" w:cstheme="majorHAnsi"/>
        </w:rPr>
      </w:pPr>
      <w:r w:rsidRPr="00A87008">
        <w:rPr>
          <w:rFonts w:asciiTheme="majorHAnsi" w:hAnsiTheme="majorHAnsi" w:cstheme="majorHAnsi"/>
          <w:b/>
        </w:rPr>
        <w:t xml:space="preserve"> </w:t>
      </w:r>
    </w:p>
    <w:p w14:paraId="50C474A0"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1.1. This Pay Policy provides a framework for making decisions on Teachers’ pay.  It has been developed to comply with the requirements of the School Teachers Pay and Conditions (Wales) Document (STPC(W)D) and has been subject to consultation with all recognised Teaching Associations. </w:t>
      </w:r>
    </w:p>
    <w:p w14:paraId="1BBB109E"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727945DA"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1.2. This pay policy only applies to those directly employed by Local Authorities and does not apply to anyone employed via an agency. </w:t>
      </w:r>
    </w:p>
    <w:p w14:paraId="3179AED6"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4351E49" w14:textId="77777777" w:rsidR="00536FC9" w:rsidRPr="00A87008" w:rsidRDefault="00536FC9" w:rsidP="00536FC9">
      <w:pPr>
        <w:ind w:left="939" w:right="2"/>
        <w:rPr>
          <w:rFonts w:asciiTheme="majorHAnsi" w:hAnsiTheme="majorHAnsi" w:cstheme="majorHAnsi"/>
        </w:rPr>
      </w:pPr>
      <w:r w:rsidRPr="00A87008">
        <w:rPr>
          <w:rFonts w:asciiTheme="majorHAnsi" w:hAnsiTheme="majorHAnsi" w:cstheme="majorHAnsi"/>
        </w:rPr>
        <w:t xml:space="preserve">This policy does not apply to support staff.  However, the Governing Body will be responsible for setting the pay of support staff (as per the Staffing of Maintained Schools (Wales) Regulations in accordance with the Local Authority’s Pay Policy and their job evaluation scheme.  </w:t>
      </w:r>
    </w:p>
    <w:p w14:paraId="24D7A87E"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0067B8AD" w14:textId="77777777" w:rsidR="00536FC9" w:rsidRPr="00A87008" w:rsidRDefault="00536FC9" w:rsidP="00536FC9">
      <w:pPr>
        <w:pStyle w:val="Heading1"/>
        <w:tabs>
          <w:tab w:val="center" w:pos="2384"/>
        </w:tabs>
        <w:rPr>
          <w:rFonts w:asciiTheme="majorHAnsi" w:hAnsiTheme="majorHAnsi" w:cstheme="majorHAnsi"/>
          <w:sz w:val="24"/>
          <w:szCs w:val="24"/>
        </w:rPr>
      </w:pPr>
      <w:r w:rsidRPr="00A87008">
        <w:rPr>
          <w:rFonts w:asciiTheme="majorHAnsi" w:hAnsiTheme="majorHAnsi" w:cstheme="majorHAnsi"/>
          <w:sz w:val="24"/>
          <w:szCs w:val="24"/>
        </w:rPr>
        <w:t xml:space="preserve">2. </w:t>
      </w:r>
      <w:r w:rsidRPr="00A87008">
        <w:rPr>
          <w:rFonts w:asciiTheme="majorHAnsi" w:hAnsiTheme="majorHAnsi" w:cstheme="majorHAnsi"/>
          <w:sz w:val="24"/>
          <w:szCs w:val="24"/>
        </w:rPr>
        <w:tab/>
        <w:t xml:space="preserve">STATEMENT OF INTENT </w:t>
      </w:r>
    </w:p>
    <w:p w14:paraId="26248297"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61B2A81B" w14:textId="77777777" w:rsidR="00536FC9" w:rsidRPr="00A87008" w:rsidRDefault="00536FC9" w:rsidP="00536FC9">
      <w:pPr>
        <w:tabs>
          <w:tab w:val="right" w:pos="9723"/>
        </w:tabs>
        <w:rPr>
          <w:rFonts w:asciiTheme="majorHAnsi" w:hAnsiTheme="majorHAnsi" w:cstheme="majorHAnsi"/>
        </w:rPr>
      </w:pPr>
      <w:r w:rsidRPr="00A87008">
        <w:rPr>
          <w:rFonts w:asciiTheme="majorHAnsi" w:hAnsiTheme="majorHAnsi" w:cstheme="majorHAnsi"/>
        </w:rPr>
        <w:t xml:space="preserve">2.1. </w:t>
      </w:r>
      <w:r w:rsidRPr="00A87008">
        <w:rPr>
          <w:rFonts w:asciiTheme="majorHAnsi" w:hAnsiTheme="majorHAnsi" w:cstheme="majorHAnsi"/>
        </w:rPr>
        <w:tab/>
        <w:t xml:space="preserve">The primary statutory duty of Governing Bodies in Wales, as set out in paragraph </w:t>
      </w:r>
    </w:p>
    <w:p w14:paraId="1DE80674" w14:textId="77777777" w:rsidR="00536FC9" w:rsidRPr="00A87008" w:rsidRDefault="00536FC9" w:rsidP="00536FC9">
      <w:pPr>
        <w:ind w:left="994" w:right="2"/>
        <w:rPr>
          <w:rFonts w:asciiTheme="majorHAnsi" w:hAnsiTheme="majorHAnsi" w:cstheme="majorHAnsi"/>
        </w:rPr>
      </w:pPr>
      <w:r w:rsidRPr="00A87008">
        <w:rPr>
          <w:rFonts w:asciiTheme="majorHAnsi" w:hAnsiTheme="majorHAnsi" w:cstheme="majorHAnsi"/>
        </w:rPr>
        <w:t xml:space="preserve">21(2) of the Education Act 2002 is to ‘…conduct the school with a view to promoting high standards of educational achievement at the school’.  This Policy intends to support that statutory duty. </w:t>
      </w:r>
    </w:p>
    <w:p w14:paraId="694C402B"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2D469C05"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2.2. The procedures for determining pay in this School will be consistent with the principles of public life: objectivity, openness and accountability. </w:t>
      </w:r>
    </w:p>
    <w:p w14:paraId="08DC42F6"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0501945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2.3. The Governing Body will act with integrity, confidentiality, objectivity and honesty in the best interest of the school in relation to the operation of this Policy. </w:t>
      </w:r>
    </w:p>
    <w:p w14:paraId="28A561B8"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6BA2909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2.4. The Governing Body will be open about pay decisions made and actions taken and will be prepared to explain decisions and actions to the interested persons. </w:t>
      </w:r>
    </w:p>
    <w:p w14:paraId="56917B92"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63E68FB"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2.5. Any future revisions to this policy will comply with the STPC(W)D and will be subject to consultation with relevant parties, including recognised trade unions. </w:t>
      </w:r>
    </w:p>
    <w:p w14:paraId="434E2FF6"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00FC5291" w14:textId="77777777" w:rsidR="00536FC9" w:rsidRPr="00A87008" w:rsidRDefault="00536FC9" w:rsidP="00536FC9">
      <w:pPr>
        <w:pStyle w:val="Heading1"/>
        <w:tabs>
          <w:tab w:val="center" w:pos="1705"/>
        </w:tabs>
        <w:rPr>
          <w:rFonts w:asciiTheme="majorHAnsi" w:hAnsiTheme="majorHAnsi" w:cstheme="majorHAnsi"/>
          <w:sz w:val="24"/>
          <w:szCs w:val="24"/>
        </w:rPr>
      </w:pPr>
      <w:r w:rsidRPr="00A87008">
        <w:rPr>
          <w:rFonts w:asciiTheme="majorHAnsi" w:hAnsiTheme="majorHAnsi" w:cstheme="majorHAnsi"/>
          <w:sz w:val="24"/>
          <w:szCs w:val="24"/>
        </w:rPr>
        <w:t xml:space="preserve">3. </w:t>
      </w:r>
      <w:r w:rsidRPr="00A87008">
        <w:rPr>
          <w:rFonts w:asciiTheme="majorHAnsi" w:hAnsiTheme="majorHAnsi" w:cstheme="majorHAnsi"/>
          <w:sz w:val="24"/>
          <w:szCs w:val="24"/>
        </w:rPr>
        <w:tab/>
        <w:t xml:space="preserve">EQUALITIES  </w:t>
      </w:r>
    </w:p>
    <w:p w14:paraId="6AF82DF5"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4E08136E"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3.1. The school is committed to ensuring equality in everything that we do.  The Equality Act 2010 has replaced and strengthened previous equality legislation.  The Governing Body will comply with all relevant </w:t>
      </w:r>
      <w:proofErr w:type="gramStart"/>
      <w:r w:rsidRPr="00A87008">
        <w:rPr>
          <w:rFonts w:asciiTheme="majorHAnsi" w:hAnsiTheme="majorHAnsi" w:cstheme="majorHAnsi"/>
        </w:rPr>
        <w:t>equalities</w:t>
      </w:r>
      <w:proofErr w:type="gramEnd"/>
      <w:r w:rsidRPr="00A87008">
        <w:rPr>
          <w:rFonts w:asciiTheme="majorHAnsi" w:hAnsiTheme="majorHAnsi" w:cstheme="majorHAnsi"/>
        </w:rPr>
        <w:t xml:space="preserve"> legislation.  </w:t>
      </w:r>
    </w:p>
    <w:p w14:paraId="26DE38E8"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3639DCDF"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3.2. This Policy will be applied consistently to all employees irrespective of age, disability, race, gender (sex), gender reassignment, marriage / civil partnership, pregnancy / maternity, religion, belief and sexual orientation. </w:t>
      </w:r>
    </w:p>
    <w:p w14:paraId="64DB2084"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457B490F"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lastRenderedPageBreak/>
        <w:t xml:space="preserve">3.3. The Governing Body will promote equality in all aspects of school life, particularly in relation to all decisions on the advertising of posts, appointing, promoting and paying staff, training and staff development. </w:t>
      </w:r>
    </w:p>
    <w:p w14:paraId="25AEADE0"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b/>
        </w:rPr>
        <w:t xml:space="preserve"> </w:t>
      </w:r>
    </w:p>
    <w:p w14:paraId="395133A8"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3.5. The Governing Body will ensure that pay processes are transparent and fair.  All decisions made will be objectively justified and recorded. Reasonable adjustments </w:t>
      </w:r>
    </w:p>
    <w:p w14:paraId="7B37803B" w14:textId="77777777" w:rsidR="00536FC9" w:rsidRPr="00A87008" w:rsidRDefault="00536FC9" w:rsidP="00536FC9">
      <w:pPr>
        <w:ind w:left="994" w:right="2"/>
        <w:rPr>
          <w:rFonts w:asciiTheme="majorHAnsi" w:hAnsiTheme="majorHAnsi" w:cstheme="majorHAnsi"/>
        </w:rPr>
      </w:pPr>
      <w:r w:rsidRPr="00A87008">
        <w:rPr>
          <w:rFonts w:asciiTheme="majorHAnsi" w:hAnsiTheme="majorHAnsi" w:cstheme="majorHAnsi"/>
        </w:rPr>
        <w:t xml:space="preserve">will be made on a case-by-case basis to take account of individuals’ circumstances such as long-term absence on the grounds of maternity or ill-health. </w:t>
      </w:r>
    </w:p>
    <w:p w14:paraId="1B3F4D39"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66824BDC"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2FA5340E" w14:textId="77777777" w:rsidR="00536FC9" w:rsidRPr="00A87008" w:rsidRDefault="00536FC9" w:rsidP="00536FC9">
      <w:pPr>
        <w:pStyle w:val="Heading1"/>
        <w:tabs>
          <w:tab w:val="center" w:pos="2166"/>
        </w:tabs>
        <w:rPr>
          <w:rFonts w:asciiTheme="majorHAnsi" w:hAnsiTheme="majorHAnsi" w:cstheme="majorHAnsi"/>
          <w:sz w:val="24"/>
          <w:szCs w:val="24"/>
        </w:rPr>
      </w:pPr>
      <w:r w:rsidRPr="00A87008">
        <w:rPr>
          <w:rFonts w:asciiTheme="majorHAnsi" w:hAnsiTheme="majorHAnsi" w:cstheme="majorHAnsi"/>
          <w:sz w:val="24"/>
          <w:szCs w:val="24"/>
        </w:rPr>
        <w:t xml:space="preserve">4. </w:t>
      </w:r>
      <w:r w:rsidRPr="00A87008">
        <w:rPr>
          <w:rFonts w:asciiTheme="majorHAnsi" w:hAnsiTheme="majorHAnsi" w:cstheme="majorHAnsi"/>
          <w:sz w:val="24"/>
          <w:szCs w:val="24"/>
        </w:rPr>
        <w:tab/>
        <w:t xml:space="preserve">JOB DESCRIPTIONS </w:t>
      </w:r>
    </w:p>
    <w:p w14:paraId="6FCABD99"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4FD87F7B"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4.1. The Headteacher will ensure that each member of staff is provided with a job description in accordance with the school’s staffing structure (</w:t>
      </w:r>
      <w:r w:rsidRPr="00A87008">
        <w:rPr>
          <w:rFonts w:asciiTheme="majorHAnsi" w:hAnsiTheme="majorHAnsi" w:cstheme="majorHAnsi"/>
          <w:b/>
        </w:rPr>
        <w:t>see Appendix 11</w:t>
      </w:r>
      <w:r w:rsidRPr="00A87008">
        <w:rPr>
          <w:rFonts w:asciiTheme="majorHAnsi" w:hAnsiTheme="majorHAnsi" w:cstheme="majorHAnsi"/>
        </w:rPr>
        <w:t xml:space="preserve">), as agreed by the Governing Body. </w:t>
      </w:r>
    </w:p>
    <w:p w14:paraId="3F9F76E9"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4D2AC677" w14:textId="77777777" w:rsidR="00536FC9" w:rsidRPr="00A87008" w:rsidRDefault="00536FC9" w:rsidP="00536FC9">
      <w:pPr>
        <w:pStyle w:val="Heading1"/>
        <w:tabs>
          <w:tab w:val="center" w:pos="1758"/>
        </w:tabs>
        <w:rPr>
          <w:rFonts w:asciiTheme="majorHAnsi" w:hAnsiTheme="majorHAnsi" w:cstheme="majorHAnsi"/>
          <w:sz w:val="24"/>
          <w:szCs w:val="24"/>
        </w:rPr>
      </w:pPr>
      <w:r w:rsidRPr="00A87008">
        <w:rPr>
          <w:rFonts w:asciiTheme="majorHAnsi" w:hAnsiTheme="majorHAnsi" w:cstheme="majorHAnsi"/>
          <w:sz w:val="24"/>
          <w:szCs w:val="24"/>
        </w:rPr>
        <w:t xml:space="preserve">5. </w:t>
      </w:r>
      <w:r w:rsidRPr="00A87008">
        <w:rPr>
          <w:rFonts w:asciiTheme="majorHAnsi" w:hAnsiTheme="majorHAnsi" w:cstheme="majorHAnsi"/>
          <w:sz w:val="24"/>
          <w:szCs w:val="24"/>
        </w:rPr>
        <w:tab/>
        <w:t xml:space="preserve">APPRAISALS </w:t>
      </w:r>
    </w:p>
    <w:p w14:paraId="7D0CA409"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68FDE12E"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5.1. The Governing Body will comply with the School Teacher Appraisal (Wales) Regulations 2011 concerning the appraisal of Headteachers and Teachers through the application of the School’s Professional Development Review policy. </w:t>
      </w:r>
    </w:p>
    <w:p w14:paraId="6EB4A1E9"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7CC76FBF" w14:textId="77777777" w:rsidR="00536FC9" w:rsidRPr="00A87008" w:rsidRDefault="00536FC9" w:rsidP="00536FC9">
      <w:pPr>
        <w:pStyle w:val="Heading1"/>
        <w:tabs>
          <w:tab w:val="center" w:pos="3077"/>
        </w:tabs>
        <w:rPr>
          <w:rFonts w:asciiTheme="majorHAnsi" w:hAnsiTheme="majorHAnsi" w:cstheme="majorHAnsi"/>
          <w:sz w:val="24"/>
          <w:szCs w:val="24"/>
        </w:rPr>
      </w:pPr>
      <w:r w:rsidRPr="00A87008">
        <w:rPr>
          <w:rFonts w:asciiTheme="majorHAnsi" w:hAnsiTheme="majorHAnsi" w:cstheme="majorHAnsi"/>
          <w:sz w:val="24"/>
          <w:szCs w:val="24"/>
        </w:rPr>
        <w:t xml:space="preserve">6. </w:t>
      </w:r>
      <w:r w:rsidRPr="00A87008">
        <w:rPr>
          <w:rFonts w:asciiTheme="majorHAnsi" w:hAnsiTheme="majorHAnsi" w:cstheme="majorHAnsi"/>
          <w:sz w:val="24"/>
          <w:szCs w:val="24"/>
        </w:rPr>
        <w:tab/>
        <w:t xml:space="preserve">GOVERNING BODY’S OBLIGATIONS </w:t>
      </w:r>
    </w:p>
    <w:p w14:paraId="0A16F4EA"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2DBE78AB" w14:textId="77777777" w:rsidR="00536FC9" w:rsidRPr="00A87008" w:rsidRDefault="00536FC9" w:rsidP="00536FC9">
      <w:pPr>
        <w:tabs>
          <w:tab w:val="center" w:pos="2317"/>
        </w:tabs>
        <w:rPr>
          <w:rFonts w:asciiTheme="majorHAnsi" w:hAnsiTheme="majorHAnsi" w:cstheme="majorHAnsi"/>
        </w:rPr>
      </w:pPr>
      <w:r w:rsidRPr="00A87008">
        <w:rPr>
          <w:rFonts w:asciiTheme="majorHAnsi" w:hAnsiTheme="majorHAnsi" w:cstheme="majorHAnsi"/>
        </w:rPr>
        <w:t xml:space="preserve">6.1. </w:t>
      </w:r>
      <w:r w:rsidRPr="00A87008">
        <w:rPr>
          <w:rFonts w:asciiTheme="majorHAnsi" w:hAnsiTheme="majorHAnsi" w:cstheme="majorHAnsi"/>
        </w:rPr>
        <w:tab/>
        <w:t xml:space="preserve">The Governing Body will: </w:t>
      </w:r>
    </w:p>
    <w:p w14:paraId="7F2812C8"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3F657A9E" w14:textId="77777777" w:rsidR="00536FC9" w:rsidRPr="00A87008" w:rsidRDefault="00536FC9" w:rsidP="00103C5E">
      <w:pPr>
        <w:numPr>
          <w:ilvl w:val="0"/>
          <w:numId w:val="2"/>
        </w:numPr>
        <w:spacing w:after="31" w:line="247" w:lineRule="auto"/>
        <w:ind w:right="2"/>
        <w:jc w:val="both"/>
        <w:rPr>
          <w:rFonts w:asciiTheme="majorHAnsi" w:hAnsiTheme="majorHAnsi" w:cstheme="majorHAnsi"/>
        </w:rPr>
      </w:pPr>
      <w:r w:rsidRPr="00A87008">
        <w:rPr>
          <w:rFonts w:asciiTheme="majorHAnsi" w:hAnsiTheme="majorHAnsi" w:cstheme="majorHAnsi"/>
        </w:rPr>
        <w:t>fulfil its obligations as set out in the STPC(W)D and the Conditions of Service for School Teachers in England and Wales (the ‘Burgundy Book’);</w:t>
      </w:r>
      <w:r w:rsidRPr="00A87008">
        <w:rPr>
          <w:rFonts w:asciiTheme="majorHAnsi" w:eastAsia="Times New Roman" w:hAnsiTheme="majorHAnsi" w:cstheme="majorHAnsi"/>
        </w:rPr>
        <w:t xml:space="preserve"> </w:t>
      </w:r>
    </w:p>
    <w:p w14:paraId="331DD1E5" w14:textId="77777777" w:rsidR="00536FC9" w:rsidRPr="00A87008" w:rsidRDefault="00536FC9" w:rsidP="00536FC9">
      <w:pPr>
        <w:spacing w:line="259" w:lineRule="auto"/>
        <w:ind w:left="1496"/>
        <w:rPr>
          <w:rFonts w:asciiTheme="majorHAnsi" w:hAnsiTheme="majorHAnsi" w:cstheme="majorHAnsi"/>
        </w:rPr>
      </w:pPr>
      <w:r w:rsidRPr="00A87008">
        <w:rPr>
          <w:rFonts w:asciiTheme="majorHAnsi" w:hAnsiTheme="majorHAnsi" w:cstheme="majorHAnsi"/>
        </w:rPr>
        <w:t xml:space="preserve"> </w:t>
      </w:r>
    </w:p>
    <w:p w14:paraId="1A0A1782" w14:textId="77777777" w:rsidR="00536FC9" w:rsidRPr="00A87008" w:rsidRDefault="00536FC9" w:rsidP="00103C5E">
      <w:pPr>
        <w:numPr>
          <w:ilvl w:val="0"/>
          <w:numId w:val="2"/>
        </w:numPr>
        <w:spacing w:after="5" w:line="247" w:lineRule="auto"/>
        <w:ind w:right="2"/>
        <w:jc w:val="both"/>
        <w:rPr>
          <w:rFonts w:asciiTheme="majorHAnsi" w:hAnsiTheme="majorHAnsi" w:cstheme="majorHAnsi"/>
        </w:rPr>
      </w:pPr>
      <w:r w:rsidRPr="00A87008">
        <w:rPr>
          <w:rFonts w:asciiTheme="majorHAnsi" w:hAnsiTheme="majorHAnsi" w:cstheme="majorHAnsi"/>
        </w:rPr>
        <w:t xml:space="preserve">establish a Pay Committee and Pay Appeals Committee; </w:t>
      </w:r>
      <w:r w:rsidRPr="00A87008">
        <w:rPr>
          <w:rFonts w:asciiTheme="majorHAnsi" w:eastAsia="Times New Roman" w:hAnsiTheme="majorHAnsi" w:cstheme="majorHAnsi"/>
        </w:rPr>
        <w:t xml:space="preserve"> </w:t>
      </w:r>
    </w:p>
    <w:p w14:paraId="10349D7D"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4D8A6DEC" w14:textId="77777777" w:rsidR="00536FC9" w:rsidRPr="00A87008" w:rsidRDefault="00536FC9" w:rsidP="00103C5E">
      <w:pPr>
        <w:numPr>
          <w:ilvl w:val="0"/>
          <w:numId w:val="2"/>
        </w:numPr>
        <w:spacing w:after="5" w:line="247" w:lineRule="auto"/>
        <w:ind w:right="2"/>
        <w:jc w:val="both"/>
        <w:rPr>
          <w:rFonts w:asciiTheme="majorHAnsi" w:hAnsiTheme="majorHAnsi" w:cstheme="majorHAnsi"/>
        </w:rPr>
      </w:pPr>
      <w:r w:rsidRPr="00A87008">
        <w:rPr>
          <w:rFonts w:asciiTheme="majorHAnsi" w:hAnsiTheme="majorHAnsi" w:cstheme="majorHAnsi"/>
        </w:rPr>
        <w:t>determine relevant pay decisions, taking account of recommendations from the Headteacher;</w:t>
      </w:r>
      <w:r w:rsidRPr="00A87008">
        <w:rPr>
          <w:rFonts w:asciiTheme="majorHAnsi" w:eastAsia="Times New Roman" w:hAnsiTheme="majorHAnsi" w:cstheme="majorHAnsi"/>
        </w:rPr>
        <w:t xml:space="preserve"> </w:t>
      </w:r>
    </w:p>
    <w:p w14:paraId="52A7C256"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08D741A6" w14:textId="77777777" w:rsidR="00536FC9" w:rsidRPr="00A87008" w:rsidRDefault="00536FC9" w:rsidP="00103C5E">
      <w:pPr>
        <w:numPr>
          <w:ilvl w:val="0"/>
          <w:numId w:val="2"/>
        </w:numPr>
        <w:spacing w:after="26" w:line="247" w:lineRule="auto"/>
        <w:ind w:right="2"/>
        <w:jc w:val="both"/>
        <w:rPr>
          <w:rFonts w:asciiTheme="majorHAnsi" w:hAnsiTheme="majorHAnsi" w:cstheme="majorHAnsi"/>
        </w:rPr>
      </w:pPr>
      <w:r w:rsidRPr="00A87008">
        <w:rPr>
          <w:rFonts w:asciiTheme="majorHAnsi" w:hAnsiTheme="majorHAnsi" w:cstheme="majorHAnsi"/>
        </w:rPr>
        <w:t xml:space="preserve">ensure that it makes funds available to support pay decisions, in accordance with this Pay Policy and the School’s spending plan; </w:t>
      </w:r>
      <w:r w:rsidRPr="00A87008">
        <w:rPr>
          <w:rFonts w:asciiTheme="majorHAnsi" w:eastAsia="Times New Roman" w:hAnsiTheme="majorHAnsi" w:cstheme="majorHAnsi"/>
        </w:rPr>
        <w:t xml:space="preserve"> </w:t>
      </w:r>
    </w:p>
    <w:p w14:paraId="44FE4011"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68EC9FF2" w14:textId="77777777" w:rsidR="00536FC9" w:rsidRPr="00A87008" w:rsidRDefault="00536FC9" w:rsidP="00103C5E">
      <w:pPr>
        <w:numPr>
          <w:ilvl w:val="0"/>
          <w:numId w:val="2"/>
        </w:numPr>
        <w:spacing w:after="5" w:line="247" w:lineRule="auto"/>
        <w:ind w:right="2"/>
        <w:jc w:val="both"/>
        <w:rPr>
          <w:rFonts w:asciiTheme="majorHAnsi" w:hAnsiTheme="majorHAnsi" w:cstheme="majorHAnsi"/>
        </w:rPr>
      </w:pPr>
      <w:r w:rsidRPr="00A87008">
        <w:rPr>
          <w:rFonts w:asciiTheme="majorHAnsi" w:hAnsiTheme="majorHAnsi" w:cstheme="majorHAnsi"/>
        </w:rPr>
        <w:t xml:space="preserve">ensure that Teachers, via the Headteacher, are informed about pay decisions which affect them, and that records are kept of recommendations and decisions made; and </w:t>
      </w:r>
      <w:r w:rsidRPr="00A87008">
        <w:rPr>
          <w:rFonts w:asciiTheme="majorHAnsi" w:eastAsia="Times New Roman" w:hAnsiTheme="majorHAnsi" w:cstheme="majorHAnsi"/>
        </w:rPr>
        <w:t xml:space="preserve"> </w:t>
      </w:r>
    </w:p>
    <w:p w14:paraId="58C0E399"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7AE858DE" w14:textId="77777777" w:rsidR="00536FC9" w:rsidRPr="00A87008" w:rsidRDefault="00536FC9" w:rsidP="00103C5E">
      <w:pPr>
        <w:numPr>
          <w:ilvl w:val="0"/>
          <w:numId w:val="2"/>
        </w:numPr>
        <w:spacing w:after="5" w:line="247" w:lineRule="auto"/>
        <w:ind w:right="2"/>
        <w:jc w:val="both"/>
        <w:rPr>
          <w:rFonts w:asciiTheme="majorHAnsi" w:hAnsiTheme="majorHAnsi" w:cstheme="majorHAnsi"/>
        </w:rPr>
      </w:pPr>
      <w:r w:rsidRPr="00A87008">
        <w:rPr>
          <w:rFonts w:asciiTheme="majorHAnsi" w:hAnsiTheme="majorHAnsi" w:cstheme="majorHAnsi"/>
        </w:rPr>
        <w:t xml:space="preserve">monitor, on an annual basis, the outcomes of pay decisions, including the extent to which different groups of Teachers may progress at different rates. The outcome of the review </w:t>
      </w:r>
      <w:r w:rsidRPr="00A87008">
        <w:rPr>
          <w:rFonts w:asciiTheme="majorHAnsi" w:hAnsiTheme="majorHAnsi" w:cstheme="majorHAnsi"/>
        </w:rPr>
        <w:lastRenderedPageBreak/>
        <w:t>will be shared with school-level trade union representatives and will include an equality impact assessment (as per the relevant local authority guidance and template on EIAs).</w:t>
      </w:r>
      <w:r w:rsidRPr="00A87008">
        <w:rPr>
          <w:rFonts w:asciiTheme="majorHAnsi" w:eastAsia="Times New Roman" w:hAnsiTheme="majorHAnsi" w:cstheme="majorHAnsi"/>
        </w:rPr>
        <w:t xml:space="preserve"> </w:t>
      </w:r>
    </w:p>
    <w:p w14:paraId="09EF4F27" w14:textId="1003208E" w:rsidR="00536FC9" w:rsidRPr="00A87008" w:rsidRDefault="00536FC9" w:rsidP="00A87008">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3CBC4B28" w14:textId="77777777" w:rsidR="00536FC9" w:rsidRPr="00A87008" w:rsidRDefault="00536FC9" w:rsidP="00536FC9">
      <w:pPr>
        <w:pStyle w:val="Heading1"/>
        <w:tabs>
          <w:tab w:val="center" w:pos="2886"/>
        </w:tabs>
        <w:rPr>
          <w:rFonts w:asciiTheme="majorHAnsi" w:hAnsiTheme="majorHAnsi" w:cstheme="majorHAnsi"/>
          <w:sz w:val="24"/>
          <w:szCs w:val="24"/>
        </w:rPr>
      </w:pPr>
      <w:r w:rsidRPr="00A87008">
        <w:rPr>
          <w:rFonts w:asciiTheme="majorHAnsi" w:hAnsiTheme="majorHAnsi" w:cstheme="majorHAnsi"/>
          <w:sz w:val="24"/>
          <w:szCs w:val="24"/>
        </w:rPr>
        <w:t xml:space="preserve">7. </w:t>
      </w:r>
      <w:r w:rsidRPr="00A87008">
        <w:rPr>
          <w:rFonts w:asciiTheme="majorHAnsi" w:hAnsiTheme="majorHAnsi" w:cstheme="majorHAnsi"/>
          <w:sz w:val="24"/>
          <w:szCs w:val="24"/>
        </w:rPr>
        <w:tab/>
        <w:t xml:space="preserve">HEADTEACHER’S OBLIGATIONS </w:t>
      </w:r>
    </w:p>
    <w:p w14:paraId="1E9C1C05"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65EBA12A" w14:textId="77777777" w:rsidR="00536FC9" w:rsidRPr="00A87008" w:rsidRDefault="00536FC9" w:rsidP="00536FC9">
      <w:pPr>
        <w:tabs>
          <w:tab w:val="center" w:pos="2144"/>
        </w:tabs>
        <w:rPr>
          <w:rFonts w:asciiTheme="majorHAnsi" w:hAnsiTheme="majorHAnsi" w:cstheme="majorHAnsi"/>
        </w:rPr>
      </w:pPr>
      <w:r w:rsidRPr="00A87008">
        <w:rPr>
          <w:rFonts w:asciiTheme="majorHAnsi" w:hAnsiTheme="majorHAnsi" w:cstheme="majorHAnsi"/>
        </w:rPr>
        <w:t xml:space="preserve">7.1. </w:t>
      </w:r>
      <w:r w:rsidRPr="00A87008">
        <w:rPr>
          <w:rFonts w:asciiTheme="majorHAnsi" w:hAnsiTheme="majorHAnsi" w:cstheme="majorHAnsi"/>
        </w:rPr>
        <w:tab/>
        <w:t xml:space="preserve">The Headteacher will: </w:t>
      </w:r>
    </w:p>
    <w:p w14:paraId="1B92AEB0"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65445506" w14:textId="77777777" w:rsidR="00536FC9" w:rsidRPr="00A87008" w:rsidRDefault="00536FC9" w:rsidP="00103C5E">
      <w:pPr>
        <w:numPr>
          <w:ilvl w:val="0"/>
          <w:numId w:val="3"/>
        </w:numPr>
        <w:spacing w:after="5" w:line="247" w:lineRule="auto"/>
        <w:ind w:right="2" w:hanging="643"/>
        <w:jc w:val="both"/>
        <w:rPr>
          <w:rFonts w:asciiTheme="majorHAnsi" w:hAnsiTheme="majorHAnsi" w:cstheme="majorHAnsi"/>
        </w:rPr>
      </w:pPr>
      <w:r w:rsidRPr="00A87008">
        <w:rPr>
          <w:rFonts w:asciiTheme="majorHAnsi" w:hAnsiTheme="majorHAnsi" w:cstheme="majorHAnsi"/>
        </w:rPr>
        <w:t>ensure that PDR partners (where not the Headteacher) provide accurate, relevant, complete and timely information about pay recommendations;</w:t>
      </w:r>
      <w:r w:rsidRPr="00A87008">
        <w:rPr>
          <w:rFonts w:asciiTheme="majorHAnsi" w:eastAsia="Times New Roman" w:hAnsiTheme="majorHAnsi" w:cstheme="majorHAnsi"/>
        </w:rPr>
        <w:t xml:space="preserve"> </w:t>
      </w:r>
    </w:p>
    <w:p w14:paraId="097EC523" w14:textId="77777777" w:rsidR="00536FC9" w:rsidRPr="00A87008" w:rsidRDefault="00536FC9" w:rsidP="00536FC9">
      <w:pPr>
        <w:spacing w:line="259" w:lineRule="auto"/>
        <w:ind w:left="1496"/>
        <w:rPr>
          <w:rFonts w:asciiTheme="majorHAnsi" w:hAnsiTheme="majorHAnsi" w:cstheme="majorHAnsi"/>
        </w:rPr>
      </w:pPr>
      <w:r w:rsidRPr="00A87008">
        <w:rPr>
          <w:rFonts w:asciiTheme="majorHAnsi" w:hAnsiTheme="majorHAnsi" w:cstheme="majorHAnsi"/>
        </w:rPr>
        <w:t xml:space="preserve"> </w:t>
      </w:r>
    </w:p>
    <w:p w14:paraId="5F5D9027" w14:textId="77777777" w:rsidR="00536FC9" w:rsidRPr="00A87008" w:rsidRDefault="00536FC9" w:rsidP="00103C5E">
      <w:pPr>
        <w:numPr>
          <w:ilvl w:val="0"/>
          <w:numId w:val="3"/>
        </w:numPr>
        <w:spacing w:after="5" w:line="247" w:lineRule="auto"/>
        <w:ind w:right="2" w:hanging="643"/>
        <w:jc w:val="both"/>
        <w:rPr>
          <w:rFonts w:asciiTheme="majorHAnsi" w:hAnsiTheme="majorHAnsi" w:cstheme="majorHAnsi"/>
        </w:rPr>
      </w:pPr>
      <w:r w:rsidRPr="00A87008">
        <w:rPr>
          <w:rFonts w:asciiTheme="majorHAnsi" w:hAnsiTheme="majorHAnsi" w:cstheme="majorHAnsi"/>
        </w:rPr>
        <w:t xml:space="preserve">moderate performance assessments and initial pay recommendations to ensure consistency and fairness; </w:t>
      </w:r>
      <w:r w:rsidRPr="00A87008">
        <w:rPr>
          <w:rFonts w:asciiTheme="majorHAnsi" w:eastAsia="Times New Roman" w:hAnsiTheme="majorHAnsi" w:cstheme="majorHAnsi"/>
        </w:rPr>
        <w:t xml:space="preserve"> </w:t>
      </w:r>
    </w:p>
    <w:p w14:paraId="23700A1A"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1C404A6F" w14:textId="77777777" w:rsidR="00536FC9" w:rsidRPr="00A87008" w:rsidRDefault="00536FC9" w:rsidP="00103C5E">
      <w:pPr>
        <w:numPr>
          <w:ilvl w:val="0"/>
          <w:numId w:val="3"/>
        </w:numPr>
        <w:spacing w:after="51" w:line="247" w:lineRule="auto"/>
        <w:ind w:right="2" w:hanging="643"/>
        <w:jc w:val="both"/>
        <w:rPr>
          <w:rFonts w:asciiTheme="majorHAnsi" w:hAnsiTheme="majorHAnsi" w:cstheme="majorHAnsi"/>
        </w:rPr>
      </w:pPr>
      <w:r w:rsidRPr="00A87008">
        <w:rPr>
          <w:rFonts w:asciiTheme="majorHAnsi" w:hAnsiTheme="majorHAnsi" w:cstheme="majorHAnsi"/>
        </w:rPr>
        <w:t xml:space="preserve">submit relevant pay recommendations to the Pay Committee and ensure the Pay Committee has relevant information upon which to make pay decisions; </w:t>
      </w:r>
      <w:r w:rsidRPr="00A87008">
        <w:rPr>
          <w:rFonts w:asciiTheme="majorHAnsi" w:eastAsia="Times New Roman" w:hAnsiTheme="majorHAnsi" w:cstheme="majorHAnsi"/>
        </w:rPr>
        <w:t xml:space="preserve"> </w:t>
      </w:r>
    </w:p>
    <w:p w14:paraId="697446A2" w14:textId="77777777" w:rsidR="00536FC9" w:rsidRPr="00A87008" w:rsidRDefault="00536FC9" w:rsidP="00103C5E">
      <w:pPr>
        <w:numPr>
          <w:ilvl w:val="0"/>
          <w:numId w:val="3"/>
        </w:numPr>
        <w:spacing w:after="5" w:line="247" w:lineRule="auto"/>
        <w:ind w:right="2" w:hanging="643"/>
        <w:jc w:val="both"/>
        <w:rPr>
          <w:rFonts w:asciiTheme="majorHAnsi" w:hAnsiTheme="majorHAnsi" w:cstheme="majorHAnsi"/>
        </w:rPr>
      </w:pPr>
      <w:r w:rsidRPr="00A87008">
        <w:rPr>
          <w:rFonts w:asciiTheme="majorHAnsi" w:hAnsiTheme="majorHAnsi" w:cstheme="majorHAnsi"/>
        </w:rPr>
        <w:t xml:space="preserve">inform Teachers about the School’s Pay Policy and ensure its accessibility; </w:t>
      </w:r>
      <w:r w:rsidRPr="00A87008">
        <w:rPr>
          <w:rFonts w:asciiTheme="majorHAnsi" w:eastAsia="Times New Roman" w:hAnsiTheme="majorHAnsi" w:cstheme="majorHAnsi"/>
        </w:rPr>
        <w:t xml:space="preserve"> </w:t>
      </w:r>
    </w:p>
    <w:p w14:paraId="2CC6AB8A"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5CAF9C2E" w14:textId="77777777" w:rsidR="00536FC9" w:rsidRPr="00A87008" w:rsidRDefault="00536FC9" w:rsidP="00103C5E">
      <w:pPr>
        <w:numPr>
          <w:ilvl w:val="0"/>
          <w:numId w:val="3"/>
        </w:numPr>
        <w:spacing w:after="5" w:line="247" w:lineRule="auto"/>
        <w:ind w:right="2" w:hanging="643"/>
        <w:jc w:val="both"/>
        <w:rPr>
          <w:rFonts w:asciiTheme="majorHAnsi" w:hAnsiTheme="majorHAnsi" w:cstheme="majorHAnsi"/>
        </w:rPr>
      </w:pPr>
      <w:r w:rsidRPr="00A87008">
        <w:rPr>
          <w:rFonts w:asciiTheme="majorHAnsi" w:hAnsiTheme="majorHAnsi" w:cstheme="majorHAnsi"/>
        </w:rPr>
        <w:t xml:space="preserve">notify payroll and/or HR staff within the Local Authority about pay decisions to be implemented; and </w:t>
      </w:r>
      <w:r w:rsidRPr="00A87008">
        <w:rPr>
          <w:rFonts w:asciiTheme="majorHAnsi" w:eastAsia="Times New Roman" w:hAnsiTheme="majorHAnsi" w:cstheme="majorHAnsi"/>
        </w:rPr>
        <w:t xml:space="preserve"> </w:t>
      </w:r>
    </w:p>
    <w:p w14:paraId="580782C0"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32FEB20" w14:textId="77777777" w:rsidR="00536FC9" w:rsidRPr="00A87008" w:rsidRDefault="00536FC9" w:rsidP="00103C5E">
      <w:pPr>
        <w:numPr>
          <w:ilvl w:val="0"/>
          <w:numId w:val="3"/>
        </w:numPr>
        <w:spacing w:after="5" w:line="247" w:lineRule="auto"/>
        <w:ind w:right="2" w:hanging="643"/>
        <w:jc w:val="both"/>
        <w:rPr>
          <w:rFonts w:asciiTheme="majorHAnsi" w:hAnsiTheme="majorHAnsi" w:cstheme="majorHAnsi"/>
        </w:rPr>
      </w:pPr>
      <w:r w:rsidRPr="00A87008">
        <w:rPr>
          <w:rFonts w:asciiTheme="majorHAnsi" w:hAnsiTheme="majorHAnsi" w:cstheme="majorHAnsi"/>
        </w:rPr>
        <w:t>ensure that a report on the operation of the Pay Policy is presented to the Governing Body and the relevant Trade Unions on an annual basis.</w:t>
      </w:r>
      <w:r w:rsidRPr="00A87008">
        <w:rPr>
          <w:rFonts w:asciiTheme="majorHAnsi" w:eastAsia="Times New Roman" w:hAnsiTheme="majorHAnsi" w:cstheme="majorHAnsi"/>
        </w:rPr>
        <w:t xml:space="preserve"> </w:t>
      </w:r>
    </w:p>
    <w:p w14:paraId="7110A9D8" w14:textId="24E5D7BE" w:rsidR="00536FC9" w:rsidRPr="00A87008" w:rsidRDefault="00536FC9" w:rsidP="00A87008">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2750C300" w14:textId="77777777" w:rsidR="00536FC9" w:rsidRPr="00A87008" w:rsidRDefault="00536FC9" w:rsidP="00536FC9">
      <w:pPr>
        <w:pStyle w:val="Heading1"/>
        <w:tabs>
          <w:tab w:val="center" w:pos="2546"/>
        </w:tabs>
        <w:rPr>
          <w:rFonts w:asciiTheme="majorHAnsi" w:hAnsiTheme="majorHAnsi" w:cstheme="majorHAnsi"/>
          <w:sz w:val="24"/>
          <w:szCs w:val="24"/>
        </w:rPr>
      </w:pPr>
      <w:r w:rsidRPr="00A87008">
        <w:rPr>
          <w:rFonts w:asciiTheme="majorHAnsi" w:hAnsiTheme="majorHAnsi" w:cstheme="majorHAnsi"/>
          <w:sz w:val="24"/>
          <w:szCs w:val="24"/>
        </w:rPr>
        <w:t xml:space="preserve">8. </w:t>
      </w:r>
      <w:r w:rsidRPr="00A87008">
        <w:rPr>
          <w:rFonts w:asciiTheme="majorHAnsi" w:hAnsiTheme="majorHAnsi" w:cstheme="majorHAnsi"/>
          <w:sz w:val="24"/>
          <w:szCs w:val="24"/>
        </w:rPr>
        <w:tab/>
        <w:t xml:space="preserve">TEACHERS’ OBLIGATIONS </w:t>
      </w:r>
    </w:p>
    <w:p w14:paraId="60559078"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4D9431A5" w14:textId="77777777" w:rsidR="00536FC9" w:rsidRPr="00A87008" w:rsidRDefault="00536FC9" w:rsidP="00536FC9">
      <w:pPr>
        <w:tabs>
          <w:tab w:val="center" w:pos="1718"/>
        </w:tabs>
        <w:rPr>
          <w:rFonts w:asciiTheme="majorHAnsi" w:hAnsiTheme="majorHAnsi" w:cstheme="majorHAnsi"/>
        </w:rPr>
      </w:pPr>
      <w:r w:rsidRPr="00A87008">
        <w:rPr>
          <w:rFonts w:asciiTheme="majorHAnsi" w:hAnsiTheme="majorHAnsi" w:cstheme="majorHAnsi"/>
        </w:rPr>
        <w:t xml:space="preserve">8.1. </w:t>
      </w:r>
      <w:r w:rsidRPr="00A87008">
        <w:rPr>
          <w:rFonts w:asciiTheme="majorHAnsi" w:hAnsiTheme="majorHAnsi" w:cstheme="majorHAnsi"/>
        </w:rPr>
        <w:tab/>
        <w:t xml:space="preserve">Teachers will: </w:t>
      </w:r>
    </w:p>
    <w:p w14:paraId="49416FEA"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6E6F5034" w14:textId="77777777" w:rsidR="00536FC9" w:rsidRPr="00A87008" w:rsidRDefault="00536FC9" w:rsidP="00103C5E">
      <w:pPr>
        <w:numPr>
          <w:ilvl w:val="0"/>
          <w:numId w:val="4"/>
        </w:numPr>
        <w:spacing w:after="5" w:line="247" w:lineRule="auto"/>
        <w:ind w:right="2" w:hanging="643"/>
        <w:jc w:val="both"/>
        <w:rPr>
          <w:rFonts w:asciiTheme="majorHAnsi" w:hAnsiTheme="majorHAnsi" w:cstheme="majorHAnsi"/>
        </w:rPr>
      </w:pPr>
      <w:r w:rsidRPr="00A87008">
        <w:rPr>
          <w:rFonts w:asciiTheme="majorHAnsi" w:hAnsiTheme="majorHAnsi" w:cstheme="majorHAnsi"/>
        </w:rPr>
        <w:t>familiarise themselves with the provisions of this Pay Policy, the STPC(W)D, the relevant professional standards and all relevant school employment policies; and</w:t>
      </w:r>
      <w:r w:rsidRPr="00A87008">
        <w:rPr>
          <w:rFonts w:asciiTheme="majorHAnsi" w:eastAsia="Times New Roman" w:hAnsiTheme="majorHAnsi" w:cstheme="majorHAnsi"/>
        </w:rPr>
        <w:t xml:space="preserve"> </w:t>
      </w:r>
    </w:p>
    <w:p w14:paraId="3F64BFD2" w14:textId="77777777" w:rsidR="00536FC9" w:rsidRPr="00A87008" w:rsidRDefault="00536FC9" w:rsidP="00536FC9">
      <w:pPr>
        <w:spacing w:line="259" w:lineRule="auto"/>
        <w:ind w:left="1496"/>
        <w:rPr>
          <w:rFonts w:asciiTheme="majorHAnsi" w:hAnsiTheme="majorHAnsi" w:cstheme="majorHAnsi"/>
        </w:rPr>
      </w:pPr>
      <w:r w:rsidRPr="00A87008">
        <w:rPr>
          <w:rFonts w:asciiTheme="majorHAnsi" w:hAnsiTheme="majorHAnsi" w:cstheme="majorHAnsi"/>
        </w:rPr>
        <w:t xml:space="preserve"> </w:t>
      </w:r>
    </w:p>
    <w:p w14:paraId="171FA88B" w14:textId="77777777" w:rsidR="00536FC9" w:rsidRPr="00A87008" w:rsidRDefault="00536FC9" w:rsidP="00103C5E">
      <w:pPr>
        <w:numPr>
          <w:ilvl w:val="0"/>
          <w:numId w:val="4"/>
        </w:numPr>
        <w:spacing w:after="5" w:line="247" w:lineRule="auto"/>
        <w:ind w:right="2" w:hanging="643"/>
        <w:jc w:val="both"/>
        <w:rPr>
          <w:rFonts w:asciiTheme="majorHAnsi" w:hAnsiTheme="majorHAnsi" w:cstheme="majorHAnsi"/>
        </w:rPr>
      </w:pPr>
      <w:r w:rsidRPr="00A87008">
        <w:rPr>
          <w:rFonts w:asciiTheme="majorHAnsi" w:hAnsiTheme="majorHAnsi" w:cstheme="majorHAnsi"/>
        </w:rPr>
        <w:t>engage positively with the processes set out in this Policy.</w:t>
      </w:r>
      <w:r w:rsidRPr="00A87008">
        <w:rPr>
          <w:rFonts w:asciiTheme="majorHAnsi" w:eastAsia="Times New Roman" w:hAnsiTheme="majorHAnsi" w:cstheme="majorHAnsi"/>
        </w:rPr>
        <w:t xml:space="preserve"> </w:t>
      </w:r>
    </w:p>
    <w:p w14:paraId="50DCA327" w14:textId="16167DEB"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3B6BEB2E" w14:textId="51BF2471" w:rsidR="00536FC9" w:rsidRPr="00A87008" w:rsidRDefault="00536FC9" w:rsidP="00536FC9">
      <w:pPr>
        <w:pStyle w:val="Heading1"/>
        <w:tabs>
          <w:tab w:val="center" w:pos="1932"/>
        </w:tabs>
        <w:rPr>
          <w:rFonts w:asciiTheme="majorHAnsi" w:hAnsiTheme="majorHAnsi" w:cstheme="majorHAnsi"/>
          <w:sz w:val="24"/>
          <w:szCs w:val="24"/>
        </w:rPr>
      </w:pPr>
      <w:r w:rsidRPr="00A87008">
        <w:rPr>
          <w:rFonts w:asciiTheme="majorHAnsi" w:hAnsiTheme="majorHAnsi" w:cstheme="majorHAnsi"/>
          <w:sz w:val="24"/>
          <w:szCs w:val="24"/>
        </w:rPr>
        <w:t xml:space="preserve">9. </w:t>
      </w:r>
      <w:r w:rsidRPr="00A87008">
        <w:rPr>
          <w:rFonts w:asciiTheme="majorHAnsi" w:hAnsiTheme="majorHAnsi" w:cstheme="majorHAnsi"/>
          <w:sz w:val="24"/>
          <w:szCs w:val="24"/>
        </w:rPr>
        <w:tab/>
        <w:t>DIFFER</w:t>
      </w:r>
      <w:r w:rsidRPr="00A87008">
        <w:rPr>
          <w:rFonts w:asciiTheme="majorHAnsi" w:hAnsiTheme="majorHAnsi" w:cstheme="majorHAnsi"/>
          <w:sz w:val="24"/>
          <w:szCs w:val="24"/>
        </w:rPr>
        <w:t>E</w:t>
      </w:r>
      <w:r w:rsidRPr="00A87008">
        <w:rPr>
          <w:rFonts w:asciiTheme="majorHAnsi" w:hAnsiTheme="majorHAnsi" w:cstheme="majorHAnsi"/>
          <w:sz w:val="24"/>
          <w:szCs w:val="24"/>
        </w:rPr>
        <w:t xml:space="preserve">NTIALS </w:t>
      </w:r>
    </w:p>
    <w:p w14:paraId="362A1FA6"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090CF847"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9.1. Within the framework of the STPC(W)D, appropriate differentials will be created and maintained between posts within the School, recognising accountability and job weight, and the Governing Body’s need to recruit and retain sufficient Teachers of the required quality at all levels. </w:t>
      </w:r>
    </w:p>
    <w:p w14:paraId="519D6E85"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1FA5BD09"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3451B825" w14:textId="77777777" w:rsidR="00536FC9" w:rsidRPr="00A87008" w:rsidRDefault="00536FC9" w:rsidP="00536FC9">
      <w:pPr>
        <w:pStyle w:val="Heading1"/>
        <w:tabs>
          <w:tab w:val="center" w:pos="1957"/>
        </w:tabs>
        <w:rPr>
          <w:rFonts w:asciiTheme="majorHAnsi" w:hAnsiTheme="majorHAnsi" w:cstheme="majorHAnsi"/>
          <w:sz w:val="24"/>
          <w:szCs w:val="24"/>
        </w:rPr>
      </w:pPr>
      <w:r w:rsidRPr="00A87008">
        <w:rPr>
          <w:rFonts w:asciiTheme="majorHAnsi" w:hAnsiTheme="majorHAnsi" w:cstheme="majorHAnsi"/>
          <w:sz w:val="24"/>
          <w:szCs w:val="24"/>
        </w:rPr>
        <w:lastRenderedPageBreak/>
        <w:t xml:space="preserve">10. </w:t>
      </w:r>
      <w:r w:rsidRPr="00A87008">
        <w:rPr>
          <w:rFonts w:asciiTheme="majorHAnsi" w:hAnsiTheme="majorHAnsi" w:cstheme="majorHAnsi"/>
          <w:sz w:val="24"/>
          <w:szCs w:val="24"/>
        </w:rPr>
        <w:tab/>
        <w:t xml:space="preserve">SAFEGUARDING </w:t>
      </w:r>
    </w:p>
    <w:p w14:paraId="3E122DEC"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5A787F57"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10.1. Where a pay determination leads, or may lead, to the start of a period of safeguarding, the Governing Body will comply with the relevant provisions of the STPC(W)D and will give the required notification as soon as possible and within no later than one month after the determination. </w:t>
      </w:r>
    </w:p>
    <w:p w14:paraId="5BBA06D1"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0AA47471" w14:textId="77777777" w:rsidR="00536FC9" w:rsidRPr="00A87008" w:rsidRDefault="00536FC9" w:rsidP="00536FC9">
      <w:pPr>
        <w:ind w:left="914" w:right="2" w:hanging="852"/>
        <w:rPr>
          <w:rFonts w:asciiTheme="majorHAnsi" w:hAnsiTheme="majorHAnsi" w:cstheme="majorHAnsi"/>
        </w:rPr>
      </w:pPr>
      <w:r w:rsidRPr="00A87008">
        <w:rPr>
          <w:rFonts w:asciiTheme="majorHAnsi" w:hAnsiTheme="majorHAnsi" w:cstheme="majorHAnsi"/>
        </w:rPr>
        <w:t xml:space="preserve">10.2. If the total of all safeguarded sum is payable to a teacher from time to time exceeds £500, the relevant body must review the teacher’s assigned duties and allocate such additional duties to the teacher as it reasonably considers are appropriate and commensurate with the safeguarded sum, for as long as the teacher continues to be paid safeguarding sums which in total exceed £500. </w:t>
      </w:r>
    </w:p>
    <w:p w14:paraId="6213D7D5"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E4BFCD8" w14:textId="77777777" w:rsidR="00536FC9" w:rsidRPr="00A87008" w:rsidRDefault="00536FC9" w:rsidP="00536FC9">
      <w:pPr>
        <w:ind w:left="914" w:right="2" w:hanging="852"/>
        <w:rPr>
          <w:rFonts w:asciiTheme="majorHAnsi" w:hAnsiTheme="majorHAnsi" w:cstheme="majorHAnsi"/>
        </w:rPr>
      </w:pPr>
      <w:r w:rsidRPr="00A87008">
        <w:rPr>
          <w:rFonts w:asciiTheme="majorHAnsi" w:hAnsiTheme="majorHAnsi" w:cstheme="majorHAnsi"/>
        </w:rPr>
        <w:t xml:space="preserve">10.3. The teacher shall not be paid any safeguarding sums if the teacher unreasonably refuses to carry out such duties, provided that the teacher is notified of the relevant body’s decision to cease paying the safeguarded sums at least one month before it is implemented. </w:t>
      </w:r>
    </w:p>
    <w:p w14:paraId="22CAF314" w14:textId="2281AC0A"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5EDC0A26" w14:textId="77777777" w:rsidR="00536FC9" w:rsidRPr="00A87008" w:rsidRDefault="00536FC9" w:rsidP="00536FC9">
      <w:pPr>
        <w:pStyle w:val="Heading1"/>
        <w:tabs>
          <w:tab w:val="center" w:pos="3205"/>
        </w:tabs>
        <w:rPr>
          <w:rFonts w:asciiTheme="majorHAnsi" w:hAnsiTheme="majorHAnsi" w:cstheme="majorHAnsi"/>
          <w:sz w:val="24"/>
          <w:szCs w:val="24"/>
        </w:rPr>
      </w:pPr>
      <w:r w:rsidRPr="00A87008">
        <w:rPr>
          <w:rFonts w:asciiTheme="majorHAnsi" w:hAnsiTheme="majorHAnsi" w:cstheme="majorHAnsi"/>
          <w:sz w:val="24"/>
          <w:szCs w:val="24"/>
        </w:rPr>
        <w:t xml:space="preserve">11. </w:t>
      </w:r>
      <w:r w:rsidRPr="00A87008">
        <w:rPr>
          <w:rFonts w:asciiTheme="majorHAnsi" w:hAnsiTheme="majorHAnsi" w:cstheme="majorHAnsi"/>
          <w:sz w:val="24"/>
          <w:szCs w:val="24"/>
        </w:rPr>
        <w:tab/>
        <w:t xml:space="preserve">CAPABILITY AND PAY PROGRESSION </w:t>
      </w:r>
    </w:p>
    <w:p w14:paraId="3A7E4360"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18EB7F1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11.1. Pay progression should be on an annual basis from 1 September, with an assumption in favour of progression unless an individual has been notified, in writing, that capability procedures are underway in respect of that year. </w:t>
      </w:r>
    </w:p>
    <w:p w14:paraId="1D7828B8" w14:textId="77777777" w:rsidR="00536FC9" w:rsidRPr="00A87008" w:rsidRDefault="00536FC9" w:rsidP="00536FC9">
      <w:pPr>
        <w:spacing w:after="18" w:line="259" w:lineRule="auto"/>
        <w:ind w:left="984"/>
        <w:rPr>
          <w:rFonts w:asciiTheme="majorHAnsi" w:hAnsiTheme="majorHAnsi" w:cstheme="majorHAnsi"/>
        </w:rPr>
      </w:pPr>
      <w:r w:rsidRPr="00A87008">
        <w:rPr>
          <w:rFonts w:asciiTheme="majorHAnsi" w:hAnsiTheme="majorHAnsi" w:cstheme="majorHAnsi"/>
        </w:rPr>
        <w:t xml:space="preserve"> </w:t>
      </w:r>
    </w:p>
    <w:p w14:paraId="25BEE2A1"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11.2. Where the Teacher is subject to the formal stages of the School’s Capability Procedure, the School’s performance management processes will be suspended in relation to the Teacher concerned until the Capability Procedure has been concluded. </w:t>
      </w:r>
    </w:p>
    <w:p w14:paraId="2708EE6A"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1CAF2DA1" w14:textId="77777777" w:rsidR="00536FC9" w:rsidRPr="00A87008" w:rsidRDefault="00536FC9" w:rsidP="00536FC9">
      <w:pPr>
        <w:spacing w:after="29"/>
        <w:ind w:left="969" w:right="2" w:hanging="907"/>
        <w:rPr>
          <w:rFonts w:asciiTheme="majorHAnsi" w:hAnsiTheme="majorHAnsi" w:cstheme="majorHAnsi"/>
        </w:rPr>
      </w:pPr>
      <w:r w:rsidRPr="00A87008">
        <w:rPr>
          <w:rFonts w:asciiTheme="majorHAnsi" w:hAnsiTheme="majorHAnsi" w:cstheme="majorHAnsi"/>
        </w:rPr>
        <w:t xml:space="preserve">11.3. On conclusion of the Capability Procedure, the Teacher will resume performance management processes in accordance with the School’s Policy. </w:t>
      </w:r>
    </w:p>
    <w:p w14:paraId="07763A28"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5DA1BAA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11.4. Pay progression will not be permissible in accordance with this Pay Policy while a teacher is subject to the </w:t>
      </w:r>
      <w:r w:rsidRPr="00A87008">
        <w:rPr>
          <w:rFonts w:asciiTheme="majorHAnsi" w:hAnsiTheme="majorHAnsi" w:cstheme="majorHAnsi"/>
          <w:u w:val="single" w:color="000000"/>
        </w:rPr>
        <w:t>formal</w:t>
      </w:r>
      <w:r w:rsidRPr="00A87008">
        <w:rPr>
          <w:rFonts w:asciiTheme="majorHAnsi" w:hAnsiTheme="majorHAnsi" w:cstheme="majorHAnsi"/>
        </w:rPr>
        <w:t xml:space="preserve"> stages of the School’s Capability Procedure. </w:t>
      </w:r>
    </w:p>
    <w:p w14:paraId="20820291"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6A9381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11.5. On conclusion of the Capability Procedure, the Teacher would re-enter the Performance Management cycle.  </w:t>
      </w:r>
    </w:p>
    <w:p w14:paraId="14DA764C"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1BF8F935"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397D378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11.6. Pay progression will not be applied retrospectively in any case of formal capability.  However, if, as part of the capability process, capability is deemed not to apply, the teacher would revert to normal pay progression.    </w:t>
      </w:r>
    </w:p>
    <w:p w14:paraId="13C8F923"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200A702F"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4B7E84F4" w14:textId="77777777" w:rsidR="00536FC9" w:rsidRPr="00A87008" w:rsidRDefault="00536FC9" w:rsidP="00536FC9">
      <w:pPr>
        <w:pStyle w:val="Heading1"/>
        <w:tabs>
          <w:tab w:val="center" w:pos="2264"/>
        </w:tabs>
        <w:rPr>
          <w:rFonts w:asciiTheme="majorHAnsi" w:hAnsiTheme="majorHAnsi" w:cstheme="majorHAnsi"/>
          <w:sz w:val="24"/>
          <w:szCs w:val="24"/>
        </w:rPr>
      </w:pPr>
      <w:r w:rsidRPr="00A87008">
        <w:rPr>
          <w:rFonts w:asciiTheme="majorHAnsi" w:hAnsiTheme="majorHAnsi" w:cstheme="majorHAnsi"/>
          <w:sz w:val="24"/>
          <w:szCs w:val="24"/>
        </w:rPr>
        <w:t xml:space="preserve">12. </w:t>
      </w:r>
      <w:r w:rsidRPr="00A87008">
        <w:rPr>
          <w:rFonts w:asciiTheme="majorHAnsi" w:hAnsiTheme="majorHAnsi" w:cstheme="majorHAnsi"/>
          <w:sz w:val="24"/>
          <w:szCs w:val="24"/>
        </w:rPr>
        <w:tab/>
        <w:t xml:space="preserve">PAY DETERMINATION </w:t>
      </w:r>
    </w:p>
    <w:p w14:paraId="4FBF623A"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7C281FE3"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lastRenderedPageBreak/>
        <w:t xml:space="preserve">12.1. </w:t>
      </w:r>
      <w:r w:rsidRPr="00A87008">
        <w:rPr>
          <w:rFonts w:asciiTheme="majorHAnsi" w:hAnsiTheme="majorHAnsi" w:cstheme="majorHAnsi"/>
        </w:rPr>
        <w:tab/>
        <w:t xml:space="preserve">The Governing Body has delegated its pay determination powers to the Pay Committee. </w:t>
      </w:r>
    </w:p>
    <w:p w14:paraId="2A5C38FC"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2F02D638" w14:textId="77777777" w:rsidR="00536FC9" w:rsidRPr="00A87008" w:rsidRDefault="00536FC9" w:rsidP="00536FC9">
      <w:pPr>
        <w:pStyle w:val="Heading2"/>
        <w:tabs>
          <w:tab w:val="center" w:pos="2625"/>
        </w:tabs>
        <w:rPr>
          <w:rFonts w:asciiTheme="majorHAnsi" w:hAnsiTheme="majorHAnsi" w:cstheme="majorHAnsi"/>
          <w:sz w:val="24"/>
          <w:szCs w:val="24"/>
        </w:rPr>
      </w:pPr>
      <w:r w:rsidRPr="00A87008">
        <w:rPr>
          <w:rFonts w:asciiTheme="majorHAnsi" w:hAnsiTheme="majorHAnsi" w:cstheme="majorHAnsi"/>
          <w:b w:val="0"/>
          <w:sz w:val="24"/>
          <w:szCs w:val="24"/>
        </w:rPr>
        <w:t xml:space="preserve">12.2. </w:t>
      </w:r>
      <w:r w:rsidRPr="00A87008">
        <w:rPr>
          <w:rFonts w:asciiTheme="majorHAnsi" w:hAnsiTheme="majorHAnsi" w:cstheme="majorHAnsi"/>
          <w:b w:val="0"/>
          <w:sz w:val="24"/>
          <w:szCs w:val="24"/>
        </w:rPr>
        <w:tab/>
      </w:r>
      <w:r w:rsidRPr="00A87008">
        <w:rPr>
          <w:rFonts w:asciiTheme="majorHAnsi" w:hAnsiTheme="majorHAnsi" w:cstheme="majorHAnsi"/>
          <w:sz w:val="24"/>
          <w:szCs w:val="24"/>
        </w:rPr>
        <w:t>Annual Determination of Pay</w:t>
      </w:r>
      <w:r w:rsidRPr="00A87008">
        <w:rPr>
          <w:rFonts w:asciiTheme="majorHAnsi" w:hAnsiTheme="majorHAnsi" w:cstheme="majorHAnsi"/>
          <w:b w:val="0"/>
          <w:sz w:val="24"/>
          <w:szCs w:val="24"/>
        </w:rPr>
        <w:t xml:space="preserve"> </w:t>
      </w:r>
    </w:p>
    <w:p w14:paraId="1AE0DE70"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FC23C17"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19880A30"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12.2.1. All teaching staff salaries, including those of the leadership group, will be reviewed annually to take effect from 1</w:t>
      </w:r>
      <w:r w:rsidRPr="00A87008">
        <w:rPr>
          <w:rFonts w:asciiTheme="majorHAnsi" w:hAnsiTheme="majorHAnsi" w:cstheme="majorHAnsi"/>
          <w:vertAlign w:val="superscript"/>
        </w:rPr>
        <w:t>st</w:t>
      </w:r>
      <w:r w:rsidRPr="00A87008">
        <w:rPr>
          <w:rFonts w:asciiTheme="majorHAnsi" w:hAnsiTheme="majorHAnsi" w:cstheme="majorHAnsi"/>
        </w:rPr>
        <w:t xml:space="preserve"> September.  The Governing Body will conclude Teachers’ annual appraisals, and assessments of applications to progress to the Upper Pay Range, by 31</w:t>
      </w:r>
      <w:r w:rsidRPr="00A87008">
        <w:rPr>
          <w:rFonts w:asciiTheme="majorHAnsi" w:hAnsiTheme="majorHAnsi" w:cstheme="majorHAnsi"/>
          <w:vertAlign w:val="superscript"/>
        </w:rPr>
        <w:t>st</w:t>
      </w:r>
      <w:r w:rsidRPr="00A87008">
        <w:rPr>
          <w:rFonts w:asciiTheme="majorHAnsi" w:hAnsiTheme="majorHAnsi" w:cstheme="majorHAnsi"/>
        </w:rPr>
        <w:t xml:space="preserve"> October; the Headteacher’s annual appraisals will be concluded by 31</w:t>
      </w:r>
      <w:r w:rsidRPr="00A87008">
        <w:rPr>
          <w:rFonts w:asciiTheme="majorHAnsi" w:hAnsiTheme="majorHAnsi" w:cstheme="majorHAnsi"/>
          <w:vertAlign w:val="superscript"/>
        </w:rPr>
        <w:t>st</w:t>
      </w:r>
      <w:r w:rsidRPr="00A87008">
        <w:rPr>
          <w:rFonts w:asciiTheme="majorHAnsi" w:hAnsiTheme="majorHAnsi" w:cstheme="majorHAnsi"/>
        </w:rPr>
        <w:t xml:space="preserve"> December. </w:t>
      </w:r>
    </w:p>
    <w:p w14:paraId="12FB8006"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556B1C9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12.2.2. Reviews may take place at other times of the year to reflect, for example, any changes in circumstances, changes in a job description that lead to a change in the basis for calculating an individual’s pay. </w:t>
      </w:r>
    </w:p>
    <w:p w14:paraId="09342EAA"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1EEDB84"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36833CA"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12.2.3. The Governing Body will apply any future national pay awards as specified by the STPC(W)D. </w:t>
      </w:r>
    </w:p>
    <w:p w14:paraId="381E46E3"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7C924FAC" w14:textId="77777777" w:rsidR="00536FC9" w:rsidRPr="00A87008" w:rsidRDefault="00536FC9" w:rsidP="00536FC9">
      <w:pPr>
        <w:pStyle w:val="Heading2"/>
        <w:tabs>
          <w:tab w:val="center" w:pos="2879"/>
        </w:tabs>
        <w:rPr>
          <w:rFonts w:asciiTheme="majorHAnsi" w:hAnsiTheme="majorHAnsi" w:cstheme="majorHAnsi"/>
          <w:sz w:val="24"/>
          <w:szCs w:val="24"/>
        </w:rPr>
      </w:pPr>
      <w:r w:rsidRPr="00A87008">
        <w:rPr>
          <w:rFonts w:asciiTheme="majorHAnsi" w:hAnsiTheme="majorHAnsi" w:cstheme="majorHAnsi"/>
          <w:b w:val="0"/>
          <w:sz w:val="24"/>
          <w:szCs w:val="24"/>
        </w:rPr>
        <w:t xml:space="preserve">12.3. </w:t>
      </w:r>
      <w:r w:rsidRPr="00A87008">
        <w:rPr>
          <w:rFonts w:asciiTheme="majorHAnsi" w:hAnsiTheme="majorHAnsi" w:cstheme="majorHAnsi"/>
          <w:b w:val="0"/>
          <w:sz w:val="24"/>
          <w:szCs w:val="24"/>
        </w:rPr>
        <w:tab/>
      </w:r>
      <w:r w:rsidRPr="00A87008">
        <w:rPr>
          <w:rFonts w:asciiTheme="majorHAnsi" w:hAnsiTheme="majorHAnsi" w:cstheme="majorHAnsi"/>
          <w:sz w:val="24"/>
          <w:szCs w:val="24"/>
        </w:rPr>
        <w:t>Notification of Pay Determination</w:t>
      </w:r>
      <w:r w:rsidRPr="00A87008">
        <w:rPr>
          <w:rFonts w:asciiTheme="majorHAnsi" w:hAnsiTheme="majorHAnsi" w:cstheme="majorHAnsi"/>
          <w:b w:val="0"/>
          <w:sz w:val="24"/>
          <w:szCs w:val="24"/>
        </w:rPr>
        <w:t xml:space="preserve"> </w:t>
      </w:r>
    </w:p>
    <w:p w14:paraId="14077831"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7D9AA94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12.3.1. A written statement will be given to each Teacher setting out the pay and any other financial benefits to which they are entitled following a determination.  Where applicable, this will include information about the basis on which it was made.  This will be done by 31</w:t>
      </w:r>
      <w:r w:rsidRPr="00A87008">
        <w:rPr>
          <w:rFonts w:asciiTheme="majorHAnsi" w:hAnsiTheme="majorHAnsi" w:cstheme="majorHAnsi"/>
          <w:vertAlign w:val="superscript"/>
        </w:rPr>
        <w:t>st</w:t>
      </w:r>
      <w:r w:rsidRPr="00A87008">
        <w:rPr>
          <w:rFonts w:asciiTheme="majorHAnsi" w:hAnsiTheme="majorHAnsi" w:cstheme="majorHAnsi"/>
        </w:rPr>
        <w:t xml:space="preserve"> October for Teachers, 31</w:t>
      </w:r>
      <w:r w:rsidRPr="00A87008">
        <w:rPr>
          <w:rFonts w:asciiTheme="majorHAnsi" w:hAnsiTheme="majorHAnsi" w:cstheme="majorHAnsi"/>
          <w:vertAlign w:val="superscript"/>
        </w:rPr>
        <w:t>st</w:t>
      </w:r>
      <w:r w:rsidRPr="00A87008">
        <w:rPr>
          <w:rFonts w:asciiTheme="majorHAnsi" w:hAnsiTheme="majorHAnsi" w:cstheme="majorHAnsi"/>
        </w:rPr>
        <w:t xml:space="preserve"> December for Headteachers, or by no later than one month following the determination.  </w:t>
      </w:r>
    </w:p>
    <w:p w14:paraId="18AD2F4A" w14:textId="78657568"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49C44206" w14:textId="13678D2E" w:rsidR="00536FC9" w:rsidRPr="00A87008" w:rsidRDefault="00536FC9" w:rsidP="00536FC9">
      <w:pPr>
        <w:pStyle w:val="Heading2"/>
        <w:tabs>
          <w:tab w:val="center" w:pos="2078"/>
        </w:tabs>
        <w:rPr>
          <w:rFonts w:asciiTheme="majorHAnsi" w:hAnsiTheme="majorHAnsi" w:cstheme="majorHAnsi"/>
          <w:b w:val="0"/>
          <w:sz w:val="24"/>
          <w:szCs w:val="24"/>
        </w:rPr>
      </w:pPr>
      <w:r w:rsidRPr="00A87008">
        <w:rPr>
          <w:rFonts w:asciiTheme="majorHAnsi" w:hAnsiTheme="majorHAnsi" w:cstheme="majorHAnsi"/>
          <w:b w:val="0"/>
          <w:sz w:val="24"/>
          <w:szCs w:val="24"/>
        </w:rPr>
        <w:t xml:space="preserve">12.4. </w:t>
      </w:r>
      <w:r w:rsidRPr="00A87008">
        <w:rPr>
          <w:rFonts w:asciiTheme="majorHAnsi" w:hAnsiTheme="majorHAnsi" w:cstheme="majorHAnsi"/>
          <w:b w:val="0"/>
          <w:sz w:val="24"/>
          <w:szCs w:val="24"/>
        </w:rPr>
        <w:tab/>
      </w:r>
      <w:r w:rsidRPr="00A87008">
        <w:rPr>
          <w:rFonts w:asciiTheme="majorHAnsi" w:hAnsiTheme="majorHAnsi" w:cstheme="majorHAnsi"/>
          <w:sz w:val="24"/>
          <w:szCs w:val="24"/>
        </w:rPr>
        <w:t>Appeals Procedure</w:t>
      </w:r>
      <w:r w:rsidRPr="00A87008">
        <w:rPr>
          <w:rFonts w:asciiTheme="majorHAnsi" w:hAnsiTheme="majorHAnsi" w:cstheme="majorHAnsi"/>
          <w:b w:val="0"/>
          <w:sz w:val="24"/>
          <w:szCs w:val="24"/>
        </w:rPr>
        <w:t xml:space="preserve"> </w:t>
      </w:r>
    </w:p>
    <w:p w14:paraId="069FE9D8" w14:textId="77777777" w:rsidR="00536FC9" w:rsidRPr="00A87008" w:rsidRDefault="00536FC9" w:rsidP="00536FC9">
      <w:pPr>
        <w:rPr>
          <w:rFonts w:asciiTheme="majorHAnsi" w:hAnsiTheme="majorHAnsi" w:cstheme="majorHAnsi"/>
        </w:rPr>
      </w:pPr>
    </w:p>
    <w:p w14:paraId="0925B3F4"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06754DF8"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12.4.1. The Governing Body has an appeals procedure in relation to pay.  This is set out in </w:t>
      </w:r>
      <w:r w:rsidRPr="00A87008">
        <w:rPr>
          <w:rFonts w:asciiTheme="majorHAnsi" w:hAnsiTheme="majorHAnsi" w:cstheme="majorHAnsi"/>
          <w:b/>
        </w:rPr>
        <w:t>Appendix 9</w:t>
      </w:r>
      <w:r w:rsidRPr="00A87008">
        <w:rPr>
          <w:rFonts w:asciiTheme="majorHAnsi" w:hAnsiTheme="majorHAnsi" w:cstheme="majorHAnsi"/>
        </w:rPr>
        <w:t xml:space="preserve"> of this Pay Policy. </w:t>
      </w:r>
    </w:p>
    <w:p w14:paraId="00376547" w14:textId="36AFDAF3"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68350AE4" w14:textId="77777777" w:rsidR="00536FC9" w:rsidRPr="00A87008" w:rsidRDefault="00536FC9" w:rsidP="00536FC9">
      <w:pPr>
        <w:pStyle w:val="Heading1"/>
        <w:tabs>
          <w:tab w:val="center" w:pos="2185"/>
        </w:tabs>
        <w:rPr>
          <w:rFonts w:asciiTheme="majorHAnsi" w:hAnsiTheme="majorHAnsi" w:cstheme="majorHAnsi"/>
          <w:sz w:val="24"/>
          <w:szCs w:val="24"/>
        </w:rPr>
      </w:pPr>
      <w:r w:rsidRPr="00A87008">
        <w:rPr>
          <w:rFonts w:asciiTheme="majorHAnsi" w:hAnsiTheme="majorHAnsi" w:cstheme="majorHAnsi"/>
          <w:sz w:val="24"/>
          <w:szCs w:val="24"/>
        </w:rPr>
        <w:t xml:space="preserve">13. </w:t>
      </w:r>
      <w:r w:rsidRPr="00A87008">
        <w:rPr>
          <w:rFonts w:asciiTheme="majorHAnsi" w:hAnsiTheme="majorHAnsi" w:cstheme="majorHAnsi"/>
          <w:sz w:val="24"/>
          <w:szCs w:val="24"/>
        </w:rPr>
        <w:tab/>
        <w:t xml:space="preserve">HEADTEACHER PAY </w:t>
      </w:r>
    </w:p>
    <w:p w14:paraId="55EFAC36"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66AE849B"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13.1. The Governing Body will ensure that the process of determining the remuneration of the Headteacher is fair and transparent.  </w:t>
      </w:r>
    </w:p>
    <w:p w14:paraId="50222B37"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49E0AEF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13.2. The Governing Body will assign a seven-point headteacher pay range which can be reviewed as necessary for the Headteacher based on the school group size and any permanent additional relevant factors as determined within the framework of the STPC(W)D (specifically paragraphs 9.2, 9.3 and 9.4). </w:t>
      </w:r>
    </w:p>
    <w:p w14:paraId="4BA4958A"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0409B33E"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lastRenderedPageBreak/>
        <w:t xml:space="preserve">13.3. Additional factors to be </w:t>
      </w:r>
      <w:proofErr w:type="gramStart"/>
      <w:r w:rsidRPr="00A87008">
        <w:rPr>
          <w:rFonts w:asciiTheme="majorHAnsi" w:hAnsiTheme="majorHAnsi" w:cstheme="majorHAnsi"/>
        </w:rPr>
        <w:t>taken into account</w:t>
      </w:r>
      <w:proofErr w:type="gramEnd"/>
      <w:r w:rsidRPr="00A87008">
        <w:rPr>
          <w:rFonts w:asciiTheme="majorHAnsi" w:hAnsiTheme="majorHAnsi" w:cstheme="majorHAnsi"/>
        </w:rPr>
        <w:t xml:space="preserve"> will include all permanent responsibilities of the post, challenges specific to the role and all other relevant considerations, alongside any factors relating to recruitment and retention. </w:t>
      </w:r>
    </w:p>
    <w:p w14:paraId="032DF86A" w14:textId="77777777" w:rsidR="00536FC9" w:rsidRPr="00A87008" w:rsidRDefault="00536FC9" w:rsidP="00536FC9">
      <w:pPr>
        <w:spacing w:after="4" w:line="259" w:lineRule="auto"/>
        <w:ind w:left="984"/>
        <w:rPr>
          <w:rFonts w:asciiTheme="majorHAnsi" w:hAnsiTheme="majorHAnsi" w:cstheme="majorHAnsi"/>
        </w:rPr>
      </w:pPr>
      <w:r w:rsidRPr="00A87008">
        <w:rPr>
          <w:rFonts w:asciiTheme="majorHAnsi" w:hAnsiTheme="majorHAnsi" w:cstheme="majorHAnsi"/>
        </w:rPr>
        <w:t xml:space="preserve"> </w:t>
      </w:r>
    </w:p>
    <w:p w14:paraId="159FB867"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13.4. The Governing Body may re-determine the Headteacher’s pay range if it becomes necessary to change the Headteacher group (including where the Headteacher becomes responsible and accountable for more than one school including any federation on a permanent basis).  The Headteacher’s pay range may also be reviewed at any time if it considers it necessary to reflect a significant change in the responsibilities of the post.  </w:t>
      </w:r>
    </w:p>
    <w:p w14:paraId="2B71FC3F"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4EE6C98A"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13.5. Payments in respect of temporary responsibilities for the Headteacher will not be included in the pay range but will be determined in accordance with the STPC(W)D as explained in </w:t>
      </w:r>
      <w:r w:rsidRPr="00A87008">
        <w:rPr>
          <w:rFonts w:asciiTheme="majorHAnsi" w:hAnsiTheme="majorHAnsi" w:cstheme="majorHAnsi"/>
          <w:b/>
        </w:rPr>
        <w:t>Appendix 7.</w:t>
      </w:r>
      <w:r w:rsidRPr="00A87008">
        <w:rPr>
          <w:rFonts w:asciiTheme="majorHAnsi" w:hAnsiTheme="majorHAnsi" w:cstheme="majorHAnsi"/>
        </w:rPr>
        <w:t xml:space="preserve"> </w:t>
      </w:r>
    </w:p>
    <w:p w14:paraId="06CE8602"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BF7AA28" w14:textId="52D33BEB"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13.6. In this School, the Governing Body will apply discretionary reference pay points for headteacher pay as indicated in </w:t>
      </w:r>
      <w:r w:rsidRPr="00A87008">
        <w:rPr>
          <w:rFonts w:asciiTheme="majorHAnsi" w:hAnsiTheme="majorHAnsi" w:cstheme="majorHAnsi"/>
          <w:b/>
        </w:rPr>
        <w:t>Appendix 1</w:t>
      </w:r>
      <w:r w:rsidRPr="00A87008">
        <w:rPr>
          <w:rFonts w:asciiTheme="majorHAnsi" w:hAnsiTheme="majorHAnsi" w:cstheme="majorHAnsi"/>
        </w:rPr>
        <w:t xml:space="preserve"> and has agreed a seven step pay range of L</w:t>
      </w:r>
      <w:r w:rsidRPr="00A87008">
        <w:rPr>
          <w:rFonts w:asciiTheme="majorHAnsi" w:hAnsiTheme="majorHAnsi" w:cstheme="majorHAnsi"/>
        </w:rPr>
        <w:t>1</w:t>
      </w:r>
      <w:r w:rsidR="00A87008" w:rsidRPr="00A87008">
        <w:rPr>
          <w:rFonts w:asciiTheme="majorHAnsi" w:hAnsiTheme="majorHAnsi" w:cstheme="majorHAnsi"/>
        </w:rPr>
        <w:t>4</w:t>
      </w:r>
      <w:r w:rsidRPr="00A87008">
        <w:rPr>
          <w:rFonts w:asciiTheme="majorHAnsi" w:hAnsiTheme="majorHAnsi" w:cstheme="majorHAnsi"/>
        </w:rPr>
        <w:t>to L</w:t>
      </w:r>
      <w:r w:rsidRPr="00A87008">
        <w:rPr>
          <w:rFonts w:asciiTheme="majorHAnsi" w:hAnsiTheme="majorHAnsi" w:cstheme="majorHAnsi"/>
        </w:rPr>
        <w:t>2</w:t>
      </w:r>
      <w:r w:rsidR="00A87008" w:rsidRPr="00A87008">
        <w:rPr>
          <w:rFonts w:asciiTheme="majorHAnsi" w:hAnsiTheme="majorHAnsi" w:cstheme="majorHAnsi"/>
        </w:rPr>
        <w:t>1</w:t>
      </w:r>
      <w:r w:rsidRPr="00A87008">
        <w:rPr>
          <w:rFonts w:asciiTheme="majorHAnsi" w:hAnsiTheme="majorHAnsi" w:cstheme="majorHAnsi"/>
        </w:rPr>
        <w:t xml:space="preserve">  </w:t>
      </w:r>
    </w:p>
    <w:p w14:paraId="2747998C"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00DA619C" w14:textId="77777777" w:rsidR="00536FC9" w:rsidRPr="00A87008" w:rsidRDefault="00536FC9" w:rsidP="00536FC9">
      <w:pPr>
        <w:pStyle w:val="Heading2"/>
        <w:tabs>
          <w:tab w:val="center" w:pos="2152"/>
        </w:tabs>
        <w:rPr>
          <w:rFonts w:asciiTheme="majorHAnsi" w:hAnsiTheme="majorHAnsi" w:cstheme="majorHAnsi"/>
          <w:sz w:val="24"/>
          <w:szCs w:val="24"/>
        </w:rPr>
      </w:pPr>
      <w:r w:rsidRPr="00A87008">
        <w:rPr>
          <w:rFonts w:asciiTheme="majorHAnsi" w:hAnsiTheme="majorHAnsi" w:cstheme="majorHAnsi"/>
          <w:b w:val="0"/>
          <w:sz w:val="24"/>
          <w:szCs w:val="24"/>
        </w:rPr>
        <w:t xml:space="preserve">13.7. </w:t>
      </w:r>
      <w:r w:rsidRPr="00A87008">
        <w:rPr>
          <w:rFonts w:asciiTheme="majorHAnsi" w:hAnsiTheme="majorHAnsi" w:cstheme="majorHAnsi"/>
          <w:b w:val="0"/>
          <w:sz w:val="24"/>
          <w:szCs w:val="24"/>
        </w:rPr>
        <w:tab/>
      </w:r>
      <w:r w:rsidRPr="00A87008">
        <w:rPr>
          <w:rFonts w:asciiTheme="majorHAnsi" w:hAnsiTheme="majorHAnsi" w:cstheme="majorHAnsi"/>
          <w:sz w:val="24"/>
          <w:szCs w:val="24"/>
        </w:rPr>
        <w:t>Pay on Appointment</w:t>
      </w:r>
      <w:r w:rsidRPr="00A87008">
        <w:rPr>
          <w:rFonts w:asciiTheme="majorHAnsi" w:hAnsiTheme="majorHAnsi" w:cstheme="majorHAnsi"/>
          <w:b w:val="0"/>
          <w:sz w:val="24"/>
          <w:szCs w:val="24"/>
        </w:rPr>
        <w:t xml:space="preserve"> </w:t>
      </w:r>
    </w:p>
    <w:p w14:paraId="54DF57AA"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1733053B"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13.7.1. For new appointments, the Governing Body will determine the headteacher pay range to be advertised and will agree the starting pay on appointment, taking account of the full role of the Headteacher and the provisions of the STPC(W)D.  </w:t>
      </w:r>
    </w:p>
    <w:p w14:paraId="1B5C59AA"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40E88F32"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13.7.2. The Governing Body will adopt a three-stage process when setting the pay for new Headteacher appointments as set out in </w:t>
      </w:r>
      <w:r w:rsidRPr="00A87008">
        <w:rPr>
          <w:rFonts w:asciiTheme="majorHAnsi" w:hAnsiTheme="majorHAnsi" w:cstheme="majorHAnsi"/>
          <w:b/>
        </w:rPr>
        <w:t>Appendix 7</w:t>
      </w:r>
      <w:r w:rsidRPr="00A87008">
        <w:rPr>
          <w:rFonts w:asciiTheme="majorHAnsi" w:hAnsiTheme="majorHAnsi" w:cstheme="majorHAnsi"/>
        </w:rPr>
        <w:t xml:space="preserve">. </w:t>
      </w:r>
    </w:p>
    <w:p w14:paraId="34CA5319"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50E2A911"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13.7.3. The Pay Committee will review the School’s Headteacher group and the Headteacher’s leadership pay range, as necessary, to ensure fair pay relativities within the School. </w:t>
      </w:r>
    </w:p>
    <w:p w14:paraId="227CD9DA"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ABE5085"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13.7.4. See </w:t>
      </w:r>
      <w:r w:rsidRPr="00A87008">
        <w:rPr>
          <w:rFonts w:asciiTheme="majorHAnsi" w:hAnsiTheme="majorHAnsi" w:cstheme="majorHAnsi"/>
          <w:b/>
        </w:rPr>
        <w:t>Appendix 7</w:t>
      </w:r>
      <w:r w:rsidRPr="00A87008">
        <w:rPr>
          <w:rFonts w:asciiTheme="majorHAnsi" w:hAnsiTheme="majorHAnsi" w:cstheme="majorHAnsi"/>
        </w:rPr>
        <w:t xml:space="preserve"> of this Pay Policy for guidelines on leadership pay ranges and </w:t>
      </w:r>
      <w:r w:rsidRPr="00A87008">
        <w:rPr>
          <w:rFonts w:asciiTheme="majorHAnsi" w:hAnsiTheme="majorHAnsi" w:cstheme="majorHAnsi"/>
          <w:b/>
        </w:rPr>
        <w:t>Appendix 8</w:t>
      </w:r>
      <w:r w:rsidRPr="00A87008">
        <w:rPr>
          <w:rFonts w:asciiTheme="majorHAnsi" w:hAnsiTheme="majorHAnsi" w:cstheme="majorHAnsi"/>
        </w:rPr>
        <w:t xml:space="preserve"> for the Annual Review Pay Statement. </w:t>
      </w:r>
    </w:p>
    <w:p w14:paraId="6223CD5D"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128A5AD4" w14:textId="77777777" w:rsidR="00536FC9" w:rsidRPr="00A87008" w:rsidRDefault="00536FC9" w:rsidP="00536FC9">
      <w:pPr>
        <w:pStyle w:val="Heading2"/>
        <w:ind w:left="993" w:hanging="907"/>
        <w:rPr>
          <w:rFonts w:asciiTheme="majorHAnsi" w:hAnsiTheme="majorHAnsi" w:cstheme="majorHAnsi"/>
          <w:sz w:val="24"/>
          <w:szCs w:val="24"/>
        </w:rPr>
      </w:pPr>
      <w:r w:rsidRPr="00A87008">
        <w:rPr>
          <w:rFonts w:asciiTheme="majorHAnsi" w:hAnsiTheme="majorHAnsi" w:cstheme="majorHAnsi"/>
          <w:b w:val="0"/>
          <w:sz w:val="24"/>
          <w:szCs w:val="24"/>
        </w:rPr>
        <w:t xml:space="preserve">13.8. </w:t>
      </w:r>
      <w:r w:rsidRPr="00A87008">
        <w:rPr>
          <w:rFonts w:asciiTheme="majorHAnsi" w:hAnsiTheme="majorHAnsi" w:cstheme="majorHAnsi"/>
          <w:sz w:val="24"/>
          <w:szCs w:val="24"/>
        </w:rPr>
        <w:t>Headteachers responsible and accountable for more than one school on a permanent basis</w:t>
      </w:r>
      <w:r w:rsidRPr="00A87008">
        <w:rPr>
          <w:rFonts w:asciiTheme="majorHAnsi" w:hAnsiTheme="majorHAnsi" w:cstheme="majorHAnsi"/>
          <w:b w:val="0"/>
          <w:sz w:val="24"/>
          <w:szCs w:val="24"/>
        </w:rPr>
        <w:t xml:space="preserve"> </w:t>
      </w:r>
    </w:p>
    <w:p w14:paraId="60CB3C06"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6FCA972E"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13.8.1. When a Headteacher is appointed to be permanently responsible and accountable for more than one school, the Governing Body should base the determination of the Headteacher group on the total number of pupil units across all schools, which will give a group size for the federation in accordance with </w:t>
      </w:r>
      <w:r w:rsidRPr="00A87008">
        <w:rPr>
          <w:rFonts w:asciiTheme="majorHAnsi" w:hAnsiTheme="majorHAnsi" w:cstheme="majorHAnsi"/>
          <w:b/>
        </w:rPr>
        <w:t>Appendix 7</w:t>
      </w:r>
      <w:r w:rsidRPr="00A87008">
        <w:rPr>
          <w:rFonts w:asciiTheme="majorHAnsi" w:hAnsiTheme="majorHAnsi" w:cstheme="majorHAnsi"/>
        </w:rPr>
        <w:t xml:space="preserve">. </w:t>
      </w:r>
    </w:p>
    <w:p w14:paraId="4A16BA38"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b/>
        </w:rPr>
        <w:t xml:space="preserve"> </w:t>
      </w:r>
    </w:p>
    <w:p w14:paraId="64F2CF95"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13.8.2. Consideration also needs to be given to the remuneration of other Teachers and school leaders who, as a result of the Headteacher’s role, are taking on additional responsibilities.  This will be based on any additional responsibilities attached to the post (not the Teacher), which is recorded.  An increase in remuneration should only be agreed where the post accrues extra responsibilities as a result of the Headteacher’s enlarged role, it is not automatic. </w:t>
      </w:r>
    </w:p>
    <w:p w14:paraId="52126DC8"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b/>
        </w:rPr>
        <w:t xml:space="preserve"> </w:t>
      </w:r>
    </w:p>
    <w:p w14:paraId="280A65A7"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b/>
        </w:rPr>
        <w:t xml:space="preserve"> </w:t>
      </w:r>
    </w:p>
    <w:p w14:paraId="31EA82E6" w14:textId="77777777" w:rsidR="00536FC9" w:rsidRPr="00A87008" w:rsidRDefault="00536FC9" w:rsidP="00536FC9">
      <w:pPr>
        <w:pStyle w:val="Heading1"/>
        <w:tabs>
          <w:tab w:val="center" w:pos="3484"/>
        </w:tabs>
        <w:rPr>
          <w:rFonts w:asciiTheme="majorHAnsi" w:hAnsiTheme="majorHAnsi" w:cstheme="majorHAnsi"/>
          <w:sz w:val="24"/>
          <w:szCs w:val="24"/>
        </w:rPr>
      </w:pPr>
      <w:r w:rsidRPr="00A87008">
        <w:rPr>
          <w:rFonts w:asciiTheme="majorHAnsi" w:hAnsiTheme="majorHAnsi" w:cstheme="majorHAnsi"/>
          <w:sz w:val="24"/>
          <w:szCs w:val="24"/>
        </w:rPr>
        <w:lastRenderedPageBreak/>
        <w:t xml:space="preserve">14. </w:t>
      </w:r>
      <w:r w:rsidRPr="00A87008">
        <w:rPr>
          <w:rFonts w:asciiTheme="majorHAnsi" w:hAnsiTheme="majorHAnsi" w:cstheme="majorHAnsi"/>
          <w:sz w:val="24"/>
          <w:szCs w:val="24"/>
        </w:rPr>
        <w:tab/>
        <w:t xml:space="preserve">DEPUTY / ASSISTANT HEADTEACHER PAY </w:t>
      </w:r>
    </w:p>
    <w:p w14:paraId="0CAC731F"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4EC91D4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14.1. In this School, the Governing Body will use the discretionary reference pay points for leadership pay as indicated in </w:t>
      </w:r>
      <w:r w:rsidRPr="00A87008">
        <w:rPr>
          <w:rFonts w:asciiTheme="majorHAnsi" w:hAnsiTheme="majorHAnsi" w:cstheme="majorHAnsi"/>
          <w:b/>
        </w:rPr>
        <w:t>Appendix 1</w:t>
      </w:r>
      <w:r w:rsidRPr="00A87008">
        <w:rPr>
          <w:rFonts w:asciiTheme="majorHAnsi" w:hAnsiTheme="majorHAnsi" w:cstheme="majorHAnsi"/>
        </w:rPr>
        <w:t xml:space="preserve">. </w:t>
      </w:r>
    </w:p>
    <w:p w14:paraId="14748B9A"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561C5AE0"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14.2. Where relevant posts exist in the school structure, the Governing Body will assign a five-point leadership pay range which can be reviewed as necessary for Deputy / Assistant Headteacher posts based on the school group size and any permanent additional relevant factors as determined within the framework of the STPC(W)D. </w:t>
      </w:r>
    </w:p>
    <w:p w14:paraId="18D72B9A"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11B07FD3"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14.3. The range for individual posts will be determined according to the duties and responsibilities of the post and may vary between posts.   </w:t>
      </w:r>
    </w:p>
    <w:p w14:paraId="3B248311"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02C4EC9C" w14:textId="6CE3DE89"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14.4. In this School, the Deputy Headteacher five-step pay range is L</w:t>
      </w:r>
      <w:r w:rsidRPr="00A87008">
        <w:rPr>
          <w:rFonts w:asciiTheme="majorHAnsi" w:hAnsiTheme="majorHAnsi" w:cstheme="majorHAnsi"/>
        </w:rPr>
        <w:t>4</w:t>
      </w:r>
      <w:r w:rsidRPr="00A87008">
        <w:rPr>
          <w:rFonts w:asciiTheme="majorHAnsi" w:hAnsiTheme="majorHAnsi" w:cstheme="majorHAnsi"/>
        </w:rPr>
        <w:t xml:space="preserve"> to L</w:t>
      </w:r>
      <w:r w:rsidRPr="00A87008">
        <w:rPr>
          <w:rFonts w:asciiTheme="majorHAnsi" w:hAnsiTheme="majorHAnsi" w:cstheme="majorHAnsi"/>
        </w:rPr>
        <w:t>9</w:t>
      </w:r>
      <w:r w:rsidRPr="00A87008">
        <w:rPr>
          <w:rFonts w:asciiTheme="majorHAnsi" w:hAnsiTheme="majorHAnsi" w:cstheme="majorHAnsi"/>
        </w:rPr>
        <w:t xml:space="preserve"> </w:t>
      </w:r>
    </w:p>
    <w:p w14:paraId="7F4DB572" w14:textId="77777777" w:rsidR="00536FC9" w:rsidRPr="00A87008" w:rsidRDefault="00536FC9" w:rsidP="00536FC9">
      <w:pPr>
        <w:pStyle w:val="Heading2"/>
        <w:tabs>
          <w:tab w:val="center" w:pos="2131"/>
        </w:tabs>
        <w:rPr>
          <w:rFonts w:asciiTheme="majorHAnsi" w:hAnsiTheme="majorHAnsi" w:cstheme="majorHAnsi"/>
          <w:sz w:val="24"/>
          <w:szCs w:val="24"/>
        </w:rPr>
      </w:pPr>
      <w:r w:rsidRPr="00A87008">
        <w:rPr>
          <w:rFonts w:asciiTheme="majorHAnsi" w:hAnsiTheme="majorHAnsi" w:cstheme="majorHAnsi"/>
          <w:b w:val="0"/>
          <w:sz w:val="24"/>
          <w:szCs w:val="24"/>
        </w:rPr>
        <w:t xml:space="preserve">14.6. </w:t>
      </w:r>
      <w:r w:rsidRPr="00A87008">
        <w:rPr>
          <w:rFonts w:asciiTheme="majorHAnsi" w:hAnsiTheme="majorHAnsi" w:cstheme="majorHAnsi"/>
          <w:b w:val="0"/>
          <w:sz w:val="24"/>
          <w:szCs w:val="24"/>
        </w:rPr>
        <w:tab/>
      </w:r>
      <w:r w:rsidRPr="00A87008">
        <w:rPr>
          <w:rFonts w:asciiTheme="majorHAnsi" w:hAnsiTheme="majorHAnsi" w:cstheme="majorHAnsi"/>
          <w:sz w:val="24"/>
          <w:szCs w:val="24"/>
        </w:rPr>
        <w:t>Pay on appointment</w:t>
      </w:r>
      <w:r w:rsidRPr="00A87008">
        <w:rPr>
          <w:rFonts w:asciiTheme="majorHAnsi" w:hAnsiTheme="majorHAnsi" w:cstheme="majorHAnsi"/>
          <w:b w:val="0"/>
          <w:sz w:val="24"/>
          <w:szCs w:val="24"/>
        </w:rPr>
        <w:t xml:space="preserve"> </w:t>
      </w:r>
    </w:p>
    <w:p w14:paraId="6336E1A1"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4B7ACA35"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14.6.1. When a new appointment needs to be made, the Governing Body will determine the leadership pay range for the post to be advertised and will agree the starting pay on appointment. </w:t>
      </w:r>
    </w:p>
    <w:p w14:paraId="40AC4299"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2B83BE47"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14.6.2. The pay range will be determined in accordance with the STPC(W)D. </w:t>
      </w:r>
    </w:p>
    <w:p w14:paraId="78276356"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1A1AC74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14.6.3. The Governing Body will adopt the three-stage process when setting the pay for new appointments to the wider leadership team as set out in </w:t>
      </w:r>
      <w:r w:rsidRPr="00A87008">
        <w:rPr>
          <w:rFonts w:asciiTheme="majorHAnsi" w:hAnsiTheme="majorHAnsi" w:cstheme="majorHAnsi"/>
          <w:b/>
        </w:rPr>
        <w:t>Appendix 7.</w:t>
      </w:r>
      <w:r w:rsidRPr="00A87008">
        <w:rPr>
          <w:rFonts w:asciiTheme="majorHAnsi" w:hAnsiTheme="majorHAnsi" w:cstheme="majorHAnsi"/>
        </w:rPr>
        <w:t xml:space="preserve"> </w:t>
      </w:r>
    </w:p>
    <w:p w14:paraId="5948C5CF" w14:textId="77777777" w:rsidR="00536FC9" w:rsidRPr="00A87008" w:rsidRDefault="00536FC9" w:rsidP="00536FC9">
      <w:pPr>
        <w:pStyle w:val="Heading1"/>
        <w:tabs>
          <w:tab w:val="center" w:pos="4371"/>
        </w:tabs>
        <w:rPr>
          <w:rFonts w:asciiTheme="majorHAnsi" w:hAnsiTheme="majorHAnsi" w:cstheme="majorHAnsi"/>
          <w:sz w:val="24"/>
          <w:szCs w:val="24"/>
        </w:rPr>
      </w:pPr>
      <w:r w:rsidRPr="00A87008">
        <w:rPr>
          <w:rFonts w:asciiTheme="majorHAnsi" w:hAnsiTheme="majorHAnsi" w:cstheme="majorHAnsi"/>
          <w:sz w:val="24"/>
          <w:szCs w:val="24"/>
        </w:rPr>
        <w:t xml:space="preserve">15. </w:t>
      </w:r>
      <w:r w:rsidRPr="00A87008">
        <w:rPr>
          <w:rFonts w:asciiTheme="majorHAnsi" w:hAnsiTheme="majorHAnsi" w:cstheme="majorHAnsi"/>
          <w:sz w:val="24"/>
          <w:szCs w:val="24"/>
        </w:rPr>
        <w:tab/>
        <w:t xml:space="preserve">PAY PROGRESSION FOR LEADERSHIP GROUP MEMBERS </w:t>
      </w:r>
    </w:p>
    <w:p w14:paraId="57D97582"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4C7DD7D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15.1. The Governing Body must consider annually whether or not to increase the salary of members of the leadership group who have completed a year of employment since the previous pay determination and, if it determines to do so, to what salary within the relevant pay range determined in accordance with the STPC(W)D. </w:t>
      </w:r>
    </w:p>
    <w:p w14:paraId="12CF18BF" w14:textId="77777777" w:rsidR="00536FC9" w:rsidRPr="00A87008" w:rsidRDefault="00536FC9" w:rsidP="00536FC9">
      <w:pPr>
        <w:spacing w:after="18" w:line="259" w:lineRule="auto"/>
        <w:ind w:left="984"/>
        <w:rPr>
          <w:rFonts w:asciiTheme="majorHAnsi" w:hAnsiTheme="majorHAnsi" w:cstheme="majorHAnsi"/>
        </w:rPr>
      </w:pPr>
      <w:r w:rsidRPr="00A87008">
        <w:rPr>
          <w:rFonts w:asciiTheme="majorHAnsi" w:hAnsiTheme="majorHAnsi" w:cstheme="majorHAnsi"/>
        </w:rPr>
        <w:t xml:space="preserve"> </w:t>
      </w:r>
    </w:p>
    <w:p w14:paraId="2DF51A99"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15.2. A person has completed a ‘year of employment’ if they have completed periods of employment amounting to at least twenty-six weeks in aggregate within the previous school year.  For these purposes, a period of employment runs from the beginning of the week in which the employment commences to the end of the week in which the employment is terminated and includes any holiday periods and any periods of absence from work in consequence of sickness or injury, whether the person’s service during that period has been full-time, part-time, regular or otherwise. </w:t>
      </w:r>
    </w:p>
    <w:p w14:paraId="2F0A36CD"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35E51A6F"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15.3. Pay progression should be on an annual basis from 1</w:t>
      </w:r>
      <w:r w:rsidRPr="00A87008">
        <w:rPr>
          <w:rFonts w:asciiTheme="majorHAnsi" w:hAnsiTheme="majorHAnsi" w:cstheme="majorHAnsi"/>
          <w:vertAlign w:val="superscript"/>
        </w:rPr>
        <w:t>st</w:t>
      </w:r>
      <w:r w:rsidRPr="00A87008">
        <w:rPr>
          <w:rFonts w:asciiTheme="majorHAnsi" w:hAnsiTheme="majorHAnsi" w:cstheme="majorHAnsi"/>
        </w:rPr>
        <w:t xml:space="preserve"> September, with an assumption in favour of progression unless an individual has been notified, in writing, through formal capability procedures that service was unsatisfactory in respect of that year. </w:t>
      </w:r>
    </w:p>
    <w:p w14:paraId="3133E480"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ED1C39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15.4. The Governing Body may award an additional point to any Headteacher, Deputy or Assistant Headteacher whose performance in the previous year was excellent, with particular regard to agreed objectives. </w:t>
      </w:r>
    </w:p>
    <w:p w14:paraId="404A31F5"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lastRenderedPageBreak/>
        <w:t xml:space="preserve"> </w:t>
      </w:r>
    </w:p>
    <w:p w14:paraId="796B4843"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15.5. A decision may be made not to award progression where the Headteacher, Deputy or Assistant Headteacher is subject to formal capability proceedings. </w:t>
      </w:r>
    </w:p>
    <w:p w14:paraId="23C01E63"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1C5A931C"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15.6. The Pay Committee will record its decision regarding pay progression on the Annual Pay Review form contained at </w:t>
      </w:r>
      <w:r w:rsidRPr="00A87008">
        <w:rPr>
          <w:rFonts w:asciiTheme="majorHAnsi" w:hAnsiTheme="majorHAnsi" w:cstheme="majorHAnsi"/>
          <w:b/>
        </w:rPr>
        <w:t>Appendix 8</w:t>
      </w:r>
      <w:r w:rsidRPr="00A87008">
        <w:rPr>
          <w:rFonts w:asciiTheme="majorHAnsi" w:hAnsiTheme="majorHAnsi" w:cstheme="majorHAnsi"/>
        </w:rPr>
        <w:t xml:space="preserve">.  A copy of this form will be provided to the member of staff.   </w:t>
      </w:r>
    </w:p>
    <w:p w14:paraId="59CA562A" w14:textId="77777777" w:rsidR="00536FC9" w:rsidRPr="00A87008" w:rsidRDefault="00536FC9" w:rsidP="00536FC9">
      <w:pPr>
        <w:spacing w:after="18" w:line="259" w:lineRule="auto"/>
        <w:ind w:left="797"/>
        <w:rPr>
          <w:rFonts w:asciiTheme="majorHAnsi" w:hAnsiTheme="majorHAnsi" w:cstheme="majorHAnsi"/>
        </w:rPr>
      </w:pPr>
      <w:r w:rsidRPr="00A87008">
        <w:rPr>
          <w:rFonts w:asciiTheme="majorHAnsi" w:hAnsiTheme="majorHAnsi" w:cstheme="majorHAnsi"/>
        </w:rPr>
        <w:t xml:space="preserve"> </w:t>
      </w:r>
    </w:p>
    <w:p w14:paraId="42585D8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15.7. Where pay progression is granted, the member of staff’s salary will increase with effect from 1</w:t>
      </w:r>
      <w:r w:rsidRPr="00A87008">
        <w:rPr>
          <w:rFonts w:asciiTheme="majorHAnsi" w:hAnsiTheme="majorHAnsi" w:cstheme="majorHAnsi"/>
          <w:vertAlign w:val="superscript"/>
        </w:rPr>
        <w:t>st</w:t>
      </w:r>
      <w:r w:rsidRPr="00A87008">
        <w:rPr>
          <w:rFonts w:asciiTheme="majorHAnsi" w:hAnsiTheme="majorHAnsi" w:cstheme="majorHAnsi"/>
        </w:rPr>
        <w:t xml:space="preserve"> September of the current academic year. </w:t>
      </w:r>
    </w:p>
    <w:p w14:paraId="5309D153"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3AB03498"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15.8. Where pay progression is not granted, the rationale for that decision will be recorded on the Annual Pay Review form. The member of staff has the right to appeal against any decision not to grant pay progression. The appeals procedure is set out in </w:t>
      </w:r>
      <w:r w:rsidRPr="00A87008">
        <w:rPr>
          <w:rFonts w:asciiTheme="majorHAnsi" w:hAnsiTheme="majorHAnsi" w:cstheme="majorHAnsi"/>
          <w:b/>
        </w:rPr>
        <w:t>Appendix 9</w:t>
      </w:r>
      <w:r w:rsidRPr="00A87008">
        <w:rPr>
          <w:rFonts w:asciiTheme="majorHAnsi" w:hAnsiTheme="majorHAnsi" w:cstheme="majorHAnsi"/>
        </w:rPr>
        <w:t xml:space="preserve">. </w:t>
      </w:r>
    </w:p>
    <w:p w14:paraId="377E03CE" w14:textId="261D0628"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b/>
        </w:rPr>
        <w:t xml:space="preserve"> </w:t>
      </w:r>
    </w:p>
    <w:p w14:paraId="7864B812" w14:textId="77777777" w:rsidR="00536FC9" w:rsidRPr="00A87008" w:rsidRDefault="00536FC9" w:rsidP="00536FC9">
      <w:pPr>
        <w:pStyle w:val="Heading1"/>
        <w:tabs>
          <w:tab w:val="center" w:pos="2658"/>
        </w:tabs>
        <w:rPr>
          <w:rFonts w:asciiTheme="majorHAnsi" w:hAnsiTheme="majorHAnsi" w:cstheme="majorHAnsi"/>
          <w:sz w:val="24"/>
          <w:szCs w:val="24"/>
        </w:rPr>
      </w:pPr>
      <w:r w:rsidRPr="00A87008">
        <w:rPr>
          <w:rFonts w:asciiTheme="majorHAnsi" w:hAnsiTheme="majorHAnsi" w:cstheme="majorHAnsi"/>
          <w:sz w:val="24"/>
          <w:szCs w:val="24"/>
        </w:rPr>
        <w:t xml:space="preserve">16. </w:t>
      </w:r>
      <w:r w:rsidRPr="00A87008">
        <w:rPr>
          <w:rFonts w:asciiTheme="majorHAnsi" w:hAnsiTheme="majorHAnsi" w:cstheme="majorHAnsi"/>
          <w:sz w:val="24"/>
          <w:szCs w:val="24"/>
        </w:rPr>
        <w:tab/>
        <w:t xml:space="preserve">CLASSROOM TEACHER PAY </w:t>
      </w:r>
    </w:p>
    <w:p w14:paraId="4AF67A42"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b/>
        </w:rPr>
        <w:t xml:space="preserve"> </w:t>
      </w:r>
    </w:p>
    <w:p w14:paraId="6CBD0938" w14:textId="77777777" w:rsidR="00536FC9" w:rsidRPr="00A87008" w:rsidRDefault="00536FC9" w:rsidP="00536FC9">
      <w:pPr>
        <w:pStyle w:val="Heading2"/>
        <w:tabs>
          <w:tab w:val="center" w:pos="2152"/>
        </w:tabs>
        <w:rPr>
          <w:rFonts w:asciiTheme="majorHAnsi" w:hAnsiTheme="majorHAnsi" w:cstheme="majorHAnsi"/>
          <w:sz w:val="24"/>
          <w:szCs w:val="24"/>
        </w:rPr>
      </w:pPr>
      <w:r w:rsidRPr="00A87008">
        <w:rPr>
          <w:rFonts w:asciiTheme="majorHAnsi" w:hAnsiTheme="majorHAnsi" w:cstheme="majorHAnsi"/>
          <w:b w:val="0"/>
          <w:sz w:val="24"/>
          <w:szCs w:val="24"/>
        </w:rPr>
        <w:t xml:space="preserve">16.1. </w:t>
      </w:r>
      <w:r w:rsidRPr="00A87008">
        <w:rPr>
          <w:rFonts w:asciiTheme="majorHAnsi" w:hAnsiTheme="majorHAnsi" w:cstheme="majorHAnsi"/>
          <w:b w:val="0"/>
          <w:sz w:val="24"/>
          <w:szCs w:val="24"/>
        </w:rPr>
        <w:tab/>
      </w:r>
      <w:r w:rsidRPr="00A87008">
        <w:rPr>
          <w:rFonts w:asciiTheme="majorHAnsi" w:hAnsiTheme="majorHAnsi" w:cstheme="majorHAnsi"/>
          <w:sz w:val="24"/>
          <w:szCs w:val="24"/>
        </w:rPr>
        <w:t>Pay on Appointment</w:t>
      </w:r>
      <w:r w:rsidRPr="00A87008">
        <w:rPr>
          <w:rFonts w:asciiTheme="majorHAnsi" w:hAnsiTheme="majorHAnsi" w:cstheme="majorHAnsi"/>
          <w:b w:val="0"/>
          <w:sz w:val="24"/>
          <w:szCs w:val="24"/>
        </w:rPr>
        <w:t xml:space="preserve"> </w:t>
      </w:r>
    </w:p>
    <w:p w14:paraId="2B17A1FB"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44ADDEBE" w14:textId="4F2A92A0"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16.1.1. Advertisements for vacant posts in the School will be considered by the Headteacher</w:t>
      </w:r>
      <w:r w:rsidR="006A3AE3" w:rsidRPr="00A87008">
        <w:rPr>
          <w:rFonts w:asciiTheme="majorHAnsi" w:hAnsiTheme="majorHAnsi" w:cstheme="majorHAnsi"/>
        </w:rPr>
        <w:t xml:space="preserve"> and t</w:t>
      </w:r>
      <w:r w:rsidR="009E78A7" w:rsidRPr="00A87008">
        <w:rPr>
          <w:rFonts w:asciiTheme="majorHAnsi" w:hAnsiTheme="majorHAnsi" w:cstheme="majorHAnsi"/>
        </w:rPr>
        <w:t xml:space="preserve">he appropriate appointments panel of the Governing Body. </w:t>
      </w:r>
      <w:r w:rsidRPr="00A87008">
        <w:rPr>
          <w:rFonts w:asciiTheme="majorHAnsi" w:hAnsiTheme="majorHAnsi" w:cstheme="majorHAnsi"/>
        </w:rPr>
        <w:t xml:space="preserve">All posts will be advertised either internally or externally, locally or nationally as appropriate. </w:t>
      </w:r>
    </w:p>
    <w:p w14:paraId="5D470094"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07EE1AA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16.1.2. The advertisement will include details of the pay range and any additional payments or allowances applicable to the post. </w:t>
      </w:r>
    </w:p>
    <w:p w14:paraId="5480B621"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68D804C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16.1.3. The Governing Body will determine the starting salary of a vacant classroom Teacher post, in accordance with the Main Pay Range and Upper Pay Range, detailed at </w:t>
      </w:r>
      <w:r w:rsidRPr="00A87008">
        <w:rPr>
          <w:rFonts w:asciiTheme="majorHAnsi" w:hAnsiTheme="majorHAnsi" w:cstheme="majorHAnsi"/>
          <w:b/>
        </w:rPr>
        <w:t>Appendix 1</w:t>
      </w:r>
      <w:r w:rsidRPr="00A87008">
        <w:rPr>
          <w:rFonts w:asciiTheme="majorHAnsi" w:hAnsiTheme="majorHAnsi" w:cstheme="majorHAnsi"/>
        </w:rPr>
        <w:t xml:space="preserve">.   </w:t>
      </w:r>
    </w:p>
    <w:p w14:paraId="423D0D21"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B2D90F7" w14:textId="77777777" w:rsidR="00536FC9" w:rsidRPr="00A87008" w:rsidRDefault="00536FC9" w:rsidP="00536FC9">
      <w:pPr>
        <w:spacing w:after="1" w:line="241" w:lineRule="auto"/>
        <w:ind w:left="979" w:right="-9" w:hanging="917"/>
        <w:rPr>
          <w:rFonts w:asciiTheme="majorHAnsi" w:hAnsiTheme="majorHAnsi" w:cstheme="majorHAnsi"/>
        </w:rPr>
      </w:pPr>
      <w:r w:rsidRPr="00A87008">
        <w:rPr>
          <w:rFonts w:asciiTheme="majorHAnsi" w:hAnsiTheme="majorHAnsi" w:cstheme="majorHAnsi"/>
        </w:rPr>
        <w:t xml:space="preserve">16.1.4. The Governing Body is committed to the principle of pay portability for Teachers who are currently, and previously, paid in accordance with the provisions of the STPC(W)D or STCPD and will apply this principle in practice when making new appointments.   </w:t>
      </w:r>
    </w:p>
    <w:p w14:paraId="5E1F35BC"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6E5D5D9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16.1.5. When determining the starting pay for an existing classroom Teacher in a Local Authority maintained school or academy in England or in Wales and paid under the STPC(W)D or STCPD, the Governing Body will pay the Teacher on the main pay range or upper pay range at a scale point, which at least maintains the Teacher’s previous pay entitlement, plus any pay progression, which they would have received had they remained in their previous post. </w:t>
      </w:r>
    </w:p>
    <w:p w14:paraId="0EDD3498"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573755B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16.1.6. In addition, if the successful applicant is a Teacher who has had a break in service, then the governing body will determine their scale point based on their previous final salary paid under the STPC(W)D or STCPD including any increment that the teacher would have been entitled to be awarded had they remained in their previous post at the time when the change in employment occurred.  Governing Bodies can </w:t>
      </w:r>
      <w:proofErr w:type="gramStart"/>
      <w:r w:rsidRPr="00A87008">
        <w:rPr>
          <w:rFonts w:asciiTheme="majorHAnsi" w:hAnsiTheme="majorHAnsi" w:cstheme="majorHAnsi"/>
        </w:rPr>
        <w:t>take into account</w:t>
      </w:r>
      <w:proofErr w:type="gramEnd"/>
      <w:r w:rsidRPr="00A87008">
        <w:rPr>
          <w:rFonts w:asciiTheme="majorHAnsi" w:hAnsiTheme="majorHAnsi" w:cstheme="majorHAnsi"/>
        </w:rPr>
        <w:t xml:space="preserve"> any relevant experience gained from a teaching role in another sector in Wales or jurisdiction or a period of employment in relevant sector outside teaching including higher or further education. </w:t>
      </w:r>
    </w:p>
    <w:p w14:paraId="00DFB3DC"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103ADC1"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lastRenderedPageBreak/>
        <w:t xml:space="preserve">16.1.7. Pay portability must span a break in teaching service for health and social reasons such as maternity/paternity, medical or family reasons.  In a situation where the new employer proposes to take a different view, the grounds for doing so must be non-discriminatory in relation to equality and other relevant legislation. Relevant advice should be sought from the relevant local authority in these situations.  </w:t>
      </w:r>
    </w:p>
    <w:p w14:paraId="252D8CBF"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5F7D533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16.1.8. The Governing Body will not restrict the pay range advertised or starting salary and pay progression prospects available for classroom Teacher posts, other than the minimum of the Main Pay Range and the maximum of the Upper Pay Range. </w:t>
      </w:r>
    </w:p>
    <w:p w14:paraId="65EF372B"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25245346" w14:textId="77777777" w:rsidR="00536FC9" w:rsidRPr="00A87008" w:rsidRDefault="00536FC9" w:rsidP="00536FC9">
      <w:pPr>
        <w:pStyle w:val="Heading2"/>
        <w:tabs>
          <w:tab w:val="center" w:pos="4138"/>
        </w:tabs>
        <w:rPr>
          <w:rFonts w:asciiTheme="majorHAnsi" w:hAnsiTheme="majorHAnsi" w:cstheme="majorHAnsi"/>
          <w:sz w:val="24"/>
          <w:szCs w:val="24"/>
        </w:rPr>
      </w:pPr>
      <w:r w:rsidRPr="00A87008">
        <w:rPr>
          <w:rFonts w:asciiTheme="majorHAnsi" w:hAnsiTheme="majorHAnsi" w:cstheme="majorHAnsi"/>
          <w:b w:val="0"/>
          <w:sz w:val="24"/>
          <w:szCs w:val="24"/>
        </w:rPr>
        <w:t xml:space="preserve">16.2. </w:t>
      </w:r>
      <w:r w:rsidRPr="00A87008">
        <w:rPr>
          <w:rFonts w:asciiTheme="majorHAnsi" w:hAnsiTheme="majorHAnsi" w:cstheme="majorHAnsi"/>
          <w:b w:val="0"/>
          <w:sz w:val="24"/>
          <w:szCs w:val="24"/>
        </w:rPr>
        <w:tab/>
      </w:r>
      <w:r w:rsidRPr="00A87008">
        <w:rPr>
          <w:rFonts w:asciiTheme="majorHAnsi" w:hAnsiTheme="majorHAnsi" w:cstheme="majorHAnsi"/>
          <w:sz w:val="24"/>
          <w:szCs w:val="24"/>
        </w:rPr>
        <w:t>Pay Progression for Existing Main Pay Range Teachers</w:t>
      </w:r>
      <w:r w:rsidRPr="00A87008">
        <w:rPr>
          <w:rFonts w:asciiTheme="majorHAnsi" w:hAnsiTheme="majorHAnsi" w:cstheme="majorHAnsi"/>
          <w:b w:val="0"/>
          <w:sz w:val="24"/>
          <w:szCs w:val="24"/>
        </w:rPr>
        <w:t xml:space="preserve"> </w:t>
      </w:r>
    </w:p>
    <w:p w14:paraId="7D9B786C"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b/>
        </w:rPr>
        <w:t xml:space="preserve"> </w:t>
      </w:r>
    </w:p>
    <w:p w14:paraId="5067B8D3"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16.2.1. The Governing Body must consider annually whether or not to increase the salary of Teachers (excluding NQTs undertaking their induction year) who have completed a year of employment since the previous pay determination and, if it determines to do so, to what salary within the relevant pay range determined in accordance with the STPC(W)D.   </w:t>
      </w:r>
    </w:p>
    <w:p w14:paraId="362A5E94"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127B2B23"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16.2.2. Teachers in their induction year will be awarded pay progression on the successful completion of their induction.  </w:t>
      </w:r>
    </w:p>
    <w:p w14:paraId="1A328940" w14:textId="77777777" w:rsidR="00536FC9" w:rsidRPr="00A87008" w:rsidRDefault="00536FC9" w:rsidP="00536FC9">
      <w:pPr>
        <w:spacing w:after="17" w:line="259" w:lineRule="auto"/>
        <w:ind w:left="984"/>
        <w:rPr>
          <w:rFonts w:asciiTheme="majorHAnsi" w:hAnsiTheme="majorHAnsi" w:cstheme="majorHAnsi"/>
        </w:rPr>
      </w:pPr>
      <w:r w:rsidRPr="00A87008">
        <w:rPr>
          <w:rFonts w:asciiTheme="majorHAnsi" w:hAnsiTheme="majorHAnsi" w:cstheme="majorHAnsi"/>
        </w:rPr>
        <w:t xml:space="preserve"> </w:t>
      </w:r>
    </w:p>
    <w:p w14:paraId="1FC8242F"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16.2.3. A person has completed a ‘year of employment’ if they have completed periods of employment amounting to at least twenty-six weeks in aggregate within the previous school year.  For these purposes, a period of employment runs from the beginning of the week in which the employment commences to the end of the week in which the employment is terminated and includes any holiday periods and any periods of absence from work in consequence of sickness or injury, whether the person’s service during that period has been full-time, part-time, regular or otherwise. </w:t>
      </w:r>
    </w:p>
    <w:p w14:paraId="5C20E0EF"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74622410"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16.2.4. The Governing Body must also award a Teacher on scale points M2 to M5 of the Main Pay Scale progression of one point following completion of a year of employment completed as a qualified Teacher during the previous school year, unless the Teacher has been notified, in writing, through formal capability procedures that service was unsatisfactory in respect of that year.  </w:t>
      </w:r>
    </w:p>
    <w:p w14:paraId="740E6196"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66C2A75C"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16.2.5. Pay progression should be on an annual basis from 1</w:t>
      </w:r>
      <w:r w:rsidRPr="00A87008">
        <w:rPr>
          <w:rFonts w:asciiTheme="majorHAnsi" w:hAnsiTheme="majorHAnsi" w:cstheme="majorHAnsi"/>
          <w:vertAlign w:val="superscript"/>
        </w:rPr>
        <w:t>st</w:t>
      </w:r>
      <w:r w:rsidRPr="00A87008">
        <w:rPr>
          <w:rFonts w:asciiTheme="majorHAnsi" w:hAnsiTheme="majorHAnsi" w:cstheme="majorHAnsi"/>
        </w:rPr>
        <w:t xml:space="preserve"> September, with an assumption in favour of progression unless an individual has been notified, in writing, through formal capability procedures that service was unsatisfactory in respect of that year. </w:t>
      </w:r>
    </w:p>
    <w:p w14:paraId="549B559A"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662FE556"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16.2.6. The Governing Body may award an additional point to any Main Scale Teacher whose performance in the previous school year was excellent, with particular regard to classroom teaching.  </w:t>
      </w:r>
    </w:p>
    <w:p w14:paraId="567DFFC3"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AC9CEC8"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16.2.7. A decision may be made not to award progression where the Teacher is subject to formal capability proceedings. </w:t>
      </w:r>
    </w:p>
    <w:p w14:paraId="6B0E9A8E"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A4C39D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16.2.8. The Pay Committee will record its decision regarding pay progression on the Annual Teachers’ Pay Review Statement contained at </w:t>
      </w:r>
      <w:r w:rsidRPr="00A87008">
        <w:rPr>
          <w:rFonts w:asciiTheme="majorHAnsi" w:hAnsiTheme="majorHAnsi" w:cstheme="majorHAnsi"/>
          <w:b/>
        </w:rPr>
        <w:t>Appendix 2</w:t>
      </w:r>
      <w:r w:rsidRPr="00A87008">
        <w:rPr>
          <w:rFonts w:asciiTheme="majorHAnsi" w:hAnsiTheme="majorHAnsi" w:cstheme="majorHAnsi"/>
        </w:rPr>
        <w:t xml:space="preserve">.  A copy of this form will be provided to the Teacher.   </w:t>
      </w:r>
    </w:p>
    <w:p w14:paraId="4954ABED" w14:textId="77777777" w:rsidR="00536FC9" w:rsidRPr="00A87008" w:rsidRDefault="00536FC9" w:rsidP="00536FC9">
      <w:pPr>
        <w:spacing w:after="17" w:line="259" w:lineRule="auto"/>
        <w:ind w:left="797"/>
        <w:rPr>
          <w:rFonts w:asciiTheme="majorHAnsi" w:hAnsiTheme="majorHAnsi" w:cstheme="majorHAnsi"/>
        </w:rPr>
      </w:pPr>
      <w:r w:rsidRPr="00A87008">
        <w:rPr>
          <w:rFonts w:asciiTheme="majorHAnsi" w:hAnsiTheme="majorHAnsi" w:cstheme="majorHAnsi"/>
        </w:rPr>
        <w:lastRenderedPageBreak/>
        <w:t xml:space="preserve"> </w:t>
      </w:r>
    </w:p>
    <w:p w14:paraId="5054785E"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16.2.9. Where pay progression is granted, the Teacher’s salary will be increased with effect from 1</w:t>
      </w:r>
      <w:r w:rsidRPr="00A87008">
        <w:rPr>
          <w:rFonts w:asciiTheme="majorHAnsi" w:hAnsiTheme="majorHAnsi" w:cstheme="majorHAnsi"/>
          <w:vertAlign w:val="superscript"/>
        </w:rPr>
        <w:t>st</w:t>
      </w:r>
      <w:r w:rsidRPr="00A87008">
        <w:rPr>
          <w:rFonts w:asciiTheme="majorHAnsi" w:hAnsiTheme="majorHAnsi" w:cstheme="majorHAnsi"/>
        </w:rPr>
        <w:t xml:space="preserve"> September of the current academic year. </w:t>
      </w:r>
    </w:p>
    <w:p w14:paraId="539A7CBF"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68B099FB"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16.2.10. Where pay progression is not granted, the rationale for that decision will be recorded on the Annual Teachers’ Pay Review Statement.  The Teacher has the right to appeal against any decision not to grant pay progression. The appeals procedure is set out in </w:t>
      </w:r>
      <w:r w:rsidRPr="00A87008">
        <w:rPr>
          <w:rFonts w:asciiTheme="majorHAnsi" w:hAnsiTheme="majorHAnsi" w:cstheme="majorHAnsi"/>
          <w:b/>
        </w:rPr>
        <w:t>Appendix 9</w:t>
      </w:r>
      <w:r w:rsidRPr="00A87008">
        <w:rPr>
          <w:rFonts w:asciiTheme="majorHAnsi" w:hAnsiTheme="majorHAnsi" w:cstheme="majorHAnsi"/>
        </w:rPr>
        <w:t xml:space="preserve">. </w:t>
      </w:r>
    </w:p>
    <w:p w14:paraId="5A100FEB"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b/>
        </w:rPr>
        <w:t xml:space="preserve"> </w:t>
      </w:r>
    </w:p>
    <w:p w14:paraId="353F8D21" w14:textId="77777777" w:rsidR="00536FC9" w:rsidRPr="00A87008" w:rsidRDefault="00536FC9" w:rsidP="00536FC9">
      <w:pPr>
        <w:pStyle w:val="Heading2"/>
        <w:tabs>
          <w:tab w:val="center" w:pos="4210"/>
        </w:tabs>
        <w:rPr>
          <w:rFonts w:asciiTheme="majorHAnsi" w:hAnsiTheme="majorHAnsi" w:cstheme="majorHAnsi"/>
          <w:sz w:val="24"/>
          <w:szCs w:val="24"/>
        </w:rPr>
      </w:pPr>
      <w:r w:rsidRPr="00A87008">
        <w:rPr>
          <w:rFonts w:asciiTheme="majorHAnsi" w:hAnsiTheme="majorHAnsi" w:cstheme="majorHAnsi"/>
          <w:b w:val="0"/>
          <w:sz w:val="24"/>
          <w:szCs w:val="24"/>
        </w:rPr>
        <w:t xml:space="preserve">16.3. </w:t>
      </w:r>
      <w:r w:rsidRPr="00A87008">
        <w:rPr>
          <w:rFonts w:asciiTheme="majorHAnsi" w:hAnsiTheme="majorHAnsi" w:cstheme="majorHAnsi"/>
          <w:b w:val="0"/>
          <w:sz w:val="24"/>
          <w:szCs w:val="24"/>
        </w:rPr>
        <w:tab/>
      </w:r>
      <w:r w:rsidRPr="00A87008">
        <w:rPr>
          <w:rFonts w:asciiTheme="majorHAnsi" w:hAnsiTheme="majorHAnsi" w:cstheme="majorHAnsi"/>
          <w:sz w:val="24"/>
          <w:szCs w:val="24"/>
        </w:rPr>
        <w:t>Pay Progression for Existing Upper Pay Range Teachers</w:t>
      </w:r>
      <w:r w:rsidRPr="00A87008">
        <w:rPr>
          <w:rFonts w:asciiTheme="majorHAnsi" w:hAnsiTheme="majorHAnsi" w:cstheme="majorHAnsi"/>
          <w:b w:val="0"/>
          <w:sz w:val="24"/>
          <w:szCs w:val="24"/>
        </w:rPr>
        <w:t xml:space="preserve"> </w:t>
      </w:r>
    </w:p>
    <w:p w14:paraId="6215EDE6"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7E547242"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16.3.1. The Governing Body must consider annually whether or not to increase the salary of Teachers (excluding NQTs undertaking their induction year) who have completed a year of employment since the previous pay determination and, if it determines to do so, to what salary within the relevant pay range determined in accordance with the STPC(W)D.   </w:t>
      </w:r>
    </w:p>
    <w:p w14:paraId="08B048CA" w14:textId="77777777" w:rsidR="00536FC9" w:rsidRPr="00A87008" w:rsidRDefault="00536FC9" w:rsidP="00536FC9">
      <w:pPr>
        <w:spacing w:after="17" w:line="259" w:lineRule="auto"/>
        <w:ind w:left="984"/>
        <w:rPr>
          <w:rFonts w:asciiTheme="majorHAnsi" w:hAnsiTheme="majorHAnsi" w:cstheme="majorHAnsi"/>
        </w:rPr>
      </w:pPr>
      <w:r w:rsidRPr="00A87008">
        <w:rPr>
          <w:rFonts w:asciiTheme="majorHAnsi" w:hAnsiTheme="majorHAnsi" w:cstheme="majorHAnsi"/>
        </w:rPr>
        <w:t xml:space="preserve"> </w:t>
      </w:r>
    </w:p>
    <w:p w14:paraId="6DE515C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16.3.2. A person has completed a ‘year of employment’ if they have completed periods of employment amounting to at least twenty-six weeks in aggregate within the previous school year.  For these purposes, a period of employment runs from the beginning of the week in which the employment commences to the end of the week in which the employment is terminated and includes any holiday periods and any periods of absence from work in consequence of sickness or injury, whether the person’s service during that period has been full-time, part-time, regular or otherwise. </w:t>
      </w:r>
    </w:p>
    <w:p w14:paraId="0880FCBD" w14:textId="77777777" w:rsidR="00536FC9" w:rsidRPr="00A87008" w:rsidRDefault="00536FC9" w:rsidP="00536FC9">
      <w:pPr>
        <w:spacing w:after="1" w:line="241" w:lineRule="auto"/>
        <w:ind w:left="979" w:right="-9" w:hanging="917"/>
        <w:rPr>
          <w:rFonts w:asciiTheme="majorHAnsi" w:hAnsiTheme="majorHAnsi" w:cstheme="majorHAnsi"/>
        </w:rPr>
      </w:pPr>
      <w:r w:rsidRPr="00A87008">
        <w:rPr>
          <w:rFonts w:asciiTheme="majorHAnsi" w:hAnsiTheme="majorHAnsi" w:cstheme="majorHAnsi"/>
        </w:rPr>
        <w:t xml:space="preserve">16.3.3. Pay progression on the upper scale should be in most cases on a two-yearly basis in line with requirements of paragraph 14 of the STPC(W)D unless the teacher has been notified, in writing, that capability procedures are underway in respect of that period. </w:t>
      </w:r>
    </w:p>
    <w:p w14:paraId="576C8DF0"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7A8E21A0"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16.3.4. The Pay Committee will record its decision regarding pay progression on the Annual Teachers’ Pay Review Statement contained at </w:t>
      </w:r>
      <w:r w:rsidRPr="00A87008">
        <w:rPr>
          <w:rFonts w:asciiTheme="majorHAnsi" w:hAnsiTheme="majorHAnsi" w:cstheme="majorHAnsi"/>
          <w:b/>
        </w:rPr>
        <w:t>Appendix 2</w:t>
      </w:r>
      <w:r w:rsidRPr="00A87008">
        <w:rPr>
          <w:rFonts w:asciiTheme="majorHAnsi" w:hAnsiTheme="majorHAnsi" w:cstheme="majorHAnsi"/>
        </w:rPr>
        <w:t xml:space="preserve">.  A copy of this form will be provided to the Teacher.   </w:t>
      </w:r>
    </w:p>
    <w:p w14:paraId="39ACF77A" w14:textId="77777777" w:rsidR="00536FC9" w:rsidRPr="00A87008" w:rsidRDefault="00536FC9" w:rsidP="00536FC9">
      <w:pPr>
        <w:spacing w:after="17" w:line="259" w:lineRule="auto"/>
        <w:ind w:left="797"/>
        <w:rPr>
          <w:rFonts w:asciiTheme="majorHAnsi" w:hAnsiTheme="majorHAnsi" w:cstheme="majorHAnsi"/>
        </w:rPr>
      </w:pPr>
      <w:r w:rsidRPr="00A87008">
        <w:rPr>
          <w:rFonts w:asciiTheme="majorHAnsi" w:hAnsiTheme="majorHAnsi" w:cstheme="majorHAnsi"/>
        </w:rPr>
        <w:t xml:space="preserve"> </w:t>
      </w:r>
    </w:p>
    <w:p w14:paraId="3B9EE301"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16.3.5. Where pay progression is granted, the Teacher’s salary will be increased with effect from 1</w:t>
      </w:r>
      <w:r w:rsidRPr="00A87008">
        <w:rPr>
          <w:rFonts w:asciiTheme="majorHAnsi" w:hAnsiTheme="majorHAnsi" w:cstheme="majorHAnsi"/>
          <w:vertAlign w:val="superscript"/>
        </w:rPr>
        <w:t>st</w:t>
      </w:r>
      <w:r w:rsidRPr="00A87008">
        <w:rPr>
          <w:rFonts w:asciiTheme="majorHAnsi" w:hAnsiTheme="majorHAnsi" w:cstheme="majorHAnsi"/>
        </w:rPr>
        <w:t xml:space="preserve"> September of the current academic year.  </w:t>
      </w:r>
    </w:p>
    <w:p w14:paraId="5977757A"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56E2BA89"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16.3.6. Where pay progression is not granted, the rationale for that decision will be recorded on the Annual Teachers’ Pay Review Statement. The Teacher has the right to appeal against any decision not to grant pay progression. The appeals procedure is set out in </w:t>
      </w:r>
      <w:r w:rsidRPr="00A87008">
        <w:rPr>
          <w:rFonts w:asciiTheme="majorHAnsi" w:hAnsiTheme="majorHAnsi" w:cstheme="majorHAnsi"/>
          <w:b/>
        </w:rPr>
        <w:t>Appendix 9</w:t>
      </w:r>
      <w:r w:rsidRPr="00A87008">
        <w:rPr>
          <w:rFonts w:asciiTheme="majorHAnsi" w:hAnsiTheme="majorHAnsi" w:cstheme="majorHAnsi"/>
        </w:rPr>
        <w:t xml:space="preserve">. </w:t>
      </w:r>
    </w:p>
    <w:p w14:paraId="531B0537"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4EA3FAF4" w14:textId="77777777" w:rsidR="00536FC9" w:rsidRPr="00A87008" w:rsidRDefault="00536FC9" w:rsidP="00536FC9">
      <w:pPr>
        <w:spacing w:line="259" w:lineRule="auto"/>
        <w:ind w:left="929"/>
        <w:rPr>
          <w:rFonts w:asciiTheme="majorHAnsi" w:hAnsiTheme="majorHAnsi" w:cstheme="majorHAnsi"/>
        </w:rPr>
      </w:pPr>
      <w:r w:rsidRPr="00A87008">
        <w:rPr>
          <w:rFonts w:asciiTheme="majorHAnsi" w:hAnsiTheme="majorHAnsi" w:cstheme="majorHAnsi"/>
        </w:rPr>
        <w:t xml:space="preserve"> </w:t>
      </w:r>
    </w:p>
    <w:p w14:paraId="03DF32AB" w14:textId="77777777" w:rsidR="00536FC9" w:rsidRPr="00A87008" w:rsidRDefault="00536FC9" w:rsidP="00536FC9">
      <w:pPr>
        <w:pStyle w:val="Heading1"/>
        <w:tabs>
          <w:tab w:val="center" w:pos="4277"/>
        </w:tabs>
        <w:rPr>
          <w:rFonts w:asciiTheme="majorHAnsi" w:hAnsiTheme="majorHAnsi" w:cstheme="majorHAnsi"/>
          <w:sz w:val="24"/>
          <w:szCs w:val="24"/>
        </w:rPr>
      </w:pPr>
      <w:r w:rsidRPr="00A87008">
        <w:rPr>
          <w:rFonts w:asciiTheme="majorHAnsi" w:hAnsiTheme="majorHAnsi" w:cstheme="majorHAnsi"/>
          <w:sz w:val="24"/>
          <w:szCs w:val="24"/>
        </w:rPr>
        <w:t xml:space="preserve">17. </w:t>
      </w:r>
      <w:r w:rsidRPr="00A87008">
        <w:rPr>
          <w:rFonts w:asciiTheme="majorHAnsi" w:hAnsiTheme="majorHAnsi" w:cstheme="majorHAnsi"/>
          <w:sz w:val="24"/>
          <w:szCs w:val="24"/>
        </w:rPr>
        <w:tab/>
        <w:t xml:space="preserve">APPLICATIONS TO BE PAID ON THE UPPER PAY RANGE </w:t>
      </w:r>
    </w:p>
    <w:p w14:paraId="24A77D4D"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487EA8C5" w14:textId="77777777" w:rsidR="00536FC9" w:rsidRPr="00A87008" w:rsidRDefault="00536FC9" w:rsidP="00536FC9">
      <w:pPr>
        <w:spacing w:after="36"/>
        <w:ind w:left="969" w:right="2" w:hanging="907"/>
        <w:rPr>
          <w:rFonts w:asciiTheme="majorHAnsi" w:hAnsiTheme="majorHAnsi" w:cstheme="majorHAnsi"/>
        </w:rPr>
      </w:pPr>
      <w:r w:rsidRPr="00A87008">
        <w:rPr>
          <w:rFonts w:asciiTheme="majorHAnsi" w:hAnsiTheme="majorHAnsi" w:cstheme="majorHAnsi"/>
        </w:rPr>
        <w:t xml:space="preserve">17.1. </w:t>
      </w:r>
      <w:r w:rsidRPr="00A87008">
        <w:rPr>
          <w:rFonts w:asciiTheme="majorHAnsi" w:hAnsiTheme="majorHAnsi" w:cstheme="majorHAnsi"/>
        </w:rPr>
        <w:tab/>
        <w:t xml:space="preserve">A qualified Teacher may apply once each year to be paid on the Upper Pay Range in accordance with the STPC(W)D and this School’s Pay Policy.  </w:t>
      </w:r>
    </w:p>
    <w:p w14:paraId="3E1D7771" w14:textId="77777777" w:rsidR="00536FC9" w:rsidRPr="00A87008" w:rsidRDefault="00536FC9" w:rsidP="00536FC9">
      <w:pPr>
        <w:spacing w:after="18" w:line="259" w:lineRule="auto"/>
        <w:ind w:left="77"/>
        <w:rPr>
          <w:rFonts w:asciiTheme="majorHAnsi" w:hAnsiTheme="majorHAnsi" w:cstheme="majorHAnsi"/>
        </w:rPr>
      </w:pPr>
      <w:r w:rsidRPr="00A87008">
        <w:rPr>
          <w:rFonts w:asciiTheme="majorHAnsi" w:hAnsiTheme="majorHAnsi" w:cstheme="majorHAnsi"/>
        </w:rPr>
        <w:t xml:space="preserve"> </w:t>
      </w:r>
    </w:p>
    <w:p w14:paraId="0B7BF6C8"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17.2. It is each Teacher’s responsibility to decide whether to </w:t>
      </w:r>
      <w:proofErr w:type="gramStart"/>
      <w:r w:rsidRPr="00A87008">
        <w:rPr>
          <w:rFonts w:asciiTheme="majorHAnsi" w:hAnsiTheme="majorHAnsi" w:cstheme="majorHAnsi"/>
        </w:rPr>
        <w:t>submit an application</w:t>
      </w:r>
      <w:proofErr w:type="gramEnd"/>
      <w:r w:rsidRPr="00A87008">
        <w:rPr>
          <w:rFonts w:asciiTheme="majorHAnsi" w:hAnsiTheme="majorHAnsi" w:cstheme="majorHAnsi"/>
        </w:rPr>
        <w:t xml:space="preserve">.  A teacher may, on any point within the main pay scale, apply.  </w:t>
      </w:r>
    </w:p>
    <w:p w14:paraId="2DB70A22"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lastRenderedPageBreak/>
        <w:t xml:space="preserve"> </w:t>
      </w:r>
    </w:p>
    <w:p w14:paraId="620C8C06"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17.3. In order for the assessment to be robust and transparent, it will be an </w:t>
      </w:r>
      <w:proofErr w:type="spellStart"/>
      <w:r w:rsidRPr="00A87008">
        <w:rPr>
          <w:rFonts w:asciiTheme="majorHAnsi" w:hAnsiTheme="majorHAnsi" w:cstheme="majorHAnsi"/>
        </w:rPr>
        <w:t>evidencebased</w:t>
      </w:r>
      <w:proofErr w:type="spellEnd"/>
      <w:r w:rsidRPr="00A87008">
        <w:rPr>
          <w:rFonts w:asciiTheme="majorHAnsi" w:hAnsiTheme="majorHAnsi" w:cstheme="majorHAnsi"/>
        </w:rPr>
        <w:t xml:space="preserve"> process. </w:t>
      </w:r>
    </w:p>
    <w:p w14:paraId="16649B92"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CB0FE4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17.4. Personal objectives for the forthcoming appraisal cycle will be set, and agreed where possible, at a level which is sufficient to ensure that the criteria included in the STPC(W)D for progression to the Upper Pay Range can be met, including that the Teacher is highly competent in all elements of the relevant standards, and their achievements and contribution to the school are substantial and sustained. </w:t>
      </w:r>
    </w:p>
    <w:p w14:paraId="1D174275"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05D4E7C"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17.5. Teachers who have been absent from work for sickness, disability or </w:t>
      </w:r>
      <w:proofErr w:type="spellStart"/>
      <w:r w:rsidRPr="00A87008">
        <w:rPr>
          <w:rFonts w:asciiTheme="majorHAnsi" w:hAnsiTheme="majorHAnsi" w:cstheme="majorHAnsi"/>
        </w:rPr>
        <w:t>maternityrelated</w:t>
      </w:r>
      <w:proofErr w:type="spellEnd"/>
      <w:r w:rsidRPr="00A87008">
        <w:rPr>
          <w:rFonts w:asciiTheme="majorHAnsi" w:hAnsiTheme="majorHAnsi" w:cstheme="majorHAnsi"/>
        </w:rPr>
        <w:t xml:space="preserve"> reasons, along with those who are not subject to the Appraisal Regulations 2011 (i.e. a Teacher who is employed on a short-term contract of less than one term), may cite written evidence from a suitable and relevant period before the date of application in support of their application. </w:t>
      </w:r>
    </w:p>
    <w:p w14:paraId="19148033" w14:textId="77777777" w:rsidR="00536FC9" w:rsidRPr="00A87008" w:rsidRDefault="00536FC9" w:rsidP="00536FC9">
      <w:pPr>
        <w:pStyle w:val="Heading2"/>
        <w:tabs>
          <w:tab w:val="center" w:pos="1452"/>
        </w:tabs>
        <w:rPr>
          <w:rFonts w:asciiTheme="majorHAnsi" w:hAnsiTheme="majorHAnsi" w:cstheme="majorHAnsi"/>
          <w:sz w:val="24"/>
          <w:szCs w:val="24"/>
        </w:rPr>
      </w:pPr>
      <w:r w:rsidRPr="00A87008">
        <w:rPr>
          <w:rFonts w:asciiTheme="majorHAnsi" w:hAnsiTheme="majorHAnsi" w:cstheme="majorHAnsi"/>
          <w:b w:val="0"/>
          <w:sz w:val="24"/>
          <w:szCs w:val="24"/>
        </w:rPr>
        <w:t xml:space="preserve">17.6. </w:t>
      </w:r>
      <w:r w:rsidRPr="00A87008">
        <w:rPr>
          <w:rFonts w:asciiTheme="majorHAnsi" w:hAnsiTheme="majorHAnsi" w:cstheme="majorHAnsi"/>
          <w:b w:val="0"/>
          <w:sz w:val="24"/>
          <w:szCs w:val="24"/>
        </w:rPr>
        <w:tab/>
      </w:r>
      <w:r w:rsidRPr="00A87008">
        <w:rPr>
          <w:rFonts w:asciiTheme="majorHAnsi" w:hAnsiTheme="majorHAnsi" w:cstheme="majorHAnsi"/>
          <w:sz w:val="24"/>
          <w:szCs w:val="24"/>
        </w:rPr>
        <w:t>Process</w:t>
      </w:r>
      <w:r w:rsidRPr="00A87008">
        <w:rPr>
          <w:rFonts w:asciiTheme="majorHAnsi" w:hAnsiTheme="majorHAnsi" w:cstheme="majorHAnsi"/>
          <w:b w:val="0"/>
          <w:sz w:val="24"/>
          <w:szCs w:val="24"/>
        </w:rPr>
        <w:t xml:space="preserve"> </w:t>
      </w:r>
    </w:p>
    <w:p w14:paraId="4286D3CF"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b/>
        </w:rPr>
        <w:t xml:space="preserve"> </w:t>
      </w:r>
    </w:p>
    <w:p w14:paraId="2D84B8C9" w14:textId="5BB649AC" w:rsidR="00536FC9" w:rsidRPr="00A87008" w:rsidRDefault="00536FC9" w:rsidP="00706760">
      <w:pPr>
        <w:ind w:left="969" w:right="2" w:hanging="907"/>
        <w:rPr>
          <w:rFonts w:asciiTheme="majorHAnsi" w:hAnsiTheme="majorHAnsi" w:cstheme="majorHAnsi"/>
        </w:rPr>
      </w:pPr>
      <w:r w:rsidRPr="00A87008">
        <w:rPr>
          <w:rFonts w:asciiTheme="majorHAnsi" w:eastAsia="Calibri" w:hAnsiTheme="majorHAnsi" w:cstheme="majorHAnsi"/>
          <w:noProof/>
        </w:rPr>
        <mc:AlternateContent>
          <mc:Choice Requires="wpg">
            <w:drawing>
              <wp:anchor distT="0" distB="0" distL="114300" distR="114300" simplePos="0" relativeHeight="251662336" behindDoc="1" locked="0" layoutInCell="1" allowOverlap="1" wp14:anchorId="184728A9" wp14:editId="225E7AFA">
                <wp:simplePos x="0" y="0"/>
                <wp:positionH relativeFrom="column">
                  <wp:posOffset>625094</wp:posOffset>
                </wp:positionH>
                <wp:positionV relativeFrom="paragraph">
                  <wp:posOffset>169926</wp:posOffset>
                </wp:positionV>
                <wp:extent cx="5545582" cy="350520"/>
                <wp:effectExtent l="0" t="0" r="0" b="0"/>
                <wp:wrapNone/>
                <wp:docPr id="55812" name="Group 55812"/>
                <wp:cNvGraphicFramePr/>
                <a:graphic xmlns:a="http://schemas.openxmlformats.org/drawingml/2006/main">
                  <a:graphicData uri="http://schemas.microsoft.com/office/word/2010/wordprocessingGroup">
                    <wpg:wgp>
                      <wpg:cNvGrpSpPr/>
                      <wpg:grpSpPr>
                        <a:xfrm>
                          <a:off x="0" y="0"/>
                          <a:ext cx="5545582" cy="350520"/>
                          <a:chOff x="0" y="0"/>
                          <a:chExt cx="5545582" cy="350520"/>
                        </a:xfrm>
                      </wpg:grpSpPr>
                      <wps:wsp>
                        <wps:cNvPr id="74394" name="Shape 74394"/>
                        <wps:cNvSpPr/>
                        <wps:spPr>
                          <a:xfrm>
                            <a:off x="679704" y="0"/>
                            <a:ext cx="4865878" cy="175260"/>
                          </a:xfrm>
                          <a:custGeom>
                            <a:avLst/>
                            <a:gdLst/>
                            <a:ahLst/>
                            <a:cxnLst/>
                            <a:rect l="0" t="0" r="0" b="0"/>
                            <a:pathLst>
                              <a:path w="4865878" h="175260">
                                <a:moveTo>
                                  <a:pt x="0" y="0"/>
                                </a:moveTo>
                                <a:lnTo>
                                  <a:pt x="4865878" y="0"/>
                                </a:lnTo>
                                <a:lnTo>
                                  <a:pt x="486587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74395" name="Shape 74395"/>
                        <wps:cNvSpPr/>
                        <wps:spPr>
                          <a:xfrm>
                            <a:off x="0" y="175260"/>
                            <a:ext cx="1062533" cy="175260"/>
                          </a:xfrm>
                          <a:custGeom>
                            <a:avLst/>
                            <a:gdLst/>
                            <a:ahLst/>
                            <a:cxnLst/>
                            <a:rect l="0" t="0" r="0" b="0"/>
                            <a:pathLst>
                              <a:path w="1062533" h="175260">
                                <a:moveTo>
                                  <a:pt x="0" y="0"/>
                                </a:moveTo>
                                <a:lnTo>
                                  <a:pt x="1062533" y="0"/>
                                </a:lnTo>
                                <a:lnTo>
                                  <a:pt x="1062533"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2BAD9E2E" id="Group 55812" o:spid="_x0000_s1026" style="position:absolute;margin-left:49.2pt;margin-top:13.4pt;width:436.65pt;height:27.6pt;z-index:-251654144" coordsize="55455,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">
                <v:shape id="Shape 74394" o:spid="_x0000_s1027" style="position:absolute;left:6797;width:48658;height:1752;visibility:visible;mso-wrap-style:square;v-text-anchor:top" coordsize="4865878,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" path="m,l4865878,r,175260l,175260,,e" fillcolor="yellow" stroked="f" strokeweight="0">
                  <v:stroke miterlimit="83231f" joinstyle="miter"/>
                  <v:path arrowok="t" textboxrect="0,0,4865878,175260"/>
                </v:shape>
                <v:shape id="Shape 74395" o:spid="_x0000_s1028" style="position:absolute;top:1752;width:10625;height:1753;visibility:visible;mso-wrap-style:square;v-text-anchor:top" coordsize="1062533,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" path="m,l1062533,r,175260l,175260,,e" fillcolor="yellow" stroked="f" strokeweight="0">
                  <v:stroke miterlimit="83231f" joinstyle="miter"/>
                  <v:path arrowok="t" textboxrect="0,0,1062533,175260"/>
                </v:shape>
              </v:group>
            </w:pict>
          </mc:Fallback>
        </mc:AlternateContent>
      </w:r>
      <w:r w:rsidRPr="00A87008">
        <w:rPr>
          <w:rFonts w:asciiTheme="majorHAnsi" w:hAnsiTheme="majorHAnsi" w:cstheme="majorHAnsi"/>
        </w:rPr>
        <w:t xml:space="preserve">17.6.1. The closing date for an application to be submitted by a Teacher to their PDR Partner is </w:t>
      </w:r>
      <w:r w:rsidR="00706760" w:rsidRPr="00A87008">
        <w:rPr>
          <w:rFonts w:asciiTheme="majorHAnsi" w:hAnsiTheme="majorHAnsi" w:cstheme="majorHAnsi"/>
          <w:i/>
        </w:rPr>
        <w:t>the final day before the Whitsun holiday</w:t>
      </w:r>
      <w:r w:rsidRPr="00A87008">
        <w:rPr>
          <w:rFonts w:asciiTheme="majorHAnsi" w:hAnsiTheme="majorHAnsi" w:cstheme="majorHAnsi"/>
        </w:rPr>
        <w:t xml:space="preserve"> </w:t>
      </w:r>
    </w:p>
    <w:p w14:paraId="57B1B043"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17.6.2. Exceptions may be made in some specific circumstances, e.g. those Teachers who are on maternity leave or on sick leave as at the closing date for receipt of applications.  In such circumstances, the Teacher may request - at least 2 weeks before the specified closing date - an extension of no more than half a term for the submission of an application – unless other agreed reasonable adjustments specify otherwise. </w:t>
      </w:r>
    </w:p>
    <w:p w14:paraId="56C3F1D9"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622072C"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17.6.3. The process for applications is: </w:t>
      </w:r>
    </w:p>
    <w:p w14:paraId="5279E7B1"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9BA60CC" w14:textId="77777777" w:rsidR="00536FC9" w:rsidRPr="00A87008" w:rsidRDefault="00536FC9" w:rsidP="00103C5E">
      <w:pPr>
        <w:numPr>
          <w:ilvl w:val="0"/>
          <w:numId w:val="5"/>
        </w:numPr>
        <w:spacing w:after="5" w:line="247" w:lineRule="auto"/>
        <w:ind w:right="2" w:hanging="643"/>
        <w:jc w:val="both"/>
        <w:rPr>
          <w:rFonts w:asciiTheme="majorHAnsi" w:hAnsiTheme="majorHAnsi" w:cstheme="majorHAnsi"/>
        </w:rPr>
      </w:pPr>
      <w:r w:rsidRPr="00A87008">
        <w:rPr>
          <w:rFonts w:asciiTheme="majorHAnsi" w:hAnsiTheme="majorHAnsi" w:cstheme="majorHAnsi"/>
        </w:rPr>
        <w:t>Teacher to inform PDR partner in writing that they wish to be considered for progression to the Upper Pay Range and that their personal objectives for the forthcoming appraisal period should reflect this request.</w:t>
      </w:r>
      <w:r w:rsidRPr="00A87008">
        <w:rPr>
          <w:rFonts w:asciiTheme="majorHAnsi" w:eastAsia="Times New Roman" w:hAnsiTheme="majorHAnsi" w:cstheme="majorHAnsi"/>
        </w:rPr>
        <w:t xml:space="preserve"> </w:t>
      </w:r>
    </w:p>
    <w:p w14:paraId="6E20305F"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63ECAA8A" w14:textId="77777777" w:rsidR="00536FC9" w:rsidRPr="00A87008" w:rsidRDefault="00536FC9" w:rsidP="00536FC9">
      <w:pPr>
        <w:ind w:left="994" w:right="2"/>
        <w:rPr>
          <w:rFonts w:asciiTheme="majorHAnsi" w:hAnsiTheme="majorHAnsi" w:cstheme="majorHAnsi"/>
        </w:rPr>
      </w:pPr>
      <w:r w:rsidRPr="00A87008">
        <w:rPr>
          <w:rFonts w:asciiTheme="majorHAnsi" w:hAnsiTheme="majorHAnsi" w:cstheme="majorHAnsi"/>
        </w:rPr>
        <w:t xml:space="preserve">Following completion of the relevant appraisal period: </w:t>
      </w:r>
    </w:p>
    <w:p w14:paraId="09575E0E"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77C00477" w14:textId="77777777" w:rsidR="00536FC9" w:rsidRPr="00A87008" w:rsidRDefault="00536FC9" w:rsidP="00103C5E">
      <w:pPr>
        <w:numPr>
          <w:ilvl w:val="0"/>
          <w:numId w:val="5"/>
        </w:numPr>
        <w:spacing w:after="5" w:line="247" w:lineRule="auto"/>
        <w:ind w:right="2" w:hanging="643"/>
        <w:jc w:val="both"/>
        <w:rPr>
          <w:rFonts w:asciiTheme="majorHAnsi" w:hAnsiTheme="majorHAnsi" w:cstheme="majorHAnsi"/>
        </w:rPr>
      </w:pPr>
      <w:r w:rsidRPr="00A87008">
        <w:rPr>
          <w:rFonts w:asciiTheme="majorHAnsi" w:hAnsiTheme="majorHAnsi" w:cstheme="majorHAnsi"/>
        </w:rPr>
        <w:t xml:space="preserve">The PDR partner will complete an assessment pro-forma as shown in </w:t>
      </w:r>
      <w:r w:rsidRPr="00A87008">
        <w:rPr>
          <w:rFonts w:asciiTheme="majorHAnsi" w:hAnsiTheme="majorHAnsi" w:cstheme="majorHAnsi"/>
          <w:b/>
        </w:rPr>
        <w:t xml:space="preserve">Appendix 4, </w:t>
      </w:r>
      <w:r w:rsidRPr="00A87008">
        <w:rPr>
          <w:rFonts w:asciiTheme="majorHAnsi" w:hAnsiTheme="majorHAnsi" w:cstheme="majorHAnsi"/>
        </w:rPr>
        <w:t xml:space="preserve">setting out the PDR partner’s recommendation in relation to progression to the Upper Pay Range, following completion of the relevant appraisal period. </w:t>
      </w:r>
      <w:r w:rsidRPr="00A87008">
        <w:rPr>
          <w:rFonts w:asciiTheme="majorHAnsi" w:eastAsia="Times New Roman" w:hAnsiTheme="majorHAnsi" w:cstheme="majorHAnsi"/>
        </w:rPr>
        <w:t xml:space="preserve"> </w:t>
      </w:r>
    </w:p>
    <w:p w14:paraId="1C785114" w14:textId="77777777" w:rsidR="00536FC9" w:rsidRPr="00A87008" w:rsidRDefault="00536FC9" w:rsidP="00536FC9">
      <w:pPr>
        <w:spacing w:after="11" w:line="259" w:lineRule="auto"/>
        <w:ind w:left="1551"/>
        <w:rPr>
          <w:rFonts w:asciiTheme="majorHAnsi" w:hAnsiTheme="majorHAnsi" w:cstheme="majorHAnsi"/>
        </w:rPr>
      </w:pPr>
      <w:r w:rsidRPr="00A87008">
        <w:rPr>
          <w:rFonts w:asciiTheme="majorHAnsi" w:hAnsiTheme="majorHAnsi" w:cstheme="majorHAnsi"/>
        </w:rPr>
        <w:t xml:space="preserve"> </w:t>
      </w:r>
    </w:p>
    <w:p w14:paraId="4ECB2BE1" w14:textId="77777777" w:rsidR="00536FC9" w:rsidRPr="00A87008" w:rsidRDefault="00536FC9" w:rsidP="00103C5E">
      <w:pPr>
        <w:numPr>
          <w:ilvl w:val="0"/>
          <w:numId w:val="5"/>
        </w:numPr>
        <w:spacing w:after="5" w:line="247" w:lineRule="auto"/>
        <w:ind w:right="2" w:hanging="643"/>
        <w:jc w:val="both"/>
        <w:rPr>
          <w:rFonts w:asciiTheme="majorHAnsi" w:hAnsiTheme="majorHAnsi" w:cstheme="majorHAnsi"/>
        </w:rPr>
      </w:pPr>
      <w:r w:rsidRPr="00A87008">
        <w:rPr>
          <w:rFonts w:asciiTheme="majorHAnsi" w:hAnsiTheme="majorHAnsi" w:cstheme="majorHAnsi"/>
        </w:rPr>
        <w:t>The Headteacher will consider the PDR partner’s recommendation and will make a recommendation to the Pay Committee.</w:t>
      </w:r>
      <w:r w:rsidRPr="00A87008">
        <w:rPr>
          <w:rFonts w:asciiTheme="majorHAnsi" w:eastAsia="Times New Roman" w:hAnsiTheme="majorHAnsi" w:cstheme="majorHAnsi"/>
        </w:rPr>
        <w:t xml:space="preserve"> </w:t>
      </w:r>
    </w:p>
    <w:p w14:paraId="635F38BE" w14:textId="77777777" w:rsidR="00536FC9" w:rsidRPr="00A87008" w:rsidRDefault="00536FC9" w:rsidP="00536FC9">
      <w:pPr>
        <w:spacing w:line="259" w:lineRule="auto"/>
        <w:ind w:left="1551"/>
        <w:rPr>
          <w:rFonts w:asciiTheme="majorHAnsi" w:hAnsiTheme="majorHAnsi" w:cstheme="majorHAnsi"/>
        </w:rPr>
      </w:pPr>
      <w:r w:rsidRPr="00A87008">
        <w:rPr>
          <w:rFonts w:asciiTheme="majorHAnsi" w:hAnsiTheme="majorHAnsi" w:cstheme="majorHAnsi"/>
        </w:rPr>
        <w:t xml:space="preserve"> </w:t>
      </w:r>
    </w:p>
    <w:p w14:paraId="5710C157" w14:textId="77777777" w:rsidR="00536FC9" w:rsidRPr="00A87008" w:rsidRDefault="00536FC9" w:rsidP="00103C5E">
      <w:pPr>
        <w:numPr>
          <w:ilvl w:val="0"/>
          <w:numId w:val="5"/>
        </w:numPr>
        <w:spacing w:after="5" w:line="247" w:lineRule="auto"/>
        <w:ind w:right="2" w:hanging="643"/>
        <w:jc w:val="both"/>
        <w:rPr>
          <w:rFonts w:asciiTheme="majorHAnsi" w:hAnsiTheme="majorHAnsi" w:cstheme="majorHAnsi"/>
        </w:rPr>
      </w:pPr>
      <w:r w:rsidRPr="00A87008">
        <w:rPr>
          <w:rFonts w:asciiTheme="majorHAnsi" w:hAnsiTheme="majorHAnsi" w:cstheme="majorHAnsi"/>
        </w:rPr>
        <w:t xml:space="preserve">The Pay Committee will </w:t>
      </w:r>
      <w:proofErr w:type="gramStart"/>
      <w:r w:rsidRPr="00A87008">
        <w:rPr>
          <w:rFonts w:asciiTheme="majorHAnsi" w:hAnsiTheme="majorHAnsi" w:cstheme="majorHAnsi"/>
        </w:rPr>
        <w:t>make a decision</w:t>
      </w:r>
      <w:proofErr w:type="gramEnd"/>
      <w:r w:rsidRPr="00A87008">
        <w:rPr>
          <w:rFonts w:asciiTheme="majorHAnsi" w:hAnsiTheme="majorHAnsi" w:cstheme="majorHAnsi"/>
        </w:rPr>
        <w:t xml:space="preserve"> about pay progression, following receipt of advice from the Headteacher.</w:t>
      </w:r>
      <w:r w:rsidRPr="00A87008">
        <w:rPr>
          <w:rFonts w:asciiTheme="majorHAnsi" w:eastAsia="Times New Roman" w:hAnsiTheme="majorHAnsi" w:cstheme="majorHAnsi"/>
        </w:rPr>
        <w:t xml:space="preserve"> </w:t>
      </w:r>
    </w:p>
    <w:p w14:paraId="38D60B29"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0676F499" w14:textId="77777777" w:rsidR="00536FC9" w:rsidRPr="00A87008" w:rsidRDefault="00536FC9" w:rsidP="00103C5E">
      <w:pPr>
        <w:numPr>
          <w:ilvl w:val="0"/>
          <w:numId w:val="5"/>
        </w:numPr>
        <w:spacing w:after="5" w:line="247" w:lineRule="auto"/>
        <w:ind w:right="2" w:hanging="643"/>
        <w:jc w:val="both"/>
        <w:rPr>
          <w:rFonts w:asciiTheme="majorHAnsi" w:hAnsiTheme="majorHAnsi" w:cstheme="majorHAnsi"/>
        </w:rPr>
      </w:pPr>
      <w:r w:rsidRPr="00A87008">
        <w:rPr>
          <w:rFonts w:asciiTheme="majorHAnsi" w:hAnsiTheme="majorHAnsi" w:cstheme="majorHAnsi"/>
        </w:rPr>
        <w:t>The Teacher will receive written notification of the outcome of their application by</w:t>
      </w:r>
      <w:r w:rsidRPr="00A87008">
        <w:rPr>
          <w:rFonts w:asciiTheme="majorHAnsi" w:hAnsiTheme="majorHAnsi" w:cstheme="majorHAnsi"/>
          <w:i/>
        </w:rPr>
        <w:t xml:space="preserve"> </w:t>
      </w:r>
      <w:r w:rsidRPr="00A87008">
        <w:rPr>
          <w:rFonts w:asciiTheme="majorHAnsi" w:hAnsiTheme="majorHAnsi" w:cstheme="majorHAnsi"/>
        </w:rPr>
        <w:t>31</w:t>
      </w:r>
      <w:r w:rsidRPr="00A87008">
        <w:rPr>
          <w:rFonts w:asciiTheme="majorHAnsi" w:hAnsiTheme="majorHAnsi" w:cstheme="majorHAnsi"/>
          <w:vertAlign w:val="superscript"/>
        </w:rPr>
        <w:t>st</w:t>
      </w:r>
      <w:r w:rsidRPr="00A87008">
        <w:rPr>
          <w:rFonts w:asciiTheme="majorHAnsi" w:hAnsiTheme="majorHAnsi" w:cstheme="majorHAnsi"/>
        </w:rPr>
        <w:t xml:space="preserve"> October in the relevant year.</w:t>
      </w:r>
      <w:r w:rsidRPr="00A87008">
        <w:rPr>
          <w:rFonts w:asciiTheme="majorHAnsi" w:eastAsia="Times New Roman" w:hAnsiTheme="majorHAnsi" w:cstheme="majorHAnsi"/>
        </w:rPr>
        <w:t xml:space="preserve"> </w:t>
      </w:r>
    </w:p>
    <w:p w14:paraId="1C9236C0"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04B1AD3" w14:textId="77777777" w:rsidR="00536FC9" w:rsidRPr="00A87008" w:rsidRDefault="00536FC9" w:rsidP="00103C5E">
      <w:pPr>
        <w:numPr>
          <w:ilvl w:val="0"/>
          <w:numId w:val="5"/>
        </w:numPr>
        <w:spacing w:after="5" w:line="247" w:lineRule="auto"/>
        <w:ind w:right="2" w:hanging="643"/>
        <w:jc w:val="both"/>
        <w:rPr>
          <w:rFonts w:asciiTheme="majorHAnsi" w:hAnsiTheme="majorHAnsi" w:cstheme="majorHAnsi"/>
        </w:rPr>
      </w:pPr>
      <w:r w:rsidRPr="00A87008">
        <w:rPr>
          <w:rFonts w:asciiTheme="majorHAnsi" w:hAnsiTheme="majorHAnsi" w:cstheme="majorHAnsi"/>
        </w:rPr>
        <w:t>Where the application is unsuccessful, the written notification will set out details of the areas of the Teacher’s performance which are not considered to have satisfied the relevant criteria set out in this Policy (see “Assessment” below).</w:t>
      </w:r>
      <w:r w:rsidRPr="00A87008">
        <w:rPr>
          <w:rFonts w:asciiTheme="majorHAnsi" w:eastAsia="Times New Roman" w:hAnsiTheme="majorHAnsi" w:cstheme="majorHAnsi"/>
        </w:rPr>
        <w:t xml:space="preserve"> </w:t>
      </w:r>
    </w:p>
    <w:p w14:paraId="4C50D789"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lastRenderedPageBreak/>
        <w:t xml:space="preserve"> </w:t>
      </w:r>
    </w:p>
    <w:p w14:paraId="5469762A" w14:textId="77777777" w:rsidR="00536FC9" w:rsidRPr="00A87008" w:rsidRDefault="00536FC9" w:rsidP="00103C5E">
      <w:pPr>
        <w:numPr>
          <w:ilvl w:val="0"/>
          <w:numId w:val="5"/>
        </w:numPr>
        <w:spacing w:after="5" w:line="247" w:lineRule="auto"/>
        <w:ind w:right="2" w:hanging="643"/>
        <w:jc w:val="both"/>
        <w:rPr>
          <w:rFonts w:asciiTheme="majorHAnsi" w:hAnsiTheme="majorHAnsi" w:cstheme="majorHAnsi"/>
        </w:rPr>
      </w:pPr>
      <w:r w:rsidRPr="00A87008">
        <w:rPr>
          <w:rFonts w:asciiTheme="majorHAnsi" w:hAnsiTheme="majorHAnsi" w:cstheme="majorHAnsi"/>
        </w:rPr>
        <w:t xml:space="preserve">If requested, oral feedback will be provided by the Headteacher. Oral feedback will normally be given within 10 working days of the date of notification of the outcome of the application.  Feedback will be given in a positive manner and will include advice and support about areas for improvement in order for the Teacher to meet the relevant criteria. </w:t>
      </w:r>
      <w:r w:rsidRPr="00A87008">
        <w:rPr>
          <w:rFonts w:asciiTheme="majorHAnsi" w:eastAsia="Times New Roman" w:hAnsiTheme="majorHAnsi" w:cstheme="majorHAnsi"/>
        </w:rPr>
        <w:t xml:space="preserve"> </w:t>
      </w:r>
    </w:p>
    <w:p w14:paraId="6CE70977"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7662FCC2" w14:textId="77777777" w:rsidR="00536FC9" w:rsidRPr="00A87008" w:rsidRDefault="00536FC9" w:rsidP="00103C5E">
      <w:pPr>
        <w:numPr>
          <w:ilvl w:val="0"/>
          <w:numId w:val="5"/>
        </w:numPr>
        <w:spacing w:after="5" w:line="247" w:lineRule="auto"/>
        <w:ind w:right="2" w:hanging="643"/>
        <w:jc w:val="both"/>
        <w:rPr>
          <w:rFonts w:asciiTheme="majorHAnsi" w:hAnsiTheme="majorHAnsi" w:cstheme="majorHAnsi"/>
        </w:rPr>
      </w:pPr>
      <w:r w:rsidRPr="00A87008">
        <w:rPr>
          <w:rFonts w:asciiTheme="majorHAnsi" w:hAnsiTheme="majorHAnsi" w:cstheme="majorHAnsi"/>
        </w:rPr>
        <w:t>Where the application is successful the Teacher will move to the minimum of the Upper Pay Range on 1</w:t>
      </w:r>
      <w:r w:rsidRPr="00A87008">
        <w:rPr>
          <w:rFonts w:asciiTheme="majorHAnsi" w:hAnsiTheme="majorHAnsi" w:cstheme="majorHAnsi"/>
          <w:vertAlign w:val="superscript"/>
        </w:rPr>
        <w:t>st</w:t>
      </w:r>
      <w:r w:rsidRPr="00A87008">
        <w:rPr>
          <w:rFonts w:asciiTheme="majorHAnsi" w:hAnsiTheme="majorHAnsi" w:cstheme="majorHAnsi"/>
        </w:rPr>
        <w:t xml:space="preserve"> September in the relevant year i.e. following successful completion of objectives set in academic year to 31</w:t>
      </w:r>
      <w:r w:rsidRPr="00A87008">
        <w:rPr>
          <w:rFonts w:asciiTheme="majorHAnsi" w:hAnsiTheme="majorHAnsi" w:cstheme="majorHAnsi"/>
          <w:vertAlign w:val="superscript"/>
        </w:rPr>
        <w:t>st</w:t>
      </w:r>
      <w:r w:rsidRPr="00A87008">
        <w:rPr>
          <w:rFonts w:asciiTheme="majorHAnsi" w:hAnsiTheme="majorHAnsi" w:cstheme="majorHAnsi"/>
        </w:rPr>
        <w:t xml:space="preserve"> August 2024, the Teacher will move to UPS1 on 1</w:t>
      </w:r>
      <w:r w:rsidRPr="00A87008">
        <w:rPr>
          <w:rFonts w:asciiTheme="majorHAnsi" w:hAnsiTheme="majorHAnsi" w:cstheme="majorHAnsi"/>
          <w:vertAlign w:val="superscript"/>
        </w:rPr>
        <w:t>st</w:t>
      </w:r>
      <w:r w:rsidRPr="00A87008">
        <w:rPr>
          <w:rFonts w:asciiTheme="majorHAnsi" w:hAnsiTheme="majorHAnsi" w:cstheme="majorHAnsi"/>
        </w:rPr>
        <w:t xml:space="preserve"> September 2024.</w:t>
      </w:r>
      <w:r w:rsidRPr="00A87008">
        <w:rPr>
          <w:rFonts w:asciiTheme="majorHAnsi" w:eastAsia="Times New Roman" w:hAnsiTheme="majorHAnsi" w:cstheme="majorHAnsi"/>
        </w:rPr>
        <w:t xml:space="preserve"> </w:t>
      </w:r>
    </w:p>
    <w:p w14:paraId="4E879949"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43105445"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17.6.4. Unsuccessful applicants may appeal the decision as outlined in </w:t>
      </w:r>
      <w:r w:rsidRPr="00A87008">
        <w:rPr>
          <w:rFonts w:asciiTheme="majorHAnsi" w:hAnsiTheme="majorHAnsi" w:cstheme="majorHAnsi"/>
          <w:b/>
        </w:rPr>
        <w:t>Appendix 9</w:t>
      </w:r>
      <w:r w:rsidRPr="00A87008">
        <w:rPr>
          <w:rFonts w:asciiTheme="majorHAnsi" w:hAnsiTheme="majorHAnsi" w:cstheme="majorHAnsi"/>
        </w:rPr>
        <w:t xml:space="preserve">. Unsuccessful applicants may also re-apply in the following years. </w:t>
      </w:r>
    </w:p>
    <w:p w14:paraId="647DB13B"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b/>
        </w:rPr>
        <w:t xml:space="preserve"> </w:t>
      </w:r>
    </w:p>
    <w:p w14:paraId="4505204A" w14:textId="77777777" w:rsidR="00536FC9" w:rsidRPr="00A87008" w:rsidRDefault="00536FC9" w:rsidP="00536FC9">
      <w:pPr>
        <w:pStyle w:val="Heading2"/>
        <w:tabs>
          <w:tab w:val="center" w:pos="1692"/>
        </w:tabs>
        <w:rPr>
          <w:rFonts w:asciiTheme="majorHAnsi" w:hAnsiTheme="majorHAnsi" w:cstheme="majorHAnsi"/>
          <w:sz w:val="24"/>
          <w:szCs w:val="24"/>
        </w:rPr>
      </w:pPr>
      <w:r w:rsidRPr="00A87008">
        <w:rPr>
          <w:rFonts w:asciiTheme="majorHAnsi" w:hAnsiTheme="majorHAnsi" w:cstheme="majorHAnsi"/>
          <w:b w:val="0"/>
          <w:sz w:val="24"/>
          <w:szCs w:val="24"/>
        </w:rPr>
        <w:t xml:space="preserve">17.7. </w:t>
      </w:r>
      <w:r w:rsidRPr="00A87008">
        <w:rPr>
          <w:rFonts w:asciiTheme="majorHAnsi" w:hAnsiTheme="majorHAnsi" w:cstheme="majorHAnsi"/>
          <w:b w:val="0"/>
          <w:sz w:val="24"/>
          <w:szCs w:val="24"/>
        </w:rPr>
        <w:tab/>
      </w:r>
      <w:r w:rsidRPr="00A87008">
        <w:rPr>
          <w:rFonts w:asciiTheme="majorHAnsi" w:hAnsiTheme="majorHAnsi" w:cstheme="majorHAnsi"/>
          <w:sz w:val="24"/>
          <w:szCs w:val="24"/>
        </w:rPr>
        <w:t>Assessment</w:t>
      </w:r>
      <w:r w:rsidRPr="00A87008">
        <w:rPr>
          <w:rFonts w:asciiTheme="majorHAnsi" w:hAnsiTheme="majorHAnsi" w:cstheme="majorHAnsi"/>
          <w:b w:val="0"/>
          <w:sz w:val="24"/>
          <w:szCs w:val="24"/>
        </w:rPr>
        <w:t xml:space="preserve"> </w:t>
      </w:r>
    </w:p>
    <w:p w14:paraId="70B49A63"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b/>
        </w:rPr>
        <w:t xml:space="preserve"> </w:t>
      </w:r>
    </w:p>
    <w:p w14:paraId="5B93AA32"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17.7.1. An application will only be successful where the Governing Body is satisfied that all of the requirements of the STPC(W)D have been met, including that: </w:t>
      </w:r>
    </w:p>
    <w:p w14:paraId="4AF51F19"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b/>
        </w:rPr>
        <w:t xml:space="preserve"> </w:t>
      </w:r>
    </w:p>
    <w:p w14:paraId="38B6E13E" w14:textId="77777777" w:rsidR="00536FC9" w:rsidRPr="00A87008" w:rsidRDefault="00536FC9" w:rsidP="00103C5E">
      <w:pPr>
        <w:numPr>
          <w:ilvl w:val="0"/>
          <w:numId w:val="6"/>
        </w:numPr>
        <w:spacing w:after="5" w:line="247" w:lineRule="auto"/>
        <w:ind w:right="2" w:hanging="643"/>
        <w:jc w:val="both"/>
        <w:rPr>
          <w:rFonts w:asciiTheme="majorHAnsi" w:hAnsiTheme="majorHAnsi" w:cstheme="majorHAnsi"/>
        </w:rPr>
      </w:pPr>
      <w:r w:rsidRPr="00A87008">
        <w:rPr>
          <w:rFonts w:asciiTheme="majorHAnsi" w:hAnsiTheme="majorHAnsi" w:cstheme="majorHAnsi"/>
        </w:rPr>
        <w:t xml:space="preserve">the Teacher is highly competent in all elements of the relevant standards; and </w:t>
      </w:r>
      <w:r w:rsidRPr="00A87008">
        <w:rPr>
          <w:rFonts w:asciiTheme="majorHAnsi" w:eastAsia="Times New Roman" w:hAnsiTheme="majorHAnsi" w:cstheme="majorHAnsi"/>
        </w:rPr>
        <w:t xml:space="preserve"> </w:t>
      </w:r>
    </w:p>
    <w:p w14:paraId="5AEBD539" w14:textId="77777777" w:rsidR="00536FC9" w:rsidRPr="00A87008" w:rsidRDefault="00536FC9" w:rsidP="00536FC9">
      <w:pPr>
        <w:spacing w:line="259" w:lineRule="auto"/>
        <w:ind w:left="1551"/>
        <w:rPr>
          <w:rFonts w:asciiTheme="majorHAnsi" w:hAnsiTheme="majorHAnsi" w:cstheme="majorHAnsi"/>
        </w:rPr>
      </w:pPr>
      <w:r w:rsidRPr="00A87008">
        <w:rPr>
          <w:rFonts w:asciiTheme="majorHAnsi" w:hAnsiTheme="majorHAnsi" w:cstheme="majorHAnsi"/>
          <w:b/>
        </w:rPr>
        <w:t xml:space="preserve"> </w:t>
      </w:r>
    </w:p>
    <w:p w14:paraId="245FD369" w14:textId="77777777" w:rsidR="00536FC9" w:rsidRPr="00A87008" w:rsidRDefault="00536FC9" w:rsidP="00103C5E">
      <w:pPr>
        <w:numPr>
          <w:ilvl w:val="0"/>
          <w:numId w:val="6"/>
        </w:numPr>
        <w:spacing w:after="5" w:line="247" w:lineRule="auto"/>
        <w:ind w:right="2" w:hanging="643"/>
        <w:jc w:val="both"/>
        <w:rPr>
          <w:rFonts w:asciiTheme="majorHAnsi" w:hAnsiTheme="majorHAnsi" w:cstheme="majorHAnsi"/>
        </w:rPr>
      </w:pPr>
      <w:r w:rsidRPr="00A87008">
        <w:rPr>
          <w:rFonts w:asciiTheme="majorHAnsi" w:hAnsiTheme="majorHAnsi" w:cstheme="majorHAnsi"/>
        </w:rPr>
        <w:t>the Teacher’s achievements and contribution to an educational setting or settings are substantial and sustained.</w:t>
      </w:r>
      <w:r w:rsidRPr="00A87008">
        <w:rPr>
          <w:rFonts w:asciiTheme="majorHAnsi" w:eastAsia="Times New Roman" w:hAnsiTheme="majorHAnsi" w:cstheme="majorHAnsi"/>
        </w:rPr>
        <w:t xml:space="preserve"> </w:t>
      </w:r>
    </w:p>
    <w:p w14:paraId="0B3E259C"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b/>
        </w:rPr>
        <w:t xml:space="preserve"> </w:t>
      </w:r>
    </w:p>
    <w:p w14:paraId="6A358991"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17.7.2. For the purposes of this Pay Policy, the Pay Committee will be satisfied that the Teacher has met the Governing Body’s expectations for progression to the Upper Pay Range where the Upper Pay Range criteria (see </w:t>
      </w:r>
      <w:r w:rsidRPr="00A87008">
        <w:rPr>
          <w:rFonts w:asciiTheme="majorHAnsi" w:hAnsiTheme="majorHAnsi" w:cstheme="majorHAnsi"/>
          <w:b/>
        </w:rPr>
        <w:t>Appendix 3</w:t>
      </w:r>
      <w:r w:rsidRPr="00A87008">
        <w:rPr>
          <w:rFonts w:asciiTheme="majorHAnsi" w:hAnsiTheme="majorHAnsi" w:cstheme="majorHAnsi"/>
        </w:rPr>
        <w:t xml:space="preserve">) have been satisfied as evidenced by a successful appraisal review. </w:t>
      </w:r>
    </w:p>
    <w:p w14:paraId="22EB6CD9"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b/>
        </w:rPr>
        <w:t xml:space="preserve"> </w:t>
      </w:r>
    </w:p>
    <w:p w14:paraId="3CBB8D42"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17.7.3. Further information, including details about sources of evidence, is contained in the School’s Professional Development Review policy </w:t>
      </w:r>
    </w:p>
    <w:p w14:paraId="0227014F"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b/>
        </w:rPr>
        <w:t xml:space="preserve"> </w:t>
      </w:r>
    </w:p>
    <w:p w14:paraId="54158CAA" w14:textId="77777777" w:rsidR="00536FC9" w:rsidRPr="00A87008" w:rsidRDefault="00536FC9" w:rsidP="00536FC9">
      <w:pPr>
        <w:pStyle w:val="Heading1"/>
        <w:tabs>
          <w:tab w:val="center" w:pos="2824"/>
        </w:tabs>
        <w:rPr>
          <w:rFonts w:asciiTheme="majorHAnsi" w:hAnsiTheme="majorHAnsi" w:cstheme="majorHAnsi"/>
          <w:sz w:val="24"/>
          <w:szCs w:val="24"/>
        </w:rPr>
      </w:pPr>
      <w:r w:rsidRPr="00A87008">
        <w:rPr>
          <w:rFonts w:asciiTheme="majorHAnsi" w:hAnsiTheme="majorHAnsi" w:cstheme="majorHAnsi"/>
          <w:sz w:val="24"/>
          <w:szCs w:val="24"/>
        </w:rPr>
        <w:t xml:space="preserve">18. </w:t>
      </w:r>
      <w:r w:rsidRPr="00A87008">
        <w:rPr>
          <w:rFonts w:asciiTheme="majorHAnsi" w:hAnsiTheme="majorHAnsi" w:cstheme="majorHAnsi"/>
          <w:sz w:val="24"/>
          <w:szCs w:val="24"/>
        </w:rPr>
        <w:tab/>
        <w:t xml:space="preserve">LEADING PRACTITIONER ROLE </w:t>
      </w:r>
    </w:p>
    <w:p w14:paraId="59C24912"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0D7A2649"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18.1. </w:t>
      </w:r>
      <w:r w:rsidRPr="00A87008">
        <w:rPr>
          <w:rFonts w:asciiTheme="majorHAnsi" w:hAnsiTheme="majorHAnsi" w:cstheme="majorHAnsi"/>
        </w:rPr>
        <w:tab/>
        <w:t xml:space="preserve">The Governing Body may establish Leading Practitioner posts for Teachers whose primary purpose is the modelling and leading improvement of teaching skills. </w:t>
      </w:r>
    </w:p>
    <w:p w14:paraId="221B83D5"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149D3688"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18.2. Where the Governing Body wishes to establish such posts, it will determine the responsibilities and pay range for these posts.  Consultation with relevant staff and trade unions will take place in relation to any such proposed changes to the staffing structure.   </w:t>
      </w:r>
    </w:p>
    <w:p w14:paraId="6E41C310"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6BE53DD6"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18.3. The Policy of the Governing Body will be to appoint any new Leading Practitioner Teacher to a 5-point range, as deemed appropriate by the Governing Body. </w:t>
      </w:r>
    </w:p>
    <w:p w14:paraId="548232DA"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1E5B5A1"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lastRenderedPageBreak/>
        <w:t xml:space="preserve">18.4. </w:t>
      </w:r>
      <w:r w:rsidRPr="00A87008">
        <w:rPr>
          <w:rFonts w:asciiTheme="majorHAnsi" w:hAnsiTheme="majorHAnsi" w:cstheme="majorHAnsi"/>
        </w:rPr>
        <w:tab/>
        <w:t xml:space="preserve">The pay range for Leading Practitioners will be in accordance with the STPC(W)D, with the minimum and maximum annual values set out in </w:t>
      </w:r>
      <w:r w:rsidRPr="00A87008">
        <w:rPr>
          <w:rFonts w:asciiTheme="majorHAnsi" w:hAnsiTheme="majorHAnsi" w:cstheme="majorHAnsi"/>
          <w:b/>
        </w:rPr>
        <w:t>Appendix 1</w:t>
      </w:r>
      <w:r w:rsidRPr="00A87008">
        <w:rPr>
          <w:rFonts w:asciiTheme="majorHAnsi" w:hAnsiTheme="majorHAnsi" w:cstheme="majorHAnsi"/>
        </w:rPr>
        <w:t xml:space="preserve">.  </w:t>
      </w:r>
    </w:p>
    <w:p w14:paraId="0475B291"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2500652"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18.5. In this School, the Governing Body will use the discretionary reference pay points detailed at </w:t>
      </w:r>
      <w:r w:rsidRPr="00A87008">
        <w:rPr>
          <w:rFonts w:asciiTheme="majorHAnsi" w:hAnsiTheme="majorHAnsi" w:cstheme="majorHAnsi"/>
          <w:b/>
        </w:rPr>
        <w:t>Appendix 1</w:t>
      </w:r>
      <w:r w:rsidRPr="00A87008">
        <w:rPr>
          <w:rFonts w:asciiTheme="majorHAnsi" w:hAnsiTheme="majorHAnsi" w:cstheme="majorHAnsi"/>
        </w:rPr>
        <w:t xml:space="preserve">.  </w:t>
      </w:r>
    </w:p>
    <w:p w14:paraId="430F409F"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B2EDC85"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18.6. Pay progression for Leading Practitioners will be determined as per the process set out at 16.3.1 to 16.3.4 above. </w:t>
      </w:r>
    </w:p>
    <w:p w14:paraId="04477DB8" w14:textId="6D56B80A"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45AEC161" w14:textId="77777777" w:rsidR="00536FC9" w:rsidRPr="00A87008" w:rsidRDefault="00536FC9" w:rsidP="00536FC9">
      <w:pPr>
        <w:pStyle w:val="Heading1"/>
        <w:tabs>
          <w:tab w:val="center" w:pos="2497"/>
        </w:tabs>
        <w:rPr>
          <w:rFonts w:asciiTheme="majorHAnsi" w:hAnsiTheme="majorHAnsi" w:cstheme="majorHAnsi"/>
          <w:sz w:val="24"/>
          <w:szCs w:val="24"/>
        </w:rPr>
      </w:pPr>
      <w:r w:rsidRPr="00A87008">
        <w:rPr>
          <w:rFonts w:asciiTheme="majorHAnsi" w:hAnsiTheme="majorHAnsi" w:cstheme="majorHAnsi"/>
          <w:sz w:val="24"/>
          <w:szCs w:val="24"/>
        </w:rPr>
        <w:t xml:space="preserve">19. </w:t>
      </w:r>
      <w:r w:rsidRPr="00A87008">
        <w:rPr>
          <w:rFonts w:asciiTheme="majorHAnsi" w:hAnsiTheme="majorHAnsi" w:cstheme="majorHAnsi"/>
          <w:sz w:val="24"/>
          <w:szCs w:val="24"/>
        </w:rPr>
        <w:tab/>
        <w:t xml:space="preserve">UNQUALIFIED TEACHERS </w:t>
      </w:r>
    </w:p>
    <w:p w14:paraId="5C3D6F4B"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3BE36DE8"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19.1. A Teacher on the unqualified pay range will be paid an annual salary in accordance with the unqualified teacher pay range as detailed at </w:t>
      </w:r>
      <w:r w:rsidRPr="00A87008">
        <w:rPr>
          <w:rFonts w:asciiTheme="majorHAnsi" w:hAnsiTheme="majorHAnsi" w:cstheme="majorHAnsi"/>
          <w:b/>
        </w:rPr>
        <w:t>Appendix 1</w:t>
      </w:r>
      <w:r w:rsidRPr="00A87008">
        <w:rPr>
          <w:rFonts w:asciiTheme="majorHAnsi" w:hAnsiTheme="majorHAnsi" w:cstheme="majorHAnsi"/>
        </w:rPr>
        <w:t xml:space="preserve">. </w:t>
      </w:r>
    </w:p>
    <w:p w14:paraId="1EFC3912"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4D262E92"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19.2. Under the Education (Specified and Registration) (Wales) Regulations 2010 there are specific circumstances when those other than qualified Teachers who are registered with the Education Workforce Council may carry out ‘specified work’. </w:t>
      </w:r>
    </w:p>
    <w:p w14:paraId="4CD5785F"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477AC7B"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19.3. The School will comply with these legal requirements and will only employ unqualified Teachers as specified in these Regulations. </w:t>
      </w:r>
    </w:p>
    <w:p w14:paraId="6E20A799"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75CA8C45"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19.4. The Governing Body may pay an additional allowance to an unqualified Teacher who meets the criteria as defined in the STPC(W)D. </w:t>
      </w:r>
    </w:p>
    <w:p w14:paraId="76741E49"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5FBAD406"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19.5. The Governing Body must award a Teacher on scale points 1 to 6 of the Unqualified Teacher Pay Scale progression of one point following completion of a year of employment completed during the previous school year, unless the Teacher has been notified through the formal capability process that service was unsatisfactory in respect of that year. </w:t>
      </w:r>
    </w:p>
    <w:p w14:paraId="1D64CD9D" w14:textId="77777777" w:rsidR="00536FC9" w:rsidRPr="00A87008" w:rsidRDefault="00536FC9" w:rsidP="00536FC9">
      <w:pPr>
        <w:spacing w:after="18" w:line="259" w:lineRule="auto"/>
        <w:ind w:left="797"/>
        <w:rPr>
          <w:rFonts w:asciiTheme="majorHAnsi" w:hAnsiTheme="majorHAnsi" w:cstheme="majorHAnsi"/>
        </w:rPr>
      </w:pPr>
      <w:r w:rsidRPr="00A87008">
        <w:rPr>
          <w:rFonts w:asciiTheme="majorHAnsi" w:hAnsiTheme="majorHAnsi" w:cstheme="majorHAnsi"/>
        </w:rPr>
        <w:t xml:space="preserve"> </w:t>
      </w:r>
    </w:p>
    <w:p w14:paraId="3F30B4EF"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19.6. A person has completed a ‘year of employment’ if they have completed periods of employment amounting to at least twenty-six weeks in aggregate within the previous school year.  For these purposes, a period of employment runs from the beginning of the week in which the employment commences to the end of the week in which the employment is terminated and includes any holiday periods and any periods of absence from work in consequence of sickness or injury, whether the person’s service during that period has been full-time, part-time, regular or otherwise. </w:t>
      </w:r>
    </w:p>
    <w:p w14:paraId="4A9A17CE"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149011A8"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19.7. Pay progression on the 6-point Unqualified Teacher Pay Scale should be on an annual basis from 1</w:t>
      </w:r>
      <w:r w:rsidRPr="00A87008">
        <w:rPr>
          <w:rFonts w:asciiTheme="majorHAnsi" w:hAnsiTheme="majorHAnsi" w:cstheme="majorHAnsi"/>
          <w:vertAlign w:val="superscript"/>
        </w:rPr>
        <w:t>st</w:t>
      </w:r>
      <w:r w:rsidRPr="00A87008">
        <w:rPr>
          <w:rFonts w:asciiTheme="majorHAnsi" w:hAnsiTheme="majorHAnsi" w:cstheme="majorHAnsi"/>
        </w:rPr>
        <w:t xml:space="preserve"> September, with an assumption in favour of progression unless an individual has been notified through formal capability procedures that service was unsatisfactory in respect of that year. </w:t>
      </w:r>
    </w:p>
    <w:p w14:paraId="76020902"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47208DA8" w14:textId="77777777" w:rsidR="00536FC9" w:rsidRPr="00A87008" w:rsidRDefault="00536FC9" w:rsidP="00536FC9">
      <w:pPr>
        <w:tabs>
          <w:tab w:val="right" w:pos="9723"/>
        </w:tabs>
        <w:rPr>
          <w:rFonts w:asciiTheme="majorHAnsi" w:hAnsiTheme="majorHAnsi" w:cstheme="majorHAnsi"/>
        </w:rPr>
      </w:pPr>
      <w:r w:rsidRPr="00A87008">
        <w:rPr>
          <w:rFonts w:asciiTheme="majorHAnsi" w:hAnsiTheme="majorHAnsi" w:cstheme="majorHAnsi"/>
        </w:rPr>
        <w:t xml:space="preserve">19.8. </w:t>
      </w:r>
      <w:r w:rsidRPr="00A87008">
        <w:rPr>
          <w:rFonts w:asciiTheme="majorHAnsi" w:hAnsiTheme="majorHAnsi" w:cstheme="majorHAnsi"/>
        </w:rPr>
        <w:tab/>
        <w:t xml:space="preserve">The Pay Committee will record its decision regarding pay progression on the Annual </w:t>
      </w:r>
    </w:p>
    <w:p w14:paraId="46E750A7" w14:textId="77777777" w:rsidR="00536FC9" w:rsidRPr="00A87008" w:rsidRDefault="00536FC9" w:rsidP="00536FC9">
      <w:pPr>
        <w:ind w:left="994" w:right="2"/>
        <w:rPr>
          <w:rFonts w:asciiTheme="majorHAnsi" w:hAnsiTheme="majorHAnsi" w:cstheme="majorHAnsi"/>
        </w:rPr>
      </w:pPr>
      <w:r w:rsidRPr="00A87008">
        <w:rPr>
          <w:rFonts w:asciiTheme="majorHAnsi" w:hAnsiTheme="majorHAnsi" w:cstheme="majorHAnsi"/>
        </w:rPr>
        <w:t xml:space="preserve">Teachers’ Pay Review Statement contained at </w:t>
      </w:r>
      <w:r w:rsidRPr="00A87008">
        <w:rPr>
          <w:rFonts w:asciiTheme="majorHAnsi" w:hAnsiTheme="majorHAnsi" w:cstheme="majorHAnsi"/>
          <w:b/>
        </w:rPr>
        <w:t>Appendix 2</w:t>
      </w:r>
      <w:r w:rsidRPr="00A87008">
        <w:rPr>
          <w:rFonts w:asciiTheme="majorHAnsi" w:hAnsiTheme="majorHAnsi" w:cstheme="majorHAnsi"/>
        </w:rPr>
        <w:t xml:space="preserve">.  A copy of the form will be provided to the unqualified Teacher.   </w:t>
      </w:r>
    </w:p>
    <w:p w14:paraId="330E02B7" w14:textId="77777777" w:rsidR="00536FC9" w:rsidRPr="00A87008" w:rsidRDefault="00536FC9" w:rsidP="00536FC9">
      <w:pPr>
        <w:spacing w:after="18" w:line="259" w:lineRule="auto"/>
        <w:ind w:left="797"/>
        <w:rPr>
          <w:rFonts w:asciiTheme="majorHAnsi" w:hAnsiTheme="majorHAnsi" w:cstheme="majorHAnsi"/>
        </w:rPr>
      </w:pPr>
      <w:r w:rsidRPr="00A87008">
        <w:rPr>
          <w:rFonts w:asciiTheme="majorHAnsi" w:hAnsiTheme="majorHAnsi" w:cstheme="majorHAnsi"/>
        </w:rPr>
        <w:t xml:space="preserve"> </w:t>
      </w:r>
    </w:p>
    <w:p w14:paraId="3B8AFD79"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lastRenderedPageBreak/>
        <w:t>19.9. Where pay progression is granted, the unqualified Teacher’s salary will be increased with effect from 1</w:t>
      </w:r>
      <w:r w:rsidRPr="00A87008">
        <w:rPr>
          <w:rFonts w:asciiTheme="majorHAnsi" w:hAnsiTheme="majorHAnsi" w:cstheme="majorHAnsi"/>
          <w:vertAlign w:val="superscript"/>
        </w:rPr>
        <w:t>st</w:t>
      </w:r>
      <w:r w:rsidRPr="00A87008">
        <w:rPr>
          <w:rFonts w:asciiTheme="majorHAnsi" w:hAnsiTheme="majorHAnsi" w:cstheme="majorHAnsi"/>
        </w:rPr>
        <w:t xml:space="preserve"> September of the current academic year.  </w:t>
      </w:r>
    </w:p>
    <w:p w14:paraId="5E2AE060"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DEE9F6A"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19.9.1. A decision may be made not to award progression where the Teacher is subject to formal capability proceedings. </w:t>
      </w:r>
    </w:p>
    <w:p w14:paraId="3666657F"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115097A0"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19.10. Where pay progression is not granted, the rationale for that decision will be recorded on the Annual Teachers’ Pay Review Statement. The Teacher has the right to appeal against any decision not to grant pay progression. The appeals procedure is set out in </w:t>
      </w:r>
      <w:r w:rsidRPr="00A87008">
        <w:rPr>
          <w:rFonts w:asciiTheme="majorHAnsi" w:hAnsiTheme="majorHAnsi" w:cstheme="majorHAnsi"/>
          <w:b/>
        </w:rPr>
        <w:t>Appendix 9</w:t>
      </w:r>
      <w:r w:rsidRPr="00A87008">
        <w:rPr>
          <w:rFonts w:asciiTheme="majorHAnsi" w:hAnsiTheme="majorHAnsi" w:cstheme="majorHAnsi"/>
        </w:rPr>
        <w:t xml:space="preserve">.  </w:t>
      </w:r>
    </w:p>
    <w:p w14:paraId="5BD58A79"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A2E2A63"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19.11. An unqualified Teacher who obtains qualified Teacher status will be paid on the pay ranges for qualified Teachers, in accordance with this Pay Policy and STPC(W)D. An unqualified teacher becoming a qualified teacher will be paid at a point on the main pay scale which is equivalent to, or higher than, the sum of the salary plus any additional allowance paid under this pay policy and the STPC(W)D. </w:t>
      </w:r>
    </w:p>
    <w:p w14:paraId="15730BAE" w14:textId="44DE6753" w:rsidR="00536FC9" w:rsidRPr="00A87008" w:rsidRDefault="00536FC9" w:rsidP="00A87008">
      <w:pPr>
        <w:spacing w:line="259" w:lineRule="auto"/>
        <w:ind w:left="984"/>
        <w:rPr>
          <w:rFonts w:asciiTheme="majorHAnsi" w:hAnsiTheme="majorHAnsi" w:cstheme="majorHAnsi"/>
        </w:rPr>
      </w:pPr>
      <w:r w:rsidRPr="00A87008">
        <w:rPr>
          <w:rFonts w:asciiTheme="majorHAnsi" w:hAnsiTheme="majorHAnsi" w:cstheme="majorHAnsi"/>
          <w:b/>
        </w:rPr>
        <w:t xml:space="preserve"> </w:t>
      </w:r>
    </w:p>
    <w:p w14:paraId="7993D2A5" w14:textId="77777777" w:rsidR="00536FC9" w:rsidRPr="00A87008" w:rsidRDefault="00536FC9" w:rsidP="00536FC9">
      <w:pPr>
        <w:pStyle w:val="Heading1"/>
        <w:tabs>
          <w:tab w:val="center" w:pos="3291"/>
        </w:tabs>
        <w:rPr>
          <w:rFonts w:asciiTheme="majorHAnsi" w:hAnsiTheme="majorHAnsi" w:cstheme="majorHAnsi"/>
          <w:sz w:val="24"/>
          <w:szCs w:val="24"/>
        </w:rPr>
      </w:pPr>
      <w:r w:rsidRPr="00A87008">
        <w:rPr>
          <w:rFonts w:asciiTheme="majorHAnsi" w:hAnsiTheme="majorHAnsi" w:cstheme="majorHAnsi"/>
          <w:sz w:val="24"/>
          <w:szCs w:val="24"/>
        </w:rPr>
        <w:t xml:space="preserve">20. </w:t>
      </w:r>
      <w:r w:rsidRPr="00A87008">
        <w:rPr>
          <w:rFonts w:asciiTheme="majorHAnsi" w:hAnsiTheme="majorHAnsi" w:cstheme="majorHAnsi"/>
          <w:sz w:val="24"/>
          <w:szCs w:val="24"/>
        </w:rPr>
        <w:tab/>
        <w:t xml:space="preserve">ALLOWANCES AND OTHER PAYMENTS </w:t>
      </w:r>
    </w:p>
    <w:p w14:paraId="37050C3D" w14:textId="232EB66B" w:rsidR="00536FC9" w:rsidRPr="00A87008" w:rsidRDefault="00536FC9" w:rsidP="00536FC9">
      <w:pPr>
        <w:spacing w:line="259" w:lineRule="auto"/>
        <w:ind w:left="984"/>
        <w:rPr>
          <w:rFonts w:asciiTheme="majorHAnsi" w:hAnsiTheme="majorHAnsi" w:cstheme="majorHAnsi"/>
        </w:rPr>
      </w:pPr>
    </w:p>
    <w:p w14:paraId="57B34338" w14:textId="77777777" w:rsidR="00536FC9" w:rsidRPr="00A87008" w:rsidRDefault="00536FC9" w:rsidP="00536FC9">
      <w:pPr>
        <w:pStyle w:val="Heading2"/>
        <w:tabs>
          <w:tab w:val="center" w:pos="4164"/>
        </w:tabs>
        <w:rPr>
          <w:rFonts w:asciiTheme="majorHAnsi" w:hAnsiTheme="majorHAnsi" w:cstheme="majorHAnsi"/>
          <w:sz w:val="24"/>
          <w:szCs w:val="24"/>
        </w:rPr>
      </w:pPr>
      <w:r w:rsidRPr="00A87008">
        <w:rPr>
          <w:rFonts w:asciiTheme="majorHAnsi" w:hAnsiTheme="majorHAnsi" w:cstheme="majorHAnsi"/>
          <w:b w:val="0"/>
          <w:sz w:val="24"/>
          <w:szCs w:val="24"/>
        </w:rPr>
        <w:t xml:space="preserve">20.1. </w:t>
      </w:r>
      <w:r w:rsidRPr="00A87008">
        <w:rPr>
          <w:rFonts w:asciiTheme="majorHAnsi" w:hAnsiTheme="majorHAnsi" w:cstheme="majorHAnsi"/>
          <w:b w:val="0"/>
          <w:sz w:val="24"/>
          <w:szCs w:val="24"/>
        </w:rPr>
        <w:tab/>
      </w:r>
      <w:r w:rsidRPr="00A87008">
        <w:rPr>
          <w:rFonts w:asciiTheme="majorHAnsi" w:hAnsiTheme="majorHAnsi" w:cstheme="majorHAnsi"/>
          <w:sz w:val="24"/>
          <w:szCs w:val="24"/>
        </w:rPr>
        <w:t>Teaching and Learning Responsibility Payments (TLRs)</w:t>
      </w:r>
      <w:r w:rsidRPr="00A87008">
        <w:rPr>
          <w:rFonts w:asciiTheme="majorHAnsi" w:hAnsiTheme="majorHAnsi" w:cstheme="majorHAnsi"/>
          <w:b w:val="0"/>
          <w:sz w:val="24"/>
          <w:szCs w:val="24"/>
        </w:rPr>
        <w:t xml:space="preserve"> </w:t>
      </w:r>
    </w:p>
    <w:p w14:paraId="1326AAFD"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b/>
        </w:rPr>
        <w:t xml:space="preserve"> </w:t>
      </w:r>
    </w:p>
    <w:p w14:paraId="4D7A781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20.1.1. The Governing Body will award TLR1 and TLR2 payments to post holders as indicated in the School’s staffing structure and to the cash value set out in the pay policy (see </w:t>
      </w:r>
      <w:r w:rsidRPr="00A87008">
        <w:rPr>
          <w:rFonts w:asciiTheme="majorHAnsi" w:hAnsiTheme="majorHAnsi" w:cstheme="majorHAnsi"/>
          <w:b/>
        </w:rPr>
        <w:t>Appendix 11</w:t>
      </w:r>
      <w:r w:rsidRPr="00A87008">
        <w:rPr>
          <w:rFonts w:asciiTheme="majorHAnsi" w:hAnsiTheme="majorHAnsi" w:cstheme="majorHAnsi"/>
        </w:rPr>
        <w:t xml:space="preserve">). </w:t>
      </w:r>
    </w:p>
    <w:p w14:paraId="6E5EBFF5"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43F70886"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20.1.2. These payments will be awarded to Teachers who undertake clearly defined and sustained additional responsibility in the context of the School’s staffing structure for the purpose of ensuring the continued delivery of high-quality teaching and learning and for which the Teacher is made accountable.  </w:t>
      </w:r>
    </w:p>
    <w:p w14:paraId="770ED385"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0ED5832A"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20.1.3. In addition, before awarding a TLR1, the relevant body must be satisfied that the sustained, additional responsibility referred to above includes management responsibility for a significant number of people or equivalent significant additional levels of responsibility and accountability in key areas of the school.   </w:t>
      </w:r>
    </w:p>
    <w:p w14:paraId="3015A0D3"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48C78BD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20.1.4. All job descriptions will be regularly reviewed and will make clear the responsibility or package of responsibilities for which a TLR is awarded. </w:t>
      </w:r>
    </w:p>
    <w:p w14:paraId="2A4C214E"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45A66648"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20.1.5. The criteria for awarding a TLR1 and TLR2 payment will be in accordance with the </w:t>
      </w:r>
      <w:r w:rsidRPr="00A87008">
        <w:rPr>
          <w:rFonts w:asciiTheme="majorHAnsi" w:eastAsia="Calibri" w:hAnsiTheme="majorHAnsi" w:cstheme="majorHAnsi"/>
        </w:rPr>
        <w:t>STPC(W)D (Section 3 para 48-55)</w:t>
      </w:r>
      <w:r w:rsidRPr="00A87008">
        <w:rPr>
          <w:rFonts w:asciiTheme="majorHAnsi" w:hAnsiTheme="majorHAnsi" w:cstheme="majorHAnsi"/>
        </w:rPr>
        <w:t xml:space="preserve"> </w:t>
      </w:r>
    </w:p>
    <w:p w14:paraId="1BAEB3CC"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18345235"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20.1.6. The minimum and maximum range for a TLR1 is set out in </w:t>
      </w:r>
      <w:r w:rsidRPr="00A87008">
        <w:rPr>
          <w:rFonts w:asciiTheme="majorHAnsi" w:hAnsiTheme="majorHAnsi" w:cstheme="majorHAnsi"/>
          <w:b/>
        </w:rPr>
        <w:t xml:space="preserve">Appendix </w:t>
      </w:r>
      <w:proofErr w:type="gramStart"/>
      <w:r w:rsidRPr="00A87008">
        <w:rPr>
          <w:rFonts w:asciiTheme="majorHAnsi" w:hAnsiTheme="majorHAnsi" w:cstheme="majorHAnsi"/>
          <w:b/>
        </w:rPr>
        <w:t>1</w:t>
      </w:r>
      <w:r w:rsidRPr="00A87008">
        <w:rPr>
          <w:rFonts w:asciiTheme="majorHAnsi" w:hAnsiTheme="majorHAnsi" w:cstheme="majorHAnsi"/>
        </w:rPr>
        <w:t>..</w:t>
      </w:r>
      <w:proofErr w:type="gramEnd"/>
      <w:r w:rsidRPr="00A87008">
        <w:rPr>
          <w:rFonts w:asciiTheme="majorHAnsi" w:hAnsiTheme="majorHAnsi" w:cstheme="majorHAnsi"/>
        </w:rPr>
        <w:t xml:space="preserve"> </w:t>
      </w:r>
    </w:p>
    <w:p w14:paraId="2A427E77"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53FA7272"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20.1.7. The minimum and maximum range for a TLR2 is set out in </w:t>
      </w:r>
      <w:r w:rsidRPr="00A87008">
        <w:rPr>
          <w:rFonts w:asciiTheme="majorHAnsi" w:hAnsiTheme="majorHAnsi" w:cstheme="majorHAnsi"/>
          <w:b/>
        </w:rPr>
        <w:t>Appendix 1</w:t>
      </w:r>
      <w:r w:rsidRPr="00A87008">
        <w:rPr>
          <w:rFonts w:asciiTheme="majorHAnsi" w:hAnsiTheme="majorHAnsi" w:cstheme="majorHAnsi"/>
        </w:rPr>
        <w:t xml:space="preserve">. </w:t>
      </w:r>
    </w:p>
    <w:p w14:paraId="4A0569BD"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4CB647D5"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20.1.8. In this School the value of TLRs currently in use is as follows </w:t>
      </w:r>
    </w:p>
    <w:p w14:paraId="2F77B193" w14:textId="45614529" w:rsidR="00536FC9" w:rsidRPr="00A87008" w:rsidRDefault="00536FC9" w:rsidP="00706760">
      <w:pPr>
        <w:spacing w:line="259" w:lineRule="auto"/>
        <w:ind w:left="797"/>
        <w:rPr>
          <w:rFonts w:asciiTheme="majorHAnsi" w:hAnsiTheme="majorHAnsi" w:cstheme="majorHAnsi"/>
        </w:rPr>
      </w:pPr>
      <w:r w:rsidRPr="00A87008">
        <w:rPr>
          <w:rFonts w:asciiTheme="majorHAnsi" w:hAnsiTheme="majorHAnsi" w:cstheme="majorHAnsi"/>
        </w:rPr>
        <w:t xml:space="preserve"> TLR2 </w:t>
      </w:r>
      <w:r w:rsidRPr="00A87008">
        <w:rPr>
          <w:rFonts w:asciiTheme="majorHAnsi" w:hAnsiTheme="majorHAnsi" w:cstheme="majorHAnsi"/>
        </w:rPr>
        <w:tab/>
      </w:r>
      <w:proofErr w:type="gramStart"/>
      <w:r w:rsidRPr="00A87008">
        <w:rPr>
          <w:rFonts w:asciiTheme="majorHAnsi" w:hAnsiTheme="majorHAnsi" w:cstheme="majorHAnsi"/>
          <w:b/>
        </w:rPr>
        <w:t xml:space="preserve">-  </w:t>
      </w:r>
      <w:r w:rsidR="00706760" w:rsidRPr="00A87008">
        <w:rPr>
          <w:rFonts w:asciiTheme="majorHAnsi" w:hAnsiTheme="majorHAnsi" w:cstheme="majorHAnsi"/>
          <w:b/>
        </w:rPr>
        <w:t>£</w:t>
      </w:r>
      <w:proofErr w:type="gramEnd"/>
      <w:r w:rsidR="00706760" w:rsidRPr="00A87008">
        <w:rPr>
          <w:rFonts w:asciiTheme="majorHAnsi" w:hAnsiTheme="majorHAnsi" w:cstheme="majorHAnsi"/>
          <w:b/>
        </w:rPr>
        <w:t>3451</w:t>
      </w:r>
    </w:p>
    <w:p w14:paraId="1DE429D3"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552539D3"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lastRenderedPageBreak/>
        <w:t xml:space="preserve">20.1.9. The Governing Body may award a fixed-term TLR3 payment to a Teacher of for a clearly time-limited school improvement project, or one-off externally driven responsibilities.  The minimum and maximum range for a TLR3 is set out in </w:t>
      </w:r>
      <w:r w:rsidRPr="00A87008">
        <w:rPr>
          <w:rFonts w:asciiTheme="majorHAnsi" w:hAnsiTheme="majorHAnsi" w:cstheme="majorHAnsi"/>
          <w:b/>
        </w:rPr>
        <w:t>Appendix 1</w:t>
      </w:r>
      <w:r w:rsidRPr="00A87008">
        <w:rPr>
          <w:rFonts w:asciiTheme="majorHAnsi" w:hAnsiTheme="majorHAnsi" w:cstheme="majorHAnsi"/>
        </w:rPr>
        <w:t xml:space="preserve">. </w:t>
      </w:r>
    </w:p>
    <w:p w14:paraId="10283A02"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724616D8"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20.1.10. The duration of the fixed term, and the amount of annual payment will be established at the outset and typically should not be awarded for longer than two years, other than in extenuating circumstances to enable completion of the project or where the TLR holder undertakes a new or different responsibility or project. Payment will be paid on a monthly basis for the duration of the fixed-term. </w:t>
      </w:r>
    </w:p>
    <w:p w14:paraId="05E75E8C"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1822E0E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20.1.11. Where the Governing Body wishes to make TLR3 payments, the proposed responsibilities, level of payment and the duration of payment will be set out clearly following consultation with relevant staff and union representatives. </w:t>
      </w:r>
    </w:p>
    <w:p w14:paraId="0D1BA331"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78504007"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20.1.12. A Teacher in receipt of either a TLR1 or 2 may also hold a concurrent TLR3. </w:t>
      </w:r>
    </w:p>
    <w:p w14:paraId="39B53358"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777F98E6"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20.1.13. No safeguarding will apply in relation to an award of a TLR3. </w:t>
      </w:r>
    </w:p>
    <w:p w14:paraId="751998E7"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720BBEB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20.1.14.  TLR1 or 2 payments should be awarded to teachers placed in the specified posts in the staffing structure and to the cash value set out in the pay policy.  Where such TLRs are awarded to part-time teachers they will be paid pro rata at the same proportion as the proportion of the duties they are undertaking, if the part-time teacher is undertaking on a proportion of the duties of the TLR.  However, where there is agreement of the part-time teacher and the employer/governing body that the teacher will undertake the full duties associated with the allowance, the allowance will be paid in </w:t>
      </w:r>
      <w:proofErr w:type="gramStart"/>
      <w:r w:rsidRPr="00A87008">
        <w:rPr>
          <w:rFonts w:asciiTheme="majorHAnsi" w:hAnsiTheme="majorHAnsi" w:cstheme="majorHAnsi"/>
        </w:rPr>
        <w:t>full..</w:t>
      </w:r>
      <w:proofErr w:type="gramEnd"/>
      <w:r w:rsidRPr="00A87008">
        <w:rPr>
          <w:rFonts w:asciiTheme="majorHAnsi" w:hAnsiTheme="majorHAnsi" w:cstheme="majorHAnsi"/>
        </w:rPr>
        <w:t xml:space="preserve">  </w:t>
      </w:r>
    </w:p>
    <w:p w14:paraId="47A15D5C"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14876046"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20.1.15. TLR3 allowances are paid in full, regardless of the hours that a part-time Teacher normally works under the contract of employment. </w:t>
      </w:r>
    </w:p>
    <w:p w14:paraId="28852CB5"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1810D5FA" w14:textId="77777777" w:rsidR="00536FC9" w:rsidRPr="00A87008" w:rsidRDefault="00536FC9" w:rsidP="00536FC9">
      <w:pPr>
        <w:pStyle w:val="Heading2"/>
        <w:tabs>
          <w:tab w:val="center" w:pos="3558"/>
        </w:tabs>
        <w:rPr>
          <w:rFonts w:asciiTheme="majorHAnsi" w:hAnsiTheme="majorHAnsi" w:cstheme="majorHAnsi"/>
          <w:sz w:val="24"/>
          <w:szCs w:val="24"/>
        </w:rPr>
      </w:pPr>
      <w:r w:rsidRPr="00A87008">
        <w:rPr>
          <w:rFonts w:asciiTheme="majorHAnsi" w:hAnsiTheme="majorHAnsi" w:cstheme="majorHAnsi"/>
          <w:b w:val="0"/>
          <w:sz w:val="24"/>
          <w:szCs w:val="24"/>
        </w:rPr>
        <w:t xml:space="preserve">20.2. </w:t>
      </w:r>
      <w:r w:rsidRPr="00A87008">
        <w:rPr>
          <w:rFonts w:asciiTheme="majorHAnsi" w:hAnsiTheme="majorHAnsi" w:cstheme="majorHAnsi"/>
          <w:b w:val="0"/>
          <w:sz w:val="24"/>
          <w:szCs w:val="24"/>
        </w:rPr>
        <w:tab/>
      </w:r>
      <w:r w:rsidRPr="00A87008">
        <w:rPr>
          <w:rFonts w:asciiTheme="majorHAnsi" w:hAnsiTheme="majorHAnsi" w:cstheme="majorHAnsi"/>
          <w:sz w:val="24"/>
          <w:szCs w:val="24"/>
        </w:rPr>
        <w:t>Additional Learning Needs (ALN) Allowances</w:t>
      </w:r>
      <w:r w:rsidRPr="00A87008">
        <w:rPr>
          <w:rFonts w:asciiTheme="majorHAnsi" w:hAnsiTheme="majorHAnsi" w:cstheme="majorHAnsi"/>
          <w:b w:val="0"/>
          <w:sz w:val="24"/>
          <w:szCs w:val="24"/>
        </w:rPr>
        <w:t xml:space="preserve"> </w:t>
      </w:r>
    </w:p>
    <w:p w14:paraId="58ED9077"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2CCC0B5C"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20.2.1. The Governing Body will award ALN allowances in accordance with the criteria and provisions set out in the STPC(W)D.  </w:t>
      </w:r>
    </w:p>
    <w:p w14:paraId="2ADC9201"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6AD9F213"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20.2.2. The minimum and maximum range for an ALN Allowance is set out in Appendix 1, payable to a classroom Teacher in accordance with STPC(W)D.   </w:t>
      </w:r>
    </w:p>
    <w:p w14:paraId="4628A835"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0C9C2E9" w14:textId="63C33C78" w:rsidR="00536FC9" w:rsidRPr="00A87008" w:rsidRDefault="00536FC9" w:rsidP="00536FC9">
      <w:pPr>
        <w:spacing w:line="250" w:lineRule="auto"/>
        <w:ind w:left="984" w:hanging="907"/>
        <w:rPr>
          <w:rFonts w:asciiTheme="majorHAnsi" w:hAnsiTheme="majorHAnsi" w:cstheme="majorHAnsi"/>
        </w:rPr>
      </w:pPr>
      <w:r w:rsidRPr="00A87008">
        <w:rPr>
          <w:rFonts w:asciiTheme="majorHAnsi" w:hAnsiTheme="majorHAnsi" w:cstheme="majorHAnsi"/>
        </w:rPr>
        <w:t xml:space="preserve">20.2.3. In this School, the ALN values </w:t>
      </w:r>
      <w:proofErr w:type="gramStart"/>
      <w:r w:rsidRPr="00A87008">
        <w:rPr>
          <w:rFonts w:asciiTheme="majorHAnsi" w:hAnsiTheme="majorHAnsi" w:cstheme="majorHAnsi"/>
        </w:rPr>
        <w:t>are:</w:t>
      </w:r>
      <w:r w:rsidR="00A87008" w:rsidRPr="00A87008">
        <w:rPr>
          <w:rFonts w:asciiTheme="majorHAnsi" w:hAnsiTheme="majorHAnsi" w:cstheme="majorHAnsi"/>
        </w:rPr>
        <w:t>£</w:t>
      </w:r>
      <w:proofErr w:type="gramEnd"/>
      <w:r w:rsidR="00A87008" w:rsidRPr="00A87008">
        <w:rPr>
          <w:rFonts w:asciiTheme="majorHAnsi" w:hAnsiTheme="majorHAnsi" w:cstheme="majorHAnsi"/>
        </w:rPr>
        <w:t>2728</w:t>
      </w:r>
    </w:p>
    <w:p w14:paraId="77472D52"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00A2AA57"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20.2.4. In deciding the ALN value, the Governing Body will </w:t>
      </w:r>
      <w:proofErr w:type="gramStart"/>
      <w:r w:rsidRPr="00A87008">
        <w:rPr>
          <w:rFonts w:asciiTheme="majorHAnsi" w:hAnsiTheme="majorHAnsi" w:cstheme="majorHAnsi"/>
        </w:rPr>
        <w:t>take into account</w:t>
      </w:r>
      <w:proofErr w:type="gramEnd"/>
      <w:r w:rsidRPr="00A87008">
        <w:rPr>
          <w:rFonts w:asciiTheme="majorHAnsi" w:hAnsiTheme="majorHAnsi" w:cstheme="majorHAnsi"/>
        </w:rPr>
        <w:t xml:space="preserve"> the structure of the School’s ALN provision, whether any mandatory qualifications are required for the post, the qualifications or expertise of the Teacher relevant to the post, and the relative demands of the post. </w:t>
      </w:r>
    </w:p>
    <w:p w14:paraId="7B6D6F58"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b/>
        </w:rPr>
        <w:t xml:space="preserve"> </w:t>
      </w:r>
    </w:p>
    <w:p w14:paraId="30557576" w14:textId="77777777" w:rsidR="00536FC9" w:rsidRPr="00A87008" w:rsidRDefault="00536FC9" w:rsidP="00536FC9">
      <w:pPr>
        <w:pStyle w:val="Heading2"/>
        <w:tabs>
          <w:tab w:val="center" w:pos="2052"/>
        </w:tabs>
        <w:rPr>
          <w:rFonts w:asciiTheme="majorHAnsi" w:hAnsiTheme="majorHAnsi" w:cstheme="majorHAnsi"/>
          <w:sz w:val="24"/>
          <w:szCs w:val="24"/>
        </w:rPr>
      </w:pPr>
      <w:r w:rsidRPr="00A87008">
        <w:rPr>
          <w:rFonts w:asciiTheme="majorHAnsi" w:hAnsiTheme="majorHAnsi" w:cstheme="majorHAnsi"/>
          <w:b w:val="0"/>
          <w:sz w:val="24"/>
          <w:szCs w:val="24"/>
        </w:rPr>
        <w:t xml:space="preserve">20.3. </w:t>
      </w:r>
      <w:r w:rsidRPr="00A87008">
        <w:rPr>
          <w:rFonts w:asciiTheme="majorHAnsi" w:hAnsiTheme="majorHAnsi" w:cstheme="majorHAnsi"/>
          <w:b w:val="0"/>
          <w:sz w:val="24"/>
          <w:szCs w:val="24"/>
        </w:rPr>
        <w:tab/>
      </w:r>
      <w:r w:rsidRPr="00A87008">
        <w:rPr>
          <w:rFonts w:asciiTheme="majorHAnsi" w:hAnsiTheme="majorHAnsi" w:cstheme="majorHAnsi"/>
          <w:sz w:val="24"/>
          <w:szCs w:val="24"/>
        </w:rPr>
        <w:t>Acting Allowances</w:t>
      </w:r>
      <w:r w:rsidRPr="00A87008">
        <w:rPr>
          <w:rFonts w:asciiTheme="majorHAnsi" w:hAnsiTheme="majorHAnsi" w:cstheme="majorHAnsi"/>
          <w:b w:val="0"/>
          <w:sz w:val="24"/>
          <w:szCs w:val="24"/>
        </w:rPr>
        <w:t xml:space="preserve"> </w:t>
      </w:r>
    </w:p>
    <w:p w14:paraId="598803DC"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52090083"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lastRenderedPageBreak/>
        <w:t xml:space="preserve">20.3.1. Acting allowances are payable to Teachers who are assigned and carry out the duties of Headteacher, Deputy Headteacher or Assistant Headteacher in accordance with the STPC(W)D. </w:t>
      </w:r>
    </w:p>
    <w:p w14:paraId="3E658984"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58596451"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20.3.2. The Governing Body will, within a four-week period of the commencement of acting duties, determine whether or not the acting postholder will be paid an allowance.  In the event of a planned and prolonged absence, an acting allowance may be agreed in advance and paid from the first day of absence. </w:t>
      </w:r>
    </w:p>
    <w:p w14:paraId="786A6FAF"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64B7ADF"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20.3.3. Any Teacher who carries out the duties of Headteacher, Deputy Headteacher, or Assistant Headteacher, for a period of four weeks or more, will be paid at an appropriate point of the Headteacher’s pay range, Deputy Headteacher pay range or Assistant Headteacher pay range, as determined by the Pay Committee. Payment will be backdated to the commencement of the duties but will normally be paid a month in arrears. </w:t>
      </w:r>
    </w:p>
    <w:p w14:paraId="38B57EE0"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5D12441"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20.3.4. Acting allowances will also apply to Teachers covering absent colleagues in receipt of a TLR and / or ALN allowance. </w:t>
      </w:r>
    </w:p>
    <w:p w14:paraId="63689306"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DDD3CF9"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20.3.5. Additional allowances may be payable to unqualified teachers in line with STPC(W)D. </w:t>
      </w:r>
    </w:p>
    <w:p w14:paraId="6B78F698"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1A9912C4" w14:textId="77777777" w:rsidR="00536FC9" w:rsidRPr="00A87008" w:rsidRDefault="00536FC9" w:rsidP="00536FC9">
      <w:pPr>
        <w:pStyle w:val="Heading2"/>
        <w:tabs>
          <w:tab w:val="center" w:pos="2171"/>
        </w:tabs>
        <w:rPr>
          <w:rFonts w:asciiTheme="majorHAnsi" w:hAnsiTheme="majorHAnsi" w:cstheme="majorHAnsi"/>
          <w:sz w:val="24"/>
          <w:szCs w:val="24"/>
        </w:rPr>
      </w:pPr>
      <w:r w:rsidRPr="00A87008">
        <w:rPr>
          <w:rFonts w:asciiTheme="majorHAnsi" w:hAnsiTheme="majorHAnsi" w:cstheme="majorHAnsi"/>
          <w:b w:val="0"/>
          <w:sz w:val="24"/>
          <w:szCs w:val="24"/>
        </w:rPr>
        <w:t xml:space="preserve">20.4. </w:t>
      </w:r>
      <w:r w:rsidRPr="00A87008">
        <w:rPr>
          <w:rFonts w:asciiTheme="majorHAnsi" w:hAnsiTheme="majorHAnsi" w:cstheme="majorHAnsi"/>
          <w:b w:val="0"/>
          <w:sz w:val="24"/>
          <w:szCs w:val="24"/>
        </w:rPr>
        <w:tab/>
      </w:r>
      <w:r w:rsidRPr="00A87008">
        <w:rPr>
          <w:rFonts w:asciiTheme="majorHAnsi" w:hAnsiTheme="majorHAnsi" w:cstheme="majorHAnsi"/>
          <w:sz w:val="24"/>
          <w:szCs w:val="24"/>
        </w:rPr>
        <w:t>Additional Payments</w:t>
      </w:r>
      <w:r w:rsidRPr="00A87008">
        <w:rPr>
          <w:rFonts w:asciiTheme="majorHAnsi" w:hAnsiTheme="majorHAnsi" w:cstheme="majorHAnsi"/>
          <w:b w:val="0"/>
          <w:sz w:val="24"/>
          <w:szCs w:val="24"/>
        </w:rPr>
        <w:t xml:space="preserve"> </w:t>
      </w:r>
    </w:p>
    <w:p w14:paraId="7D71B241"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0DD06BA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20.4.1. With exception of those on the leadership range the Governing Body may make additional payments to a Teacher, other than a headteacher, in respect of: </w:t>
      </w:r>
    </w:p>
    <w:p w14:paraId="0FBE2828"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0D173524" w14:textId="77777777" w:rsidR="00536FC9" w:rsidRPr="00A87008" w:rsidRDefault="00536FC9" w:rsidP="00103C5E">
      <w:pPr>
        <w:numPr>
          <w:ilvl w:val="0"/>
          <w:numId w:val="7"/>
        </w:numPr>
        <w:spacing w:after="5" w:line="247" w:lineRule="auto"/>
        <w:ind w:right="2" w:hanging="643"/>
        <w:jc w:val="both"/>
        <w:rPr>
          <w:rFonts w:asciiTheme="majorHAnsi" w:hAnsiTheme="majorHAnsi" w:cstheme="majorHAnsi"/>
        </w:rPr>
      </w:pPr>
      <w:r w:rsidRPr="00A87008">
        <w:rPr>
          <w:rFonts w:asciiTheme="majorHAnsi" w:hAnsiTheme="majorHAnsi" w:cstheme="majorHAnsi"/>
        </w:rPr>
        <w:t xml:space="preserve">continuing professional development undertaken outside the school day; </w:t>
      </w:r>
      <w:r w:rsidRPr="00A87008">
        <w:rPr>
          <w:rFonts w:asciiTheme="majorHAnsi" w:eastAsia="Times New Roman" w:hAnsiTheme="majorHAnsi" w:cstheme="majorHAnsi"/>
        </w:rPr>
        <w:t xml:space="preserve"> </w:t>
      </w:r>
    </w:p>
    <w:p w14:paraId="4E5E58CE" w14:textId="77777777" w:rsidR="00536FC9" w:rsidRPr="00A87008" w:rsidRDefault="00536FC9" w:rsidP="00536FC9">
      <w:pPr>
        <w:spacing w:line="259" w:lineRule="auto"/>
        <w:ind w:left="1551"/>
        <w:rPr>
          <w:rFonts w:asciiTheme="majorHAnsi" w:hAnsiTheme="majorHAnsi" w:cstheme="majorHAnsi"/>
        </w:rPr>
      </w:pPr>
      <w:r w:rsidRPr="00A87008">
        <w:rPr>
          <w:rFonts w:asciiTheme="majorHAnsi" w:hAnsiTheme="majorHAnsi" w:cstheme="majorHAnsi"/>
        </w:rPr>
        <w:t xml:space="preserve"> </w:t>
      </w:r>
    </w:p>
    <w:p w14:paraId="1481AF8E" w14:textId="77777777" w:rsidR="00536FC9" w:rsidRPr="00A87008" w:rsidRDefault="00536FC9" w:rsidP="00103C5E">
      <w:pPr>
        <w:numPr>
          <w:ilvl w:val="0"/>
          <w:numId w:val="7"/>
        </w:numPr>
        <w:spacing w:after="5" w:line="247" w:lineRule="auto"/>
        <w:ind w:right="2" w:hanging="643"/>
        <w:jc w:val="both"/>
        <w:rPr>
          <w:rFonts w:asciiTheme="majorHAnsi" w:hAnsiTheme="majorHAnsi" w:cstheme="majorHAnsi"/>
        </w:rPr>
      </w:pPr>
      <w:r w:rsidRPr="00A87008">
        <w:rPr>
          <w:rFonts w:asciiTheme="majorHAnsi" w:hAnsiTheme="majorHAnsi" w:cstheme="majorHAnsi"/>
        </w:rPr>
        <w:t xml:space="preserve">activities relating to the provision of initial Teacher training as part of the ordinary conduct of the School; </w:t>
      </w:r>
      <w:r w:rsidRPr="00A87008">
        <w:rPr>
          <w:rFonts w:asciiTheme="majorHAnsi" w:eastAsia="Times New Roman" w:hAnsiTheme="majorHAnsi" w:cstheme="majorHAnsi"/>
        </w:rPr>
        <w:t xml:space="preserve"> </w:t>
      </w:r>
    </w:p>
    <w:p w14:paraId="4E389075"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6B0AC958" w14:textId="77777777" w:rsidR="00536FC9" w:rsidRPr="00A87008" w:rsidRDefault="00536FC9" w:rsidP="00103C5E">
      <w:pPr>
        <w:numPr>
          <w:ilvl w:val="0"/>
          <w:numId w:val="7"/>
        </w:numPr>
        <w:spacing w:after="5" w:line="247" w:lineRule="auto"/>
        <w:ind w:right="2" w:hanging="643"/>
        <w:jc w:val="both"/>
        <w:rPr>
          <w:rFonts w:asciiTheme="majorHAnsi" w:hAnsiTheme="majorHAnsi" w:cstheme="majorHAnsi"/>
        </w:rPr>
      </w:pPr>
      <w:r w:rsidRPr="00A87008">
        <w:rPr>
          <w:rFonts w:asciiTheme="majorHAnsi" w:hAnsiTheme="majorHAnsi" w:cstheme="majorHAnsi"/>
        </w:rPr>
        <w:t>participation in out-of-school hours learning activity agreed between the Teacher and the Headteacher; and</w:t>
      </w:r>
      <w:r w:rsidRPr="00A87008">
        <w:rPr>
          <w:rFonts w:asciiTheme="majorHAnsi" w:eastAsia="Times New Roman" w:hAnsiTheme="majorHAnsi" w:cstheme="majorHAnsi"/>
        </w:rPr>
        <w:t xml:space="preserve"> </w:t>
      </w:r>
    </w:p>
    <w:p w14:paraId="17DB23F1"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4CFE887A" w14:textId="77777777" w:rsidR="00536FC9" w:rsidRPr="00A87008" w:rsidRDefault="00536FC9" w:rsidP="00103C5E">
      <w:pPr>
        <w:numPr>
          <w:ilvl w:val="0"/>
          <w:numId w:val="7"/>
        </w:numPr>
        <w:spacing w:after="5" w:line="247" w:lineRule="auto"/>
        <w:ind w:right="2" w:hanging="643"/>
        <w:jc w:val="both"/>
        <w:rPr>
          <w:rFonts w:asciiTheme="majorHAnsi" w:hAnsiTheme="majorHAnsi" w:cstheme="majorHAnsi"/>
        </w:rPr>
      </w:pPr>
      <w:r w:rsidRPr="00A87008">
        <w:rPr>
          <w:rFonts w:asciiTheme="majorHAnsi" w:hAnsiTheme="majorHAnsi" w:cstheme="majorHAnsi"/>
        </w:rPr>
        <w:t>additional responsibilities and activities due to, or in respect of, the provisions of services by the Teacher relating to the raising of educational standards to one or more additional schools.</w:t>
      </w:r>
      <w:r w:rsidRPr="00A87008">
        <w:rPr>
          <w:rFonts w:asciiTheme="majorHAnsi" w:eastAsia="Times New Roman" w:hAnsiTheme="majorHAnsi" w:cstheme="majorHAnsi"/>
        </w:rPr>
        <w:t xml:space="preserve"> </w:t>
      </w:r>
    </w:p>
    <w:p w14:paraId="5BC68570"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69FA00B6" w14:textId="77777777" w:rsidR="00536FC9" w:rsidRPr="00A87008" w:rsidRDefault="00536FC9" w:rsidP="00536FC9">
      <w:pPr>
        <w:pStyle w:val="Heading2"/>
        <w:tabs>
          <w:tab w:val="center" w:pos="3484"/>
        </w:tabs>
        <w:rPr>
          <w:rFonts w:asciiTheme="majorHAnsi" w:hAnsiTheme="majorHAnsi" w:cstheme="majorHAnsi"/>
          <w:sz w:val="24"/>
          <w:szCs w:val="24"/>
        </w:rPr>
      </w:pPr>
      <w:r w:rsidRPr="00A87008">
        <w:rPr>
          <w:rFonts w:asciiTheme="majorHAnsi" w:hAnsiTheme="majorHAnsi" w:cstheme="majorHAnsi"/>
          <w:b w:val="0"/>
          <w:sz w:val="24"/>
          <w:szCs w:val="24"/>
        </w:rPr>
        <w:t xml:space="preserve">20.5. </w:t>
      </w:r>
      <w:r w:rsidRPr="00A87008">
        <w:rPr>
          <w:rFonts w:asciiTheme="majorHAnsi" w:hAnsiTheme="majorHAnsi" w:cstheme="majorHAnsi"/>
          <w:b w:val="0"/>
          <w:sz w:val="24"/>
          <w:szCs w:val="24"/>
        </w:rPr>
        <w:tab/>
      </w:r>
      <w:r w:rsidRPr="00A87008">
        <w:rPr>
          <w:rFonts w:asciiTheme="majorHAnsi" w:hAnsiTheme="majorHAnsi" w:cstheme="majorHAnsi"/>
          <w:sz w:val="24"/>
          <w:szCs w:val="24"/>
        </w:rPr>
        <w:t>Recruitment or Retention Incentive Benefits</w:t>
      </w:r>
      <w:r w:rsidRPr="00A87008">
        <w:rPr>
          <w:rFonts w:asciiTheme="majorHAnsi" w:hAnsiTheme="majorHAnsi" w:cstheme="majorHAnsi"/>
          <w:b w:val="0"/>
          <w:sz w:val="24"/>
          <w:szCs w:val="24"/>
        </w:rPr>
        <w:t xml:space="preserve"> </w:t>
      </w:r>
    </w:p>
    <w:p w14:paraId="36FA3CF4"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90139A1"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20.5.1. The Governing Body can award lump sum payments, periodic payments, or provide other financial assistance, support or benefits for a recruitment or retention incentive.  In deciding any such awards, the Governing Body will have regard to the STPC(W)D and specialist HR advice. </w:t>
      </w:r>
    </w:p>
    <w:p w14:paraId="7F0C98EC"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215381DC"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20.5.2. Headteachers, Deputy Headteachers and Assistant Headteachers may not be awarded such a payment other than as reimbursement of reasonably incurred housing or relocation costs. </w:t>
      </w:r>
    </w:p>
    <w:p w14:paraId="1BA98C99"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lastRenderedPageBreak/>
        <w:t xml:space="preserve"> </w:t>
      </w:r>
    </w:p>
    <w:p w14:paraId="52837B7C"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20.5.3. All other recruitment and retention considerations in relation to a Headteacher, Deputy Headteacher or Assistant Headteacher post will be </w:t>
      </w:r>
      <w:proofErr w:type="gramStart"/>
      <w:r w:rsidRPr="00A87008">
        <w:rPr>
          <w:rFonts w:asciiTheme="majorHAnsi" w:hAnsiTheme="majorHAnsi" w:cstheme="majorHAnsi"/>
        </w:rPr>
        <w:t>taken into account</w:t>
      </w:r>
      <w:proofErr w:type="gramEnd"/>
      <w:r w:rsidRPr="00A87008">
        <w:rPr>
          <w:rFonts w:asciiTheme="majorHAnsi" w:hAnsiTheme="majorHAnsi" w:cstheme="majorHAnsi"/>
        </w:rPr>
        <w:t xml:space="preserve"> when determining the pay range. </w:t>
      </w:r>
    </w:p>
    <w:p w14:paraId="19251CD7"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FD020F3"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20.5.4. The reason for the award of any additional payment, the expected duration of any such incentive or benefit, and the review date after which they may be withdrawn will be made clear at the outset, in writing. </w:t>
      </w:r>
    </w:p>
    <w:p w14:paraId="2E8CD0A3"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6B2CC631"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20.5.5. The Governing Body will conduct an annual review of all such awards. </w:t>
      </w:r>
    </w:p>
    <w:p w14:paraId="788AC11E" w14:textId="77777777" w:rsidR="00536FC9" w:rsidRPr="00A87008" w:rsidRDefault="00536FC9" w:rsidP="00536FC9">
      <w:pPr>
        <w:spacing w:after="13" w:line="259" w:lineRule="auto"/>
        <w:ind w:left="77"/>
        <w:rPr>
          <w:rFonts w:asciiTheme="majorHAnsi" w:hAnsiTheme="majorHAnsi" w:cstheme="majorHAnsi"/>
        </w:rPr>
      </w:pPr>
      <w:r w:rsidRPr="00A87008">
        <w:rPr>
          <w:rFonts w:asciiTheme="majorHAnsi" w:hAnsiTheme="majorHAnsi" w:cstheme="majorHAnsi"/>
          <w:b/>
        </w:rPr>
        <w:t xml:space="preserve"> </w:t>
      </w:r>
    </w:p>
    <w:p w14:paraId="7E1FA2FE" w14:textId="77777777" w:rsidR="00536FC9" w:rsidRPr="00A87008" w:rsidRDefault="00536FC9" w:rsidP="00536FC9">
      <w:pPr>
        <w:pStyle w:val="Heading1"/>
        <w:tabs>
          <w:tab w:val="center" w:pos="4236"/>
        </w:tabs>
        <w:rPr>
          <w:rFonts w:asciiTheme="majorHAnsi" w:hAnsiTheme="majorHAnsi" w:cstheme="majorHAnsi"/>
          <w:sz w:val="24"/>
          <w:szCs w:val="24"/>
        </w:rPr>
      </w:pPr>
      <w:r w:rsidRPr="00A87008">
        <w:rPr>
          <w:rFonts w:asciiTheme="majorHAnsi" w:hAnsiTheme="majorHAnsi" w:cstheme="majorHAnsi"/>
          <w:sz w:val="24"/>
          <w:szCs w:val="24"/>
        </w:rPr>
        <w:t xml:space="preserve">21. </w:t>
      </w:r>
      <w:r w:rsidRPr="00A87008">
        <w:rPr>
          <w:rFonts w:asciiTheme="majorHAnsi" w:hAnsiTheme="majorHAnsi" w:cstheme="majorHAnsi"/>
          <w:sz w:val="24"/>
          <w:szCs w:val="24"/>
        </w:rPr>
        <w:tab/>
        <w:t xml:space="preserve">PART-TIME TEACHERS’ PAY AND TIME CALCULATIONS </w:t>
      </w:r>
    </w:p>
    <w:p w14:paraId="1EBCD74C"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4D9C3D2D"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21.1. Teachers employed on an ongoing basis at the school but who work less than a full working week will be deemed to be part-time.  </w:t>
      </w:r>
    </w:p>
    <w:p w14:paraId="7DE3B485"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239155F8"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21.2. Part-time Teachers will be provided with a written statement detailing their working time obligations and the standard mechanism used to determine their pay, subject to the provisions of the statutory pay and working time arrangements and by comparison with the School’s timetabled teaching week for a full-time Teacher in an equivalent post.  This does not affect the TLR3 payment which is not pro rata for part-time staff.  See </w:t>
      </w:r>
      <w:r w:rsidRPr="00A87008">
        <w:rPr>
          <w:rFonts w:asciiTheme="majorHAnsi" w:hAnsiTheme="majorHAnsi" w:cstheme="majorHAnsi"/>
          <w:b/>
        </w:rPr>
        <w:t>Appendix 10</w:t>
      </w:r>
      <w:r w:rsidRPr="00A87008">
        <w:rPr>
          <w:rFonts w:asciiTheme="majorHAnsi" w:hAnsiTheme="majorHAnsi" w:cstheme="majorHAnsi"/>
        </w:rPr>
        <w:t xml:space="preserve"> for further information. </w:t>
      </w:r>
    </w:p>
    <w:p w14:paraId="199BC41E"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5617936A" w14:textId="77777777" w:rsidR="00536FC9" w:rsidRPr="00A87008" w:rsidRDefault="00536FC9" w:rsidP="00536FC9">
      <w:pPr>
        <w:pStyle w:val="Heading1"/>
        <w:tabs>
          <w:tab w:val="center" w:pos="4998"/>
        </w:tabs>
        <w:rPr>
          <w:rFonts w:asciiTheme="majorHAnsi" w:hAnsiTheme="majorHAnsi" w:cstheme="majorHAnsi"/>
          <w:sz w:val="24"/>
          <w:szCs w:val="24"/>
        </w:rPr>
      </w:pPr>
      <w:r w:rsidRPr="00A87008">
        <w:rPr>
          <w:rFonts w:asciiTheme="majorHAnsi" w:hAnsiTheme="majorHAnsi" w:cstheme="majorHAnsi"/>
          <w:sz w:val="24"/>
          <w:szCs w:val="24"/>
        </w:rPr>
        <w:t xml:space="preserve">22. </w:t>
      </w:r>
      <w:r w:rsidRPr="00A87008">
        <w:rPr>
          <w:rFonts w:asciiTheme="majorHAnsi" w:hAnsiTheme="majorHAnsi" w:cstheme="majorHAnsi"/>
          <w:sz w:val="24"/>
          <w:szCs w:val="24"/>
        </w:rPr>
        <w:tab/>
        <w:t xml:space="preserve">TEACHERS EMPLOYED ON A SHORT-TERM NOTICE BASIS (SUPPLY) </w:t>
      </w:r>
    </w:p>
    <w:p w14:paraId="617F3374"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67E5E332"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22.1. Teachers employed on a supply basis will be paid in accordance with the relevant paragraphs of the STPCD. The relevant body will apply the principles of pay portability and will apply this principle in practice when engaging a supply teacher employed by the local authority/school who has previously been paid under the terms of the Document. It is recommended that if the school is using an agency, the school enters into a voluntary supply agency pledge whereby they only procure from agencies identified on the Welsh Government’s Procurement Directorate </w:t>
      </w:r>
    </w:p>
    <w:p w14:paraId="7949F13E" w14:textId="77777777" w:rsidR="00536FC9" w:rsidRPr="00A87008" w:rsidRDefault="00536FC9" w:rsidP="00536FC9">
      <w:pPr>
        <w:ind w:left="994" w:right="2"/>
        <w:rPr>
          <w:rFonts w:asciiTheme="majorHAnsi" w:hAnsiTheme="majorHAnsi" w:cstheme="majorHAnsi"/>
        </w:rPr>
      </w:pPr>
      <w:r w:rsidRPr="00A87008">
        <w:rPr>
          <w:rFonts w:asciiTheme="majorHAnsi" w:hAnsiTheme="majorHAnsi" w:cstheme="majorHAnsi"/>
        </w:rPr>
        <w:t xml:space="preserve">Framework Approved Supply Agencies and commit to a minimum daily rate of M2 ÷ 195 days.  The exception will be that when agencies on the NPS framework are unable to supply a suitably skilled Teacher, the school will be able to approach alternative agencies but with a commitment to pay as a minimum, the M2 pay rate.   </w:t>
      </w:r>
    </w:p>
    <w:p w14:paraId="24B8CFEF" w14:textId="77777777" w:rsidR="00536FC9" w:rsidRPr="00A87008" w:rsidRDefault="00536FC9" w:rsidP="00536FC9">
      <w:pPr>
        <w:spacing w:line="259" w:lineRule="auto"/>
        <w:ind w:left="984"/>
        <w:rPr>
          <w:rFonts w:asciiTheme="majorHAnsi" w:hAnsiTheme="majorHAnsi" w:cstheme="majorHAnsi"/>
        </w:rPr>
      </w:pPr>
      <w:r w:rsidRPr="00A87008">
        <w:rPr>
          <w:rFonts w:asciiTheme="majorHAnsi" w:hAnsiTheme="majorHAnsi" w:cstheme="majorHAnsi"/>
        </w:rPr>
        <w:t xml:space="preserve"> </w:t>
      </w:r>
    </w:p>
    <w:p w14:paraId="610DD9C4"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22.2. Schools are encouraged to adopt this pledge and maintain the wording in the adopted pay policy in line with the recommendations agreed by all Education Cabinet members and all 22 Leaders in January 2021. However, if the Governing Body determines that they do not wish to enter into the Voluntary Supply Agency pledge, this paragraph will not apply.     </w:t>
      </w:r>
    </w:p>
    <w:p w14:paraId="6B681B27"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13E6970A"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22.3. Supply teachers employed by the Local Authority or the school are entitled to annual pay determination and consideration for pay progression in the same way as other teachers, following completion of a year of employment (26 weeks) since the previous annual pay </w:t>
      </w:r>
      <w:r w:rsidRPr="00A87008">
        <w:rPr>
          <w:rFonts w:asciiTheme="majorHAnsi" w:hAnsiTheme="majorHAnsi" w:cstheme="majorHAnsi"/>
        </w:rPr>
        <w:lastRenderedPageBreak/>
        <w:t xml:space="preserve">determination.  The Governing Body will ensure that, where they are informed by a supply teacher that they have worked most frequently within the school, decisions on pay progression will be undertaken by the Pay Committee.  </w:t>
      </w:r>
    </w:p>
    <w:p w14:paraId="103D1574"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126CCD2C" w14:textId="77777777" w:rsidR="00536FC9" w:rsidRPr="00A87008" w:rsidRDefault="00536FC9" w:rsidP="00536FC9">
      <w:pPr>
        <w:ind w:left="969" w:right="2" w:hanging="907"/>
        <w:rPr>
          <w:rFonts w:asciiTheme="majorHAnsi" w:hAnsiTheme="majorHAnsi" w:cstheme="majorHAnsi"/>
        </w:rPr>
      </w:pPr>
      <w:r w:rsidRPr="00A87008">
        <w:rPr>
          <w:rFonts w:asciiTheme="majorHAnsi" w:hAnsiTheme="majorHAnsi" w:cstheme="majorHAnsi"/>
        </w:rPr>
        <w:t xml:space="preserve">22.4. These provisions do not apply to supply teachers employed by agencies as they are not currently covered by the provisions of the Document.  </w:t>
      </w:r>
    </w:p>
    <w:p w14:paraId="6DEC89DE" w14:textId="2D43C759"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2671F180" w14:textId="77777777" w:rsidR="00536FC9" w:rsidRPr="00A87008" w:rsidRDefault="00536FC9" w:rsidP="00536FC9">
      <w:pPr>
        <w:pStyle w:val="Heading1"/>
        <w:tabs>
          <w:tab w:val="center" w:pos="2102"/>
        </w:tabs>
        <w:rPr>
          <w:rFonts w:asciiTheme="majorHAnsi" w:hAnsiTheme="majorHAnsi" w:cstheme="majorHAnsi"/>
          <w:sz w:val="24"/>
          <w:szCs w:val="24"/>
        </w:rPr>
      </w:pPr>
      <w:r w:rsidRPr="00A87008">
        <w:rPr>
          <w:rFonts w:asciiTheme="majorHAnsi" w:hAnsiTheme="majorHAnsi" w:cstheme="majorHAnsi"/>
          <w:sz w:val="24"/>
          <w:szCs w:val="24"/>
        </w:rPr>
        <w:t xml:space="preserve">23.  </w:t>
      </w:r>
      <w:r w:rsidRPr="00A87008">
        <w:rPr>
          <w:rFonts w:asciiTheme="majorHAnsi" w:hAnsiTheme="majorHAnsi" w:cstheme="majorHAnsi"/>
          <w:sz w:val="24"/>
          <w:szCs w:val="24"/>
        </w:rPr>
        <w:tab/>
        <w:t xml:space="preserve">SALARY SACRIFICE </w:t>
      </w:r>
    </w:p>
    <w:p w14:paraId="7C4A8C0B"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52EB8C50" w14:textId="77777777" w:rsidR="00536FC9" w:rsidRPr="00A87008" w:rsidRDefault="00536FC9" w:rsidP="00536FC9">
      <w:pPr>
        <w:ind w:left="914" w:right="2" w:hanging="852"/>
        <w:rPr>
          <w:rFonts w:asciiTheme="majorHAnsi" w:hAnsiTheme="majorHAnsi" w:cstheme="majorHAnsi"/>
        </w:rPr>
      </w:pPr>
      <w:r w:rsidRPr="00A87008">
        <w:rPr>
          <w:rFonts w:asciiTheme="majorHAnsi" w:hAnsiTheme="majorHAnsi" w:cstheme="majorHAnsi"/>
        </w:rPr>
        <w:t xml:space="preserve">23.1 Where the employer operates a salary sacrifice arrangement, a teacher may participate in any arrangement and their gross salary shall be reduced accordingly, in accordance with the STPC(W)D. </w:t>
      </w:r>
    </w:p>
    <w:p w14:paraId="3172BEE4"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1A1204E6"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4052BDC0"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4146528E"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41D9E954"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5FD909E4"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245D4985"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29DA370E"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r w:rsidRPr="00A87008">
        <w:rPr>
          <w:rFonts w:asciiTheme="majorHAnsi" w:hAnsiTheme="majorHAnsi" w:cstheme="majorHAnsi"/>
        </w:rPr>
        <w:tab/>
        <w:t xml:space="preserve"> </w:t>
      </w:r>
    </w:p>
    <w:p w14:paraId="337ECF5B"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r w:rsidRPr="00A87008">
        <w:rPr>
          <w:rFonts w:asciiTheme="majorHAnsi" w:hAnsiTheme="majorHAnsi" w:cstheme="majorHAnsi"/>
        </w:rPr>
        <w:tab/>
        <w:t xml:space="preserve"> </w:t>
      </w:r>
    </w:p>
    <w:p w14:paraId="67F1055E" w14:textId="77777777" w:rsidR="00A87008" w:rsidRPr="00A87008" w:rsidRDefault="00A87008">
      <w:pPr>
        <w:rPr>
          <w:rFonts w:asciiTheme="majorHAnsi" w:hAnsiTheme="majorHAnsi" w:cstheme="majorHAnsi"/>
          <w:b/>
        </w:rPr>
      </w:pPr>
      <w:r w:rsidRPr="00A87008">
        <w:rPr>
          <w:rFonts w:asciiTheme="majorHAnsi" w:hAnsiTheme="majorHAnsi" w:cstheme="majorHAnsi"/>
          <w:b/>
        </w:rPr>
        <w:br w:type="page"/>
      </w:r>
    </w:p>
    <w:p w14:paraId="22E5A389" w14:textId="69366C98"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lastRenderedPageBreak/>
        <w:t>APPENDIX 1</w:t>
      </w:r>
      <w:r w:rsidRPr="00A87008">
        <w:rPr>
          <w:rFonts w:asciiTheme="majorHAnsi" w:hAnsiTheme="majorHAnsi" w:cstheme="majorHAnsi"/>
        </w:rPr>
        <w:t xml:space="preserve"> </w:t>
      </w:r>
    </w:p>
    <w:p w14:paraId="5EBF9190" w14:textId="77777777" w:rsidR="00536FC9" w:rsidRPr="00A87008" w:rsidRDefault="00536FC9" w:rsidP="00536FC9">
      <w:pPr>
        <w:spacing w:line="259" w:lineRule="auto"/>
        <w:ind w:left="138"/>
        <w:jc w:val="center"/>
        <w:rPr>
          <w:rFonts w:asciiTheme="majorHAnsi" w:hAnsiTheme="majorHAnsi" w:cstheme="majorHAnsi"/>
        </w:rPr>
      </w:pPr>
      <w:r w:rsidRPr="00A87008">
        <w:rPr>
          <w:rFonts w:asciiTheme="majorHAnsi" w:hAnsiTheme="majorHAnsi" w:cstheme="majorHAnsi"/>
          <w:b/>
        </w:rPr>
        <w:t xml:space="preserve"> </w:t>
      </w:r>
    </w:p>
    <w:p w14:paraId="7640367F" w14:textId="77777777" w:rsidR="00536FC9" w:rsidRPr="00A87008" w:rsidRDefault="00536FC9" w:rsidP="00536FC9">
      <w:pPr>
        <w:pStyle w:val="Heading1"/>
        <w:ind w:left="3645"/>
        <w:rPr>
          <w:rFonts w:asciiTheme="majorHAnsi" w:hAnsiTheme="majorHAnsi" w:cstheme="majorHAnsi"/>
          <w:sz w:val="24"/>
          <w:szCs w:val="24"/>
        </w:rPr>
      </w:pPr>
      <w:r w:rsidRPr="00A87008">
        <w:rPr>
          <w:rFonts w:asciiTheme="majorHAnsi" w:hAnsiTheme="majorHAnsi" w:cstheme="majorHAnsi"/>
          <w:sz w:val="24"/>
          <w:szCs w:val="24"/>
        </w:rPr>
        <w:t>2024/25 PAY RANGES</w:t>
      </w:r>
      <w:r w:rsidRPr="00A87008">
        <w:rPr>
          <w:rFonts w:asciiTheme="majorHAnsi" w:hAnsiTheme="majorHAnsi" w:cstheme="majorHAnsi"/>
          <w:b w:val="0"/>
          <w:sz w:val="24"/>
          <w:szCs w:val="24"/>
        </w:rPr>
        <w:t xml:space="preserve"> </w:t>
      </w:r>
    </w:p>
    <w:p w14:paraId="1877A9A3"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41B3A3AA" w14:textId="77777777"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t>Main Pay Range:</w:t>
      </w:r>
      <w:r w:rsidRPr="00A87008">
        <w:rPr>
          <w:rFonts w:asciiTheme="majorHAnsi" w:hAnsiTheme="majorHAnsi" w:cstheme="majorHAnsi"/>
        </w:rPr>
        <w:t xml:space="preserve"> </w:t>
      </w:r>
    </w:p>
    <w:p w14:paraId="239A753F"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tbl>
      <w:tblPr>
        <w:tblStyle w:val="TableGrid0"/>
        <w:tblW w:w="4815" w:type="dxa"/>
        <w:tblInd w:w="2490" w:type="dxa"/>
        <w:tblCellMar>
          <w:top w:w="0" w:type="dxa"/>
          <w:left w:w="115" w:type="dxa"/>
          <w:bottom w:w="0" w:type="dxa"/>
          <w:right w:w="115" w:type="dxa"/>
        </w:tblCellMar>
        <w:tblLook w:val="04A0" w:firstRow="1" w:lastRow="0" w:firstColumn="1" w:lastColumn="0" w:noHBand="0" w:noVBand="1"/>
      </w:tblPr>
      <w:tblGrid>
        <w:gridCol w:w="2407"/>
        <w:gridCol w:w="2408"/>
      </w:tblGrid>
      <w:tr w:rsidR="00536FC9" w:rsidRPr="00A87008" w14:paraId="009F2ECE"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7790A61C"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b/>
                <w:sz w:val="24"/>
                <w:szCs w:val="24"/>
              </w:rPr>
              <w:t>Point</w:t>
            </w:r>
            <w:r w:rsidRPr="00A87008">
              <w:rPr>
                <w:rFonts w:asciiTheme="majorHAnsi" w:hAnsiTheme="majorHAnsi" w:cstheme="majorHAnsi"/>
                <w:sz w:val="24"/>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vAlign w:val="center"/>
          </w:tcPr>
          <w:p w14:paraId="0341712B"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b/>
                <w:sz w:val="24"/>
                <w:szCs w:val="24"/>
              </w:rPr>
              <w:t>Value</w:t>
            </w:r>
            <w:r w:rsidRPr="00A87008">
              <w:rPr>
                <w:rFonts w:asciiTheme="majorHAnsi" w:hAnsiTheme="majorHAnsi" w:cstheme="majorHAnsi"/>
                <w:sz w:val="24"/>
                <w:szCs w:val="24"/>
              </w:rPr>
              <w:t xml:space="preserve"> </w:t>
            </w:r>
          </w:p>
        </w:tc>
      </w:tr>
      <w:tr w:rsidR="00536FC9" w:rsidRPr="00A87008" w14:paraId="215C3412"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5D34072" w14:textId="77777777" w:rsidR="00536FC9" w:rsidRPr="00A87008" w:rsidRDefault="00536FC9" w:rsidP="000650BC">
            <w:pPr>
              <w:spacing w:line="259" w:lineRule="auto"/>
              <w:ind w:right="4"/>
              <w:jc w:val="center"/>
              <w:rPr>
                <w:rFonts w:asciiTheme="majorHAnsi" w:hAnsiTheme="majorHAnsi" w:cstheme="majorHAnsi"/>
                <w:sz w:val="24"/>
                <w:szCs w:val="24"/>
              </w:rPr>
            </w:pPr>
            <w:r w:rsidRPr="00A87008">
              <w:rPr>
                <w:rFonts w:asciiTheme="majorHAnsi" w:hAnsiTheme="majorHAnsi" w:cstheme="majorHAnsi"/>
                <w:sz w:val="24"/>
                <w:szCs w:val="24"/>
              </w:rPr>
              <w:t xml:space="preserve">MPR 2 </w:t>
            </w:r>
          </w:p>
        </w:tc>
        <w:tc>
          <w:tcPr>
            <w:tcW w:w="2408" w:type="dxa"/>
            <w:tcBorders>
              <w:top w:val="single" w:sz="4" w:space="0" w:color="000000"/>
              <w:left w:val="single" w:sz="4" w:space="0" w:color="000000"/>
              <w:bottom w:val="single" w:sz="4" w:space="0" w:color="000000"/>
              <w:right w:val="single" w:sz="4" w:space="0" w:color="000000"/>
            </w:tcBorders>
            <w:vAlign w:val="center"/>
          </w:tcPr>
          <w:p w14:paraId="445C3B50"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£32,433 </w:t>
            </w:r>
          </w:p>
        </w:tc>
      </w:tr>
      <w:tr w:rsidR="00536FC9" w:rsidRPr="00A87008" w14:paraId="740980DA"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69465F5E" w14:textId="77777777" w:rsidR="00536FC9" w:rsidRPr="00A87008" w:rsidRDefault="00536FC9" w:rsidP="000650BC">
            <w:pPr>
              <w:spacing w:line="259" w:lineRule="auto"/>
              <w:ind w:right="4"/>
              <w:jc w:val="center"/>
              <w:rPr>
                <w:rFonts w:asciiTheme="majorHAnsi" w:hAnsiTheme="majorHAnsi" w:cstheme="majorHAnsi"/>
                <w:sz w:val="24"/>
                <w:szCs w:val="24"/>
              </w:rPr>
            </w:pPr>
            <w:r w:rsidRPr="00A87008">
              <w:rPr>
                <w:rFonts w:asciiTheme="majorHAnsi" w:hAnsiTheme="majorHAnsi" w:cstheme="majorHAnsi"/>
                <w:sz w:val="24"/>
                <w:szCs w:val="24"/>
              </w:rPr>
              <w:t xml:space="preserve">MPR 3 </w:t>
            </w:r>
          </w:p>
        </w:tc>
        <w:tc>
          <w:tcPr>
            <w:tcW w:w="2408" w:type="dxa"/>
            <w:tcBorders>
              <w:top w:val="single" w:sz="4" w:space="0" w:color="000000"/>
              <w:left w:val="single" w:sz="4" w:space="0" w:color="000000"/>
              <w:bottom w:val="single" w:sz="4" w:space="0" w:color="000000"/>
              <w:right w:val="single" w:sz="4" w:space="0" w:color="000000"/>
            </w:tcBorders>
            <w:vAlign w:val="center"/>
          </w:tcPr>
          <w:p w14:paraId="4BC58844"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£35,039 </w:t>
            </w:r>
          </w:p>
        </w:tc>
      </w:tr>
      <w:tr w:rsidR="00536FC9" w:rsidRPr="00A87008" w14:paraId="5E5CC6EA"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2BA11778" w14:textId="77777777" w:rsidR="00536FC9" w:rsidRPr="00A87008" w:rsidRDefault="00536FC9" w:rsidP="000650BC">
            <w:pPr>
              <w:spacing w:line="259" w:lineRule="auto"/>
              <w:ind w:right="4"/>
              <w:jc w:val="center"/>
              <w:rPr>
                <w:rFonts w:asciiTheme="majorHAnsi" w:hAnsiTheme="majorHAnsi" w:cstheme="majorHAnsi"/>
                <w:sz w:val="24"/>
                <w:szCs w:val="24"/>
              </w:rPr>
            </w:pPr>
            <w:r w:rsidRPr="00A87008">
              <w:rPr>
                <w:rFonts w:asciiTheme="majorHAnsi" w:hAnsiTheme="majorHAnsi" w:cstheme="majorHAnsi"/>
                <w:sz w:val="24"/>
                <w:szCs w:val="24"/>
              </w:rPr>
              <w:t xml:space="preserve">MPR 4 </w:t>
            </w:r>
          </w:p>
        </w:tc>
        <w:tc>
          <w:tcPr>
            <w:tcW w:w="2408" w:type="dxa"/>
            <w:tcBorders>
              <w:top w:val="single" w:sz="4" w:space="0" w:color="000000"/>
              <w:left w:val="single" w:sz="4" w:space="0" w:color="000000"/>
              <w:bottom w:val="single" w:sz="4" w:space="0" w:color="000000"/>
              <w:right w:val="single" w:sz="4" w:space="0" w:color="000000"/>
            </w:tcBorders>
            <w:vAlign w:val="center"/>
          </w:tcPr>
          <w:p w14:paraId="5E0E1C33"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£37,739 </w:t>
            </w:r>
          </w:p>
        </w:tc>
      </w:tr>
      <w:tr w:rsidR="00536FC9" w:rsidRPr="00A87008" w14:paraId="4F235CB1"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2847D88D" w14:textId="77777777" w:rsidR="00536FC9" w:rsidRPr="00A87008" w:rsidRDefault="00536FC9" w:rsidP="000650BC">
            <w:pPr>
              <w:spacing w:line="259" w:lineRule="auto"/>
              <w:ind w:right="4"/>
              <w:jc w:val="center"/>
              <w:rPr>
                <w:rFonts w:asciiTheme="majorHAnsi" w:hAnsiTheme="majorHAnsi" w:cstheme="majorHAnsi"/>
                <w:sz w:val="24"/>
                <w:szCs w:val="24"/>
              </w:rPr>
            </w:pPr>
            <w:r w:rsidRPr="00A87008">
              <w:rPr>
                <w:rFonts w:asciiTheme="majorHAnsi" w:hAnsiTheme="majorHAnsi" w:cstheme="majorHAnsi"/>
                <w:sz w:val="24"/>
                <w:szCs w:val="24"/>
              </w:rPr>
              <w:t xml:space="preserve">MPR 5 </w:t>
            </w:r>
          </w:p>
        </w:tc>
        <w:tc>
          <w:tcPr>
            <w:tcW w:w="2408" w:type="dxa"/>
            <w:tcBorders>
              <w:top w:val="single" w:sz="4" w:space="0" w:color="000000"/>
              <w:left w:val="single" w:sz="4" w:space="0" w:color="000000"/>
              <w:bottom w:val="single" w:sz="4" w:space="0" w:color="000000"/>
              <w:right w:val="single" w:sz="4" w:space="0" w:color="000000"/>
            </w:tcBorders>
            <w:vAlign w:val="center"/>
          </w:tcPr>
          <w:p w14:paraId="674B4F05"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£40,710 </w:t>
            </w:r>
          </w:p>
        </w:tc>
      </w:tr>
      <w:tr w:rsidR="00536FC9" w:rsidRPr="00A87008" w14:paraId="46040646"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1AA7BF08" w14:textId="77777777" w:rsidR="00536FC9" w:rsidRPr="00A87008" w:rsidRDefault="00536FC9" w:rsidP="000650BC">
            <w:pPr>
              <w:spacing w:line="259" w:lineRule="auto"/>
              <w:ind w:right="4"/>
              <w:jc w:val="center"/>
              <w:rPr>
                <w:rFonts w:asciiTheme="majorHAnsi" w:hAnsiTheme="majorHAnsi" w:cstheme="majorHAnsi"/>
                <w:sz w:val="24"/>
                <w:szCs w:val="24"/>
              </w:rPr>
            </w:pPr>
            <w:r w:rsidRPr="00A87008">
              <w:rPr>
                <w:rFonts w:asciiTheme="majorHAnsi" w:hAnsiTheme="majorHAnsi" w:cstheme="majorHAnsi"/>
                <w:sz w:val="24"/>
                <w:szCs w:val="24"/>
              </w:rPr>
              <w:t xml:space="preserve">MPR 6 </w:t>
            </w:r>
          </w:p>
        </w:tc>
        <w:tc>
          <w:tcPr>
            <w:tcW w:w="2408" w:type="dxa"/>
            <w:tcBorders>
              <w:top w:val="single" w:sz="4" w:space="0" w:color="000000"/>
              <w:left w:val="single" w:sz="4" w:space="0" w:color="000000"/>
              <w:bottom w:val="single" w:sz="4" w:space="0" w:color="000000"/>
              <w:right w:val="single" w:sz="4" w:space="0" w:color="000000"/>
            </w:tcBorders>
            <w:vAlign w:val="center"/>
          </w:tcPr>
          <w:p w14:paraId="30584962"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£44,802 </w:t>
            </w:r>
          </w:p>
        </w:tc>
      </w:tr>
    </w:tbl>
    <w:p w14:paraId="237184D2"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55013A83"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2B2EA5B5" w14:textId="77777777"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t>Upper Pay Range:</w:t>
      </w:r>
      <w:r w:rsidRPr="00A87008">
        <w:rPr>
          <w:rFonts w:asciiTheme="majorHAnsi" w:hAnsiTheme="majorHAnsi" w:cstheme="majorHAnsi"/>
        </w:rPr>
        <w:t xml:space="preserve"> </w:t>
      </w:r>
    </w:p>
    <w:p w14:paraId="3797DCBB"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tbl>
      <w:tblPr>
        <w:tblStyle w:val="TableGrid0"/>
        <w:tblW w:w="4815" w:type="dxa"/>
        <w:tblInd w:w="2490" w:type="dxa"/>
        <w:tblCellMar>
          <w:top w:w="0" w:type="dxa"/>
          <w:left w:w="115" w:type="dxa"/>
          <w:bottom w:w="0" w:type="dxa"/>
          <w:right w:w="115" w:type="dxa"/>
        </w:tblCellMar>
        <w:tblLook w:val="04A0" w:firstRow="1" w:lastRow="0" w:firstColumn="1" w:lastColumn="0" w:noHBand="0" w:noVBand="1"/>
      </w:tblPr>
      <w:tblGrid>
        <w:gridCol w:w="2407"/>
        <w:gridCol w:w="2408"/>
      </w:tblGrid>
      <w:tr w:rsidR="00536FC9" w:rsidRPr="00A87008" w14:paraId="348D9B0F"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57FBD2D1"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b/>
                <w:sz w:val="24"/>
                <w:szCs w:val="24"/>
              </w:rPr>
              <w:t>Point</w:t>
            </w:r>
            <w:r w:rsidRPr="00A87008">
              <w:rPr>
                <w:rFonts w:asciiTheme="majorHAnsi" w:hAnsiTheme="majorHAnsi" w:cstheme="majorHAnsi"/>
                <w:sz w:val="24"/>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vAlign w:val="center"/>
          </w:tcPr>
          <w:p w14:paraId="72D37071"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b/>
                <w:sz w:val="24"/>
                <w:szCs w:val="24"/>
              </w:rPr>
              <w:t>Value</w:t>
            </w:r>
            <w:r w:rsidRPr="00A87008">
              <w:rPr>
                <w:rFonts w:asciiTheme="majorHAnsi" w:hAnsiTheme="majorHAnsi" w:cstheme="majorHAnsi"/>
                <w:sz w:val="24"/>
                <w:szCs w:val="24"/>
              </w:rPr>
              <w:t xml:space="preserve"> </w:t>
            </w:r>
          </w:p>
        </w:tc>
      </w:tr>
      <w:tr w:rsidR="00536FC9" w:rsidRPr="00A87008" w14:paraId="0583FE69"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3782599A"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UPR 1 </w:t>
            </w:r>
          </w:p>
        </w:tc>
        <w:tc>
          <w:tcPr>
            <w:tcW w:w="2408" w:type="dxa"/>
            <w:tcBorders>
              <w:top w:val="single" w:sz="4" w:space="0" w:color="000000"/>
              <w:left w:val="single" w:sz="4" w:space="0" w:color="000000"/>
              <w:bottom w:val="single" w:sz="4" w:space="0" w:color="000000"/>
              <w:right w:val="single" w:sz="4" w:space="0" w:color="000000"/>
            </w:tcBorders>
            <w:vAlign w:val="center"/>
          </w:tcPr>
          <w:p w14:paraId="1EB449E8"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£46,446 </w:t>
            </w:r>
          </w:p>
        </w:tc>
      </w:tr>
      <w:tr w:rsidR="00536FC9" w:rsidRPr="00A87008" w14:paraId="43AD9FDA"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33C3AD4E"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UPR 2 </w:t>
            </w:r>
          </w:p>
        </w:tc>
        <w:tc>
          <w:tcPr>
            <w:tcW w:w="2408" w:type="dxa"/>
            <w:tcBorders>
              <w:top w:val="single" w:sz="4" w:space="0" w:color="000000"/>
              <w:left w:val="single" w:sz="4" w:space="0" w:color="000000"/>
              <w:bottom w:val="single" w:sz="4" w:space="0" w:color="000000"/>
              <w:right w:val="single" w:sz="4" w:space="0" w:color="000000"/>
            </w:tcBorders>
            <w:vAlign w:val="center"/>
          </w:tcPr>
          <w:p w14:paraId="74DC54C9"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£48,168 </w:t>
            </w:r>
          </w:p>
        </w:tc>
      </w:tr>
      <w:tr w:rsidR="00536FC9" w:rsidRPr="00A87008" w14:paraId="4C33AE85"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6DA3958"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UPR 3 </w:t>
            </w:r>
          </w:p>
        </w:tc>
        <w:tc>
          <w:tcPr>
            <w:tcW w:w="2408" w:type="dxa"/>
            <w:tcBorders>
              <w:top w:val="single" w:sz="4" w:space="0" w:color="000000"/>
              <w:left w:val="single" w:sz="4" w:space="0" w:color="000000"/>
              <w:bottom w:val="single" w:sz="4" w:space="0" w:color="000000"/>
              <w:right w:val="single" w:sz="4" w:space="0" w:color="000000"/>
            </w:tcBorders>
            <w:vAlign w:val="center"/>
          </w:tcPr>
          <w:p w14:paraId="2CD6EC4A"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£49,944 </w:t>
            </w:r>
          </w:p>
        </w:tc>
      </w:tr>
    </w:tbl>
    <w:p w14:paraId="75BB03C6"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228CAC81"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09C2A829" w14:textId="77777777"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t>Leading Practitioner Pay Range:</w:t>
      </w:r>
      <w:r w:rsidRPr="00A87008">
        <w:rPr>
          <w:rFonts w:asciiTheme="majorHAnsi" w:hAnsiTheme="majorHAnsi" w:cstheme="majorHAnsi"/>
        </w:rPr>
        <w:t xml:space="preserve"> </w:t>
      </w:r>
    </w:p>
    <w:p w14:paraId="0BB9D177"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tbl>
      <w:tblPr>
        <w:tblStyle w:val="TableGrid0"/>
        <w:tblW w:w="4815" w:type="dxa"/>
        <w:tblInd w:w="2490" w:type="dxa"/>
        <w:tblCellMar>
          <w:top w:w="0" w:type="dxa"/>
          <w:left w:w="115" w:type="dxa"/>
          <w:bottom w:w="0" w:type="dxa"/>
          <w:right w:w="115" w:type="dxa"/>
        </w:tblCellMar>
        <w:tblLook w:val="04A0" w:firstRow="1" w:lastRow="0" w:firstColumn="1" w:lastColumn="0" w:noHBand="0" w:noVBand="1"/>
      </w:tblPr>
      <w:tblGrid>
        <w:gridCol w:w="2407"/>
        <w:gridCol w:w="2408"/>
      </w:tblGrid>
      <w:tr w:rsidR="00536FC9" w:rsidRPr="00A87008" w14:paraId="1A137D42"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2A567EB"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b/>
                <w:sz w:val="24"/>
                <w:szCs w:val="24"/>
              </w:rPr>
              <w:t>Point</w:t>
            </w:r>
            <w:r w:rsidRPr="00A87008">
              <w:rPr>
                <w:rFonts w:asciiTheme="majorHAnsi" w:hAnsiTheme="majorHAnsi" w:cstheme="majorHAnsi"/>
                <w:sz w:val="24"/>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vAlign w:val="center"/>
          </w:tcPr>
          <w:p w14:paraId="4E908A39"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b/>
                <w:sz w:val="24"/>
                <w:szCs w:val="24"/>
              </w:rPr>
              <w:t>Value</w:t>
            </w:r>
            <w:r w:rsidRPr="00A87008">
              <w:rPr>
                <w:rFonts w:asciiTheme="majorHAnsi" w:hAnsiTheme="majorHAnsi" w:cstheme="majorHAnsi"/>
                <w:sz w:val="24"/>
                <w:szCs w:val="24"/>
              </w:rPr>
              <w:t xml:space="preserve"> </w:t>
            </w:r>
          </w:p>
        </w:tc>
      </w:tr>
      <w:tr w:rsidR="00536FC9" w:rsidRPr="00A87008" w14:paraId="76196343"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78B90A91"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LP 1 </w:t>
            </w:r>
          </w:p>
        </w:tc>
        <w:tc>
          <w:tcPr>
            <w:tcW w:w="2408" w:type="dxa"/>
            <w:tcBorders>
              <w:top w:val="single" w:sz="4" w:space="0" w:color="000000"/>
              <w:left w:val="single" w:sz="4" w:space="0" w:color="000000"/>
              <w:bottom w:val="single" w:sz="4" w:space="0" w:color="000000"/>
              <w:right w:val="single" w:sz="4" w:space="0" w:color="000000"/>
            </w:tcBorders>
            <w:vAlign w:val="center"/>
          </w:tcPr>
          <w:p w14:paraId="6DD7425A"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£50,902 </w:t>
            </w:r>
          </w:p>
        </w:tc>
      </w:tr>
      <w:tr w:rsidR="00536FC9" w:rsidRPr="00A87008" w14:paraId="5F5172BA"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4702092F"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LP 2 </w:t>
            </w:r>
          </w:p>
        </w:tc>
        <w:tc>
          <w:tcPr>
            <w:tcW w:w="2408" w:type="dxa"/>
            <w:tcBorders>
              <w:top w:val="single" w:sz="4" w:space="0" w:color="000000"/>
              <w:left w:val="single" w:sz="4" w:space="0" w:color="000000"/>
              <w:bottom w:val="single" w:sz="4" w:space="0" w:color="000000"/>
              <w:right w:val="single" w:sz="4" w:space="0" w:color="000000"/>
            </w:tcBorders>
            <w:vAlign w:val="center"/>
          </w:tcPr>
          <w:p w14:paraId="3427360D"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£52,177 </w:t>
            </w:r>
          </w:p>
        </w:tc>
      </w:tr>
      <w:tr w:rsidR="00536FC9" w:rsidRPr="00A87008" w14:paraId="4A32F684"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52AB39E3"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LP 3 </w:t>
            </w:r>
          </w:p>
        </w:tc>
        <w:tc>
          <w:tcPr>
            <w:tcW w:w="2408" w:type="dxa"/>
            <w:tcBorders>
              <w:top w:val="single" w:sz="4" w:space="0" w:color="000000"/>
              <w:left w:val="single" w:sz="4" w:space="0" w:color="000000"/>
              <w:bottom w:val="single" w:sz="4" w:space="0" w:color="000000"/>
              <w:right w:val="single" w:sz="4" w:space="0" w:color="000000"/>
            </w:tcBorders>
            <w:vAlign w:val="center"/>
          </w:tcPr>
          <w:p w14:paraId="0DD89E06"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£53,479 </w:t>
            </w:r>
          </w:p>
        </w:tc>
      </w:tr>
      <w:tr w:rsidR="00536FC9" w:rsidRPr="00A87008" w14:paraId="26014125"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2027F17C"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LP 4 </w:t>
            </w:r>
          </w:p>
        </w:tc>
        <w:tc>
          <w:tcPr>
            <w:tcW w:w="2408" w:type="dxa"/>
            <w:tcBorders>
              <w:top w:val="single" w:sz="4" w:space="0" w:color="000000"/>
              <w:left w:val="single" w:sz="4" w:space="0" w:color="000000"/>
              <w:bottom w:val="single" w:sz="4" w:space="0" w:color="000000"/>
              <w:right w:val="single" w:sz="4" w:space="0" w:color="000000"/>
            </w:tcBorders>
            <w:vAlign w:val="center"/>
          </w:tcPr>
          <w:p w14:paraId="3767D91F"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£54,809 </w:t>
            </w:r>
          </w:p>
        </w:tc>
      </w:tr>
      <w:tr w:rsidR="00536FC9" w:rsidRPr="00A87008" w14:paraId="64EAECCE"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192CFBD7"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LP 5 </w:t>
            </w:r>
          </w:p>
        </w:tc>
        <w:tc>
          <w:tcPr>
            <w:tcW w:w="2408" w:type="dxa"/>
            <w:tcBorders>
              <w:top w:val="single" w:sz="4" w:space="0" w:color="000000"/>
              <w:left w:val="single" w:sz="4" w:space="0" w:color="000000"/>
              <w:bottom w:val="single" w:sz="4" w:space="0" w:color="000000"/>
              <w:right w:val="single" w:sz="4" w:space="0" w:color="000000"/>
            </w:tcBorders>
            <w:vAlign w:val="center"/>
          </w:tcPr>
          <w:p w14:paraId="6DC620F3"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£56,175 </w:t>
            </w:r>
          </w:p>
        </w:tc>
      </w:tr>
      <w:tr w:rsidR="00536FC9" w:rsidRPr="00A87008" w14:paraId="2A8FE199"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238B95A5"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LP 6 </w:t>
            </w:r>
          </w:p>
        </w:tc>
        <w:tc>
          <w:tcPr>
            <w:tcW w:w="2408" w:type="dxa"/>
            <w:tcBorders>
              <w:top w:val="single" w:sz="4" w:space="0" w:color="000000"/>
              <w:left w:val="single" w:sz="4" w:space="0" w:color="000000"/>
              <w:bottom w:val="single" w:sz="4" w:space="0" w:color="000000"/>
              <w:right w:val="single" w:sz="4" w:space="0" w:color="000000"/>
            </w:tcBorders>
            <w:vAlign w:val="center"/>
          </w:tcPr>
          <w:p w14:paraId="3CF8A99E"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£57,584 </w:t>
            </w:r>
          </w:p>
        </w:tc>
      </w:tr>
      <w:tr w:rsidR="00536FC9" w:rsidRPr="00A87008" w14:paraId="597F0413"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6CCE8432"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LP 7 </w:t>
            </w:r>
          </w:p>
        </w:tc>
        <w:tc>
          <w:tcPr>
            <w:tcW w:w="2408" w:type="dxa"/>
            <w:tcBorders>
              <w:top w:val="single" w:sz="4" w:space="0" w:color="000000"/>
              <w:left w:val="single" w:sz="4" w:space="0" w:color="000000"/>
              <w:bottom w:val="single" w:sz="4" w:space="0" w:color="000000"/>
              <w:right w:val="single" w:sz="4" w:space="0" w:color="000000"/>
            </w:tcBorders>
            <w:vAlign w:val="center"/>
          </w:tcPr>
          <w:p w14:paraId="49B2554B"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£59,136 </w:t>
            </w:r>
          </w:p>
        </w:tc>
      </w:tr>
      <w:tr w:rsidR="00536FC9" w:rsidRPr="00A87008" w14:paraId="594D648C"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8CC20F8"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lastRenderedPageBreak/>
              <w:t xml:space="preserve">LP 8  </w:t>
            </w:r>
          </w:p>
        </w:tc>
        <w:tc>
          <w:tcPr>
            <w:tcW w:w="2408" w:type="dxa"/>
            <w:tcBorders>
              <w:top w:val="single" w:sz="4" w:space="0" w:color="000000"/>
              <w:left w:val="single" w:sz="4" w:space="0" w:color="000000"/>
              <w:bottom w:val="single" w:sz="4" w:space="0" w:color="000000"/>
              <w:right w:val="single" w:sz="4" w:space="0" w:color="000000"/>
            </w:tcBorders>
            <w:vAlign w:val="center"/>
          </w:tcPr>
          <w:p w14:paraId="4A19C2A7"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£60,498 </w:t>
            </w:r>
          </w:p>
        </w:tc>
      </w:tr>
      <w:tr w:rsidR="00536FC9" w:rsidRPr="00A87008" w14:paraId="6E7D8B4F"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09172D93"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LP 9 </w:t>
            </w:r>
          </w:p>
        </w:tc>
        <w:tc>
          <w:tcPr>
            <w:tcW w:w="2408" w:type="dxa"/>
            <w:tcBorders>
              <w:top w:val="single" w:sz="4" w:space="0" w:color="000000"/>
              <w:left w:val="single" w:sz="4" w:space="0" w:color="000000"/>
              <w:bottom w:val="single" w:sz="4" w:space="0" w:color="000000"/>
              <w:right w:val="single" w:sz="4" w:space="0" w:color="000000"/>
            </w:tcBorders>
            <w:vAlign w:val="center"/>
          </w:tcPr>
          <w:p w14:paraId="593C044B"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£62,009 </w:t>
            </w:r>
          </w:p>
        </w:tc>
      </w:tr>
      <w:tr w:rsidR="00536FC9" w:rsidRPr="00A87008" w14:paraId="4853F382"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61563C46" w14:textId="77777777" w:rsidR="00536FC9" w:rsidRPr="00A87008" w:rsidRDefault="00536FC9" w:rsidP="000650BC">
            <w:pPr>
              <w:spacing w:line="259" w:lineRule="auto"/>
              <w:ind w:right="4"/>
              <w:jc w:val="center"/>
              <w:rPr>
                <w:rFonts w:asciiTheme="majorHAnsi" w:hAnsiTheme="majorHAnsi" w:cstheme="majorHAnsi"/>
                <w:sz w:val="24"/>
                <w:szCs w:val="24"/>
              </w:rPr>
            </w:pPr>
            <w:r w:rsidRPr="00A87008">
              <w:rPr>
                <w:rFonts w:asciiTheme="majorHAnsi" w:hAnsiTheme="majorHAnsi" w:cstheme="majorHAnsi"/>
                <w:sz w:val="24"/>
                <w:szCs w:val="24"/>
              </w:rPr>
              <w:t xml:space="preserve">LP 10  </w:t>
            </w:r>
          </w:p>
        </w:tc>
        <w:tc>
          <w:tcPr>
            <w:tcW w:w="2408" w:type="dxa"/>
            <w:tcBorders>
              <w:top w:val="single" w:sz="4" w:space="0" w:color="000000"/>
              <w:left w:val="single" w:sz="4" w:space="0" w:color="000000"/>
              <w:bottom w:val="single" w:sz="4" w:space="0" w:color="000000"/>
              <w:right w:val="single" w:sz="4" w:space="0" w:color="000000"/>
            </w:tcBorders>
            <w:vAlign w:val="center"/>
          </w:tcPr>
          <w:p w14:paraId="44533CE5"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£63,603 </w:t>
            </w:r>
          </w:p>
        </w:tc>
      </w:tr>
      <w:tr w:rsidR="00536FC9" w:rsidRPr="00A87008" w14:paraId="3964953A"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57B1A5A8"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LP 11 </w:t>
            </w:r>
          </w:p>
        </w:tc>
        <w:tc>
          <w:tcPr>
            <w:tcW w:w="2408" w:type="dxa"/>
            <w:tcBorders>
              <w:top w:val="single" w:sz="4" w:space="0" w:color="000000"/>
              <w:left w:val="single" w:sz="4" w:space="0" w:color="000000"/>
              <w:bottom w:val="single" w:sz="4" w:space="0" w:color="000000"/>
              <w:right w:val="single" w:sz="4" w:space="0" w:color="000000"/>
            </w:tcBorders>
            <w:vAlign w:val="center"/>
          </w:tcPr>
          <w:p w14:paraId="552CF94B"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£65,253 </w:t>
            </w:r>
          </w:p>
        </w:tc>
      </w:tr>
      <w:tr w:rsidR="00536FC9" w:rsidRPr="00A87008" w14:paraId="131560C5"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62BDA9E2"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LP 12 </w:t>
            </w:r>
          </w:p>
        </w:tc>
        <w:tc>
          <w:tcPr>
            <w:tcW w:w="2408" w:type="dxa"/>
            <w:tcBorders>
              <w:top w:val="single" w:sz="4" w:space="0" w:color="000000"/>
              <w:left w:val="single" w:sz="4" w:space="0" w:color="000000"/>
              <w:bottom w:val="single" w:sz="4" w:space="0" w:color="000000"/>
              <w:right w:val="single" w:sz="4" w:space="0" w:color="000000"/>
            </w:tcBorders>
            <w:vAlign w:val="center"/>
          </w:tcPr>
          <w:p w14:paraId="212B3ECF"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£66,756 </w:t>
            </w:r>
          </w:p>
        </w:tc>
      </w:tr>
      <w:tr w:rsidR="00536FC9" w:rsidRPr="00A87008" w14:paraId="6FC8293C"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362E29AD"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LP 13 </w:t>
            </w:r>
          </w:p>
        </w:tc>
        <w:tc>
          <w:tcPr>
            <w:tcW w:w="2408" w:type="dxa"/>
            <w:tcBorders>
              <w:top w:val="single" w:sz="4" w:space="0" w:color="000000"/>
              <w:left w:val="single" w:sz="4" w:space="0" w:color="000000"/>
              <w:bottom w:val="single" w:sz="4" w:space="0" w:color="000000"/>
              <w:right w:val="single" w:sz="4" w:space="0" w:color="000000"/>
            </w:tcBorders>
            <w:vAlign w:val="center"/>
          </w:tcPr>
          <w:p w14:paraId="2401AFF6"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£68,424 </w:t>
            </w:r>
          </w:p>
        </w:tc>
      </w:tr>
      <w:tr w:rsidR="00536FC9" w:rsidRPr="00A87008" w14:paraId="799AFD3B"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6CE2DDD4"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LP 14 </w:t>
            </w:r>
          </w:p>
        </w:tc>
        <w:tc>
          <w:tcPr>
            <w:tcW w:w="2408" w:type="dxa"/>
            <w:tcBorders>
              <w:top w:val="single" w:sz="4" w:space="0" w:color="000000"/>
              <w:left w:val="single" w:sz="4" w:space="0" w:color="000000"/>
              <w:bottom w:val="single" w:sz="4" w:space="0" w:color="000000"/>
              <w:right w:val="single" w:sz="4" w:space="0" w:color="000000"/>
            </w:tcBorders>
            <w:vAlign w:val="center"/>
          </w:tcPr>
          <w:p w14:paraId="5664F1BF"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£70,130 </w:t>
            </w:r>
          </w:p>
        </w:tc>
      </w:tr>
      <w:tr w:rsidR="00536FC9" w:rsidRPr="00A87008" w14:paraId="211FD225"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49F1C043"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LP 15 </w:t>
            </w:r>
          </w:p>
        </w:tc>
        <w:tc>
          <w:tcPr>
            <w:tcW w:w="2408" w:type="dxa"/>
            <w:tcBorders>
              <w:top w:val="single" w:sz="4" w:space="0" w:color="000000"/>
              <w:left w:val="single" w:sz="4" w:space="0" w:color="000000"/>
              <w:bottom w:val="single" w:sz="4" w:space="0" w:color="000000"/>
              <w:right w:val="single" w:sz="4" w:space="0" w:color="000000"/>
            </w:tcBorders>
            <w:vAlign w:val="center"/>
          </w:tcPr>
          <w:p w14:paraId="5A699FAF"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£71,875 </w:t>
            </w:r>
          </w:p>
        </w:tc>
      </w:tr>
      <w:tr w:rsidR="00536FC9" w:rsidRPr="00A87008" w14:paraId="50AF601D"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5CCD998D"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LP 16 </w:t>
            </w:r>
          </w:p>
        </w:tc>
        <w:tc>
          <w:tcPr>
            <w:tcW w:w="2408" w:type="dxa"/>
            <w:tcBorders>
              <w:top w:val="single" w:sz="4" w:space="0" w:color="000000"/>
              <w:left w:val="single" w:sz="4" w:space="0" w:color="000000"/>
              <w:bottom w:val="single" w:sz="4" w:space="0" w:color="000000"/>
              <w:right w:val="single" w:sz="4" w:space="0" w:color="000000"/>
            </w:tcBorders>
            <w:vAlign w:val="center"/>
          </w:tcPr>
          <w:p w14:paraId="56889455"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£73,787 </w:t>
            </w:r>
          </w:p>
        </w:tc>
      </w:tr>
      <w:tr w:rsidR="00536FC9" w:rsidRPr="00A87008" w14:paraId="3B984FDE"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3070D34"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LP 17 </w:t>
            </w:r>
          </w:p>
        </w:tc>
        <w:tc>
          <w:tcPr>
            <w:tcW w:w="2408" w:type="dxa"/>
            <w:tcBorders>
              <w:top w:val="single" w:sz="4" w:space="0" w:color="000000"/>
              <w:left w:val="single" w:sz="4" w:space="0" w:color="000000"/>
              <w:bottom w:val="single" w:sz="4" w:space="0" w:color="000000"/>
              <w:right w:val="single" w:sz="4" w:space="0" w:color="000000"/>
            </w:tcBorders>
            <w:vAlign w:val="center"/>
          </w:tcPr>
          <w:p w14:paraId="70926778"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£75,480 </w:t>
            </w:r>
          </w:p>
        </w:tc>
      </w:tr>
      <w:tr w:rsidR="00536FC9" w:rsidRPr="00A87008" w14:paraId="57A9296D"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5D3CD96E"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LP 18 </w:t>
            </w:r>
          </w:p>
        </w:tc>
        <w:tc>
          <w:tcPr>
            <w:tcW w:w="2408" w:type="dxa"/>
            <w:tcBorders>
              <w:top w:val="single" w:sz="4" w:space="0" w:color="000000"/>
              <w:left w:val="single" w:sz="4" w:space="0" w:color="000000"/>
              <w:bottom w:val="single" w:sz="4" w:space="0" w:color="000000"/>
              <w:right w:val="single" w:sz="4" w:space="0" w:color="000000"/>
            </w:tcBorders>
            <w:vAlign w:val="center"/>
          </w:tcPr>
          <w:p w14:paraId="026E2C61"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£77,382 </w:t>
            </w:r>
          </w:p>
        </w:tc>
      </w:tr>
    </w:tbl>
    <w:p w14:paraId="0FA7308A"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1BFDE4DE"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7641DE1B" w14:textId="77777777"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t>Unqualified Teachers Pay Range:</w:t>
      </w:r>
      <w:r w:rsidRPr="00A87008">
        <w:rPr>
          <w:rFonts w:asciiTheme="majorHAnsi" w:hAnsiTheme="majorHAnsi" w:cstheme="majorHAnsi"/>
        </w:rPr>
        <w:t xml:space="preserve"> </w:t>
      </w:r>
    </w:p>
    <w:p w14:paraId="57F29A42"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tbl>
      <w:tblPr>
        <w:tblStyle w:val="TableGrid0"/>
        <w:tblW w:w="4815" w:type="dxa"/>
        <w:tblInd w:w="2490" w:type="dxa"/>
        <w:tblCellMar>
          <w:top w:w="0" w:type="dxa"/>
          <w:left w:w="115" w:type="dxa"/>
          <w:bottom w:w="0" w:type="dxa"/>
          <w:right w:w="115" w:type="dxa"/>
        </w:tblCellMar>
        <w:tblLook w:val="04A0" w:firstRow="1" w:lastRow="0" w:firstColumn="1" w:lastColumn="0" w:noHBand="0" w:noVBand="1"/>
      </w:tblPr>
      <w:tblGrid>
        <w:gridCol w:w="2407"/>
        <w:gridCol w:w="2408"/>
      </w:tblGrid>
      <w:tr w:rsidR="00536FC9" w:rsidRPr="00A87008" w14:paraId="4C83912A"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1114B7E9"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b/>
                <w:sz w:val="24"/>
                <w:szCs w:val="24"/>
              </w:rPr>
              <w:t>Point</w:t>
            </w:r>
            <w:r w:rsidRPr="00A87008">
              <w:rPr>
                <w:rFonts w:asciiTheme="majorHAnsi" w:hAnsiTheme="majorHAnsi" w:cstheme="majorHAnsi"/>
                <w:sz w:val="24"/>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vAlign w:val="center"/>
          </w:tcPr>
          <w:p w14:paraId="62E028A1"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b/>
                <w:sz w:val="24"/>
                <w:szCs w:val="24"/>
              </w:rPr>
              <w:t>Value</w:t>
            </w:r>
            <w:r w:rsidRPr="00A87008">
              <w:rPr>
                <w:rFonts w:asciiTheme="majorHAnsi" w:hAnsiTheme="majorHAnsi" w:cstheme="majorHAnsi"/>
                <w:sz w:val="24"/>
                <w:szCs w:val="24"/>
              </w:rPr>
              <w:t xml:space="preserve"> </w:t>
            </w:r>
          </w:p>
        </w:tc>
      </w:tr>
      <w:tr w:rsidR="00536FC9" w:rsidRPr="00A87008" w14:paraId="7AD26F76"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6E64C894" w14:textId="77777777" w:rsidR="00536FC9" w:rsidRPr="00A87008" w:rsidRDefault="00536FC9" w:rsidP="000650BC">
            <w:pPr>
              <w:spacing w:line="259" w:lineRule="auto"/>
              <w:ind w:right="4"/>
              <w:jc w:val="center"/>
              <w:rPr>
                <w:rFonts w:asciiTheme="majorHAnsi" w:hAnsiTheme="majorHAnsi" w:cstheme="majorHAnsi"/>
                <w:sz w:val="24"/>
                <w:szCs w:val="24"/>
              </w:rPr>
            </w:pPr>
            <w:r w:rsidRPr="00A87008">
              <w:rPr>
                <w:rFonts w:asciiTheme="majorHAnsi" w:hAnsiTheme="majorHAnsi" w:cstheme="majorHAnsi"/>
                <w:sz w:val="24"/>
                <w:szCs w:val="24"/>
              </w:rPr>
              <w:t xml:space="preserve">UNQ 1 </w:t>
            </w:r>
          </w:p>
        </w:tc>
        <w:tc>
          <w:tcPr>
            <w:tcW w:w="2408" w:type="dxa"/>
            <w:tcBorders>
              <w:top w:val="single" w:sz="4" w:space="0" w:color="000000"/>
              <w:left w:val="single" w:sz="4" w:space="0" w:color="000000"/>
              <w:bottom w:val="single" w:sz="4" w:space="0" w:color="000000"/>
              <w:right w:val="single" w:sz="4" w:space="0" w:color="000000"/>
            </w:tcBorders>
            <w:vAlign w:val="center"/>
          </w:tcPr>
          <w:p w14:paraId="2B6FCB2E"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£21,812 </w:t>
            </w:r>
          </w:p>
        </w:tc>
      </w:tr>
      <w:tr w:rsidR="00536FC9" w:rsidRPr="00A87008" w14:paraId="5991B10D"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760AF434" w14:textId="77777777" w:rsidR="00536FC9" w:rsidRPr="00A87008" w:rsidRDefault="00536FC9" w:rsidP="000650BC">
            <w:pPr>
              <w:spacing w:line="259" w:lineRule="auto"/>
              <w:ind w:right="4"/>
              <w:jc w:val="center"/>
              <w:rPr>
                <w:rFonts w:asciiTheme="majorHAnsi" w:hAnsiTheme="majorHAnsi" w:cstheme="majorHAnsi"/>
                <w:sz w:val="24"/>
                <w:szCs w:val="24"/>
              </w:rPr>
            </w:pPr>
            <w:r w:rsidRPr="00A87008">
              <w:rPr>
                <w:rFonts w:asciiTheme="majorHAnsi" w:hAnsiTheme="majorHAnsi" w:cstheme="majorHAnsi"/>
                <w:sz w:val="24"/>
                <w:szCs w:val="24"/>
              </w:rPr>
              <w:t xml:space="preserve">UNQ 2 </w:t>
            </w:r>
          </w:p>
        </w:tc>
        <w:tc>
          <w:tcPr>
            <w:tcW w:w="2408" w:type="dxa"/>
            <w:tcBorders>
              <w:top w:val="single" w:sz="4" w:space="0" w:color="000000"/>
              <w:left w:val="single" w:sz="4" w:space="0" w:color="000000"/>
              <w:bottom w:val="single" w:sz="4" w:space="0" w:color="000000"/>
              <w:right w:val="single" w:sz="4" w:space="0" w:color="000000"/>
            </w:tcBorders>
            <w:vAlign w:val="center"/>
          </w:tcPr>
          <w:p w14:paraId="1D47764A"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£24,348 </w:t>
            </w:r>
          </w:p>
        </w:tc>
      </w:tr>
      <w:tr w:rsidR="00536FC9" w:rsidRPr="00A87008" w14:paraId="73F5BCEA"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45421418" w14:textId="77777777" w:rsidR="00536FC9" w:rsidRPr="00A87008" w:rsidRDefault="00536FC9" w:rsidP="000650BC">
            <w:pPr>
              <w:spacing w:line="259" w:lineRule="auto"/>
              <w:ind w:right="4"/>
              <w:jc w:val="center"/>
              <w:rPr>
                <w:rFonts w:asciiTheme="majorHAnsi" w:hAnsiTheme="majorHAnsi" w:cstheme="majorHAnsi"/>
                <w:sz w:val="24"/>
                <w:szCs w:val="24"/>
              </w:rPr>
            </w:pPr>
            <w:r w:rsidRPr="00A87008">
              <w:rPr>
                <w:rFonts w:asciiTheme="majorHAnsi" w:hAnsiTheme="majorHAnsi" w:cstheme="majorHAnsi"/>
                <w:sz w:val="24"/>
                <w:szCs w:val="24"/>
              </w:rPr>
              <w:t xml:space="preserve">UNQ 3 </w:t>
            </w:r>
          </w:p>
        </w:tc>
        <w:tc>
          <w:tcPr>
            <w:tcW w:w="2408" w:type="dxa"/>
            <w:tcBorders>
              <w:top w:val="single" w:sz="4" w:space="0" w:color="000000"/>
              <w:left w:val="single" w:sz="4" w:space="0" w:color="000000"/>
              <w:bottom w:val="single" w:sz="4" w:space="0" w:color="000000"/>
              <w:right w:val="single" w:sz="4" w:space="0" w:color="000000"/>
            </w:tcBorders>
            <w:vAlign w:val="center"/>
          </w:tcPr>
          <w:p w14:paraId="1309A46E"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£26,884 </w:t>
            </w:r>
          </w:p>
        </w:tc>
      </w:tr>
      <w:tr w:rsidR="00536FC9" w:rsidRPr="00A87008" w14:paraId="510D2B04"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355D5C9D" w14:textId="77777777" w:rsidR="00536FC9" w:rsidRPr="00A87008" w:rsidRDefault="00536FC9" w:rsidP="000650BC">
            <w:pPr>
              <w:spacing w:line="259" w:lineRule="auto"/>
              <w:ind w:right="4"/>
              <w:jc w:val="center"/>
              <w:rPr>
                <w:rFonts w:asciiTheme="majorHAnsi" w:hAnsiTheme="majorHAnsi" w:cstheme="majorHAnsi"/>
                <w:sz w:val="24"/>
                <w:szCs w:val="24"/>
              </w:rPr>
            </w:pPr>
            <w:r w:rsidRPr="00A87008">
              <w:rPr>
                <w:rFonts w:asciiTheme="majorHAnsi" w:hAnsiTheme="majorHAnsi" w:cstheme="majorHAnsi"/>
                <w:sz w:val="24"/>
                <w:szCs w:val="24"/>
              </w:rPr>
              <w:t xml:space="preserve">UNQ 4 </w:t>
            </w:r>
          </w:p>
        </w:tc>
        <w:tc>
          <w:tcPr>
            <w:tcW w:w="2408" w:type="dxa"/>
            <w:tcBorders>
              <w:top w:val="single" w:sz="4" w:space="0" w:color="000000"/>
              <w:left w:val="single" w:sz="4" w:space="0" w:color="000000"/>
              <w:bottom w:val="single" w:sz="4" w:space="0" w:color="000000"/>
              <w:right w:val="single" w:sz="4" w:space="0" w:color="000000"/>
            </w:tcBorders>
            <w:vAlign w:val="center"/>
          </w:tcPr>
          <w:p w14:paraId="59B6B366"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£29,419 </w:t>
            </w:r>
          </w:p>
        </w:tc>
      </w:tr>
      <w:tr w:rsidR="00536FC9" w:rsidRPr="00A87008" w14:paraId="2961A81E"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013825ED" w14:textId="77777777" w:rsidR="00536FC9" w:rsidRPr="00A87008" w:rsidRDefault="00536FC9" w:rsidP="000650BC">
            <w:pPr>
              <w:spacing w:line="259" w:lineRule="auto"/>
              <w:ind w:right="4"/>
              <w:jc w:val="center"/>
              <w:rPr>
                <w:rFonts w:asciiTheme="majorHAnsi" w:hAnsiTheme="majorHAnsi" w:cstheme="majorHAnsi"/>
                <w:sz w:val="24"/>
                <w:szCs w:val="24"/>
              </w:rPr>
            </w:pPr>
            <w:r w:rsidRPr="00A87008">
              <w:rPr>
                <w:rFonts w:asciiTheme="majorHAnsi" w:hAnsiTheme="majorHAnsi" w:cstheme="majorHAnsi"/>
                <w:sz w:val="24"/>
                <w:szCs w:val="24"/>
              </w:rPr>
              <w:t xml:space="preserve">UNQ 5 </w:t>
            </w:r>
          </w:p>
        </w:tc>
        <w:tc>
          <w:tcPr>
            <w:tcW w:w="2408" w:type="dxa"/>
            <w:tcBorders>
              <w:top w:val="single" w:sz="4" w:space="0" w:color="000000"/>
              <w:left w:val="single" w:sz="4" w:space="0" w:color="000000"/>
              <w:bottom w:val="single" w:sz="4" w:space="0" w:color="000000"/>
              <w:right w:val="single" w:sz="4" w:space="0" w:color="000000"/>
            </w:tcBorders>
            <w:vAlign w:val="center"/>
          </w:tcPr>
          <w:p w14:paraId="6213B708"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£31,959 </w:t>
            </w:r>
          </w:p>
        </w:tc>
      </w:tr>
      <w:tr w:rsidR="00536FC9" w:rsidRPr="00A87008" w14:paraId="266BBB33"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227B4FA8" w14:textId="77777777" w:rsidR="00536FC9" w:rsidRPr="00A87008" w:rsidRDefault="00536FC9" w:rsidP="000650BC">
            <w:pPr>
              <w:spacing w:line="259" w:lineRule="auto"/>
              <w:ind w:right="4"/>
              <w:jc w:val="center"/>
              <w:rPr>
                <w:rFonts w:asciiTheme="majorHAnsi" w:hAnsiTheme="majorHAnsi" w:cstheme="majorHAnsi"/>
                <w:sz w:val="24"/>
                <w:szCs w:val="24"/>
              </w:rPr>
            </w:pPr>
            <w:r w:rsidRPr="00A87008">
              <w:rPr>
                <w:rFonts w:asciiTheme="majorHAnsi" w:hAnsiTheme="majorHAnsi" w:cstheme="majorHAnsi"/>
                <w:sz w:val="24"/>
                <w:szCs w:val="24"/>
              </w:rPr>
              <w:t xml:space="preserve">UNQ 6 </w:t>
            </w:r>
          </w:p>
        </w:tc>
        <w:tc>
          <w:tcPr>
            <w:tcW w:w="2408" w:type="dxa"/>
            <w:tcBorders>
              <w:top w:val="single" w:sz="4" w:space="0" w:color="000000"/>
              <w:left w:val="single" w:sz="4" w:space="0" w:color="000000"/>
              <w:bottom w:val="single" w:sz="4" w:space="0" w:color="000000"/>
              <w:right w:val="single" w:sz="4" w:space="0" w:color="000000"/>
            </w:tcBorders>
            <w:vAlign w:val="center"/>
          </w:tcPr>
          <w:p w14:paraId="6FABA1D1"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£34,495 </w:t>
            </w:r>
          </w:p>
        </w:tc>
      </w:tr>
    </w:tbl>
    <w:p w14:paraId="0DF95924"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31DD63BD"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15482334" w14:textId="77777777"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t>Leadership Pay Range:</w:t>
      </w:r>
      <w:r w:rsidRPr="00A87008">
        <w:rPr>
          <w:rFonts w:asciiTheme="majorHAnsi" w:hAnsiTheme="majorHAnsi" w:cstheme="majorHAnsi"/>
        </w:rPr>
        <w:t xml:space="preserve"> </w:t>
      </w:r>
    </w:p>
    <w:p w14:paraId="0B7B37B1"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tbl>
      <w:tblPr>
        <w:tblStyle w:val="TableGrid0"/>
        <w:tblW w:w="4815" w:type="dxa"/>
        <w:tblInd w:w="2490" w:type="dxa"/>
        <w:tblCellMar>
          <w:top w:w="0" w:type="dxa"/>
          <w:left w:w="115" w:type="dxa"/>
          <w:bottom w:w="0" w:type="dxa"/>
          <w:right w:w="115" w:type="dxa"/>
        </w:tblCellMar>
        <w:tblLook w:val="04A0" w:firstRow="1" w:lastRow="0" w:firstColumn="1" w:lastColumn="0" w:noHBand="0" w:noVBand="1"/>
      </w:tblPr>
      <w:tblGrid>
        <w:gridCol w:w="2407"/>
        <w:gridCol w:w="2408"/>
      </w:tblGrid>
      <w:tr w:rsidR="00536FC9" w:rsidRPr="00A87008" w14:paraId="1BFE6CB9"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111444D0"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b/>
                <w:sz w:val="24"/>
                <w:szCs w:val="24"/>
              </w:rPr>
              <w:t>Point</w:t>
            </w:r>
            <w:r w:rsidRPr="00A87008">
              <w:rPr>
                <w:rFonts w:asciiTheme="majorHAnsi" w:hAnsiTheme="majorHAnsi" w:cstheme="majorHAnsi"/>
                <w:sz w:val="24"/>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vAlign w:val="center"/>
          </w:tcPr>
          <w:p w14:paraId="51A0AC4A"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b/>
                <w:sz w:val="24"/>
                <w:szCs w:val="24"/>
              </w:rPr>
              <w:t>Value</w:t>
            </w:r>
            <w:r w:rsidRPr="00A87008">
              <w:rPr>
                <w:rFonts w:asciiTheme="majorHAnsi" w:hAnsiTheme="majorHAnsi" w:cstheme="majorHAnsi"/>
                <w:sz w:val="24"/>
                <w:szCs w:val="24"/>
              </w:rPr>
              <w:t xml:space="preserve"> </w:t>
            </w:r>
          </w:p>
        </w:tc>
      </w:tr>
      <w:tr w:rsidR="00536FC9" w:rsidRPr="00A87008" w14:paraId="6F90E336"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0A9DC6E2"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L1 </w:t>
            </w:r>
          </w:p>
        </w:tc>
        <w:tc>
          <w:tcPr>
            <w:tcW w:w="2408" w:type="dxa"/>
            <w:tcBorders>
              <w:top w:val="single" w:sz="4" w:space="0" w:color="000000"/>
              <w:left w:val="single" w:sz="4" w:space="0" w:color="000000"/>
              <w:bottom w:val="single" w:sz="4" w:space="0" w:color="000000"/>
              <w:right w:val="single" w:sz="4" w:space="0" w:color="000000"/>
            </w:tcBorders>
            <w:vAlign w:val="center"/>
          </w:tcPr>
          <w:p w14:paraId="61E37F20"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£50,653 </w:t>
            </w:r>
          </w:p>
        </w:tc>
      </w:tr>
      <w:tr w:rsidR="00536FC9" w:rsidRPr="00A87008" w14:paraId="0821D630"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246980BC"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L2 </w:t>
            </w:r>
          </w:p>
        </w:tc>
        <w:tc>
          <w:tcPr>
            <w:tcW w:w="2408" w:type="dxa"/>
            <w:tcBorders>
              <w:top w:val="single" w:sz="4" w:space="0" w:color="000000"/>
              <w:left w:val="single" w:sz="4" w:space="0" w:color="000000"/>
              <w:bottom w:val="single" w:sz="4" w:space="0" w:color="000000"/>
              <w:right w:val="single" w:sz="4" w:space="0" w:color="000000"/>
            </w:tcBorders>
            <w:vAlign w:val="center"/>
          </w:tcPr>
          <w:p w14:paraId="7E7C7858"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£51,920 </w:t>
            </w:r>
          </w:p>
        </w:tc>
      </w:tr>
      <w:tr w:rsidR="00536FC9" w:rsidRPr="00A87008" w14:paraId="34C7EE29"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152299A0"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L3 </w:t>
            </w:r>
          </w:p>
        </w:tc>
        <w:tc>
          <w:tcPr>
            <w:tcW w:w="2408" w:type="dxa"/>
            <w:tcBorders>
              <w:top w:val="single" w:sz="4" w:space="0" w:color="000000"/>
              <w:left w:val="single" w:sz="4" w:space="0" w:color="000000"/>
              <w:bottom w:val="single" w:sz="4" w:space="0" w:color="000000"/>
              <w:right w:val="single" w:sz="4" w:space="0" w:color="000000"/>
            </w:tcBorders>
            <w:vAlign w:val="center"/>
          </w:tcPr>
          <w:p w14:paraId="6B6C4CB7"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£53,216 </w:t>
            </w:r>
          </w:p>
        </w:tc>
      </w:tr>
      <w:tr w:rsidR="00536FC9" w:rsidRPr="00A87008" w14:paraId="5FDAA121"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5086119"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lastRenderedPageBreak/>
              <w:t xml:space="preserve">L4 </w:t>
            </w:r>
          </w:p>
        </w:tc>
        <w:tc>
          <w:tcPr>
            <w:tcW w:w="2408" w:type="dxa"/>
            <w:tcBorders>
              <w:top w:val="single" w:sz="4" w:space="0" w:color="000000"/>
              <w:left w:val="single" w:sz="4" w:space="0" w:color="000000"/>
              <w:bottom w:val="single" w:sz="4" w:space="0" w:color="000000"/>
              <w:right w:val="single" w:sz="4" w:space="0" w:color="000000"/>
            </w:tcBorders>
            <w:vAlign w:val="center"/>
          </w:tcPr>
          <w:p w14:paraId="5D8203DA"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£54,541 </w:t>
            </w:r>
          </w:p>
        </w:tc>
      </w:tr>
      <w:tr w:rsidR="00536FC9" w:rsidRPr="00A87008" w14:paraId="67099D90"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61644E25"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L5 </w:t>
            </w:r>
          </w:p>
        </w:tc>
        <w:tc>
          <w:tcPr>
            <w:tcW w:w="2408" w:type="dxa"/>
            <w:tcBorders>
              <w:top w:val="single" w:sz="4" w:space="0" w:color="000000"/>
              <w:left w:val="single" w:sz="4" w:space="0" w:color="000000"/>
              <w:bottom w:val="single" w:sz="4" w:space="0" w:color="000000"/>
              <w:right w:val="single" w:sz="4" w:space="0" w:color="000000"/>
            </w:tcBorders>
            <w:vAlign w:val="center"/>
          </w:tcPr>
          <w:p w14:paraId="6016D581"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£55,900 </w:t>
            </w:r>
          </w:p>
        </w:tc>
      </w:tr>
      <w:tr w:rsidR="00536FC9" w:rsidRPr="00A87008" w14:paraId="15239FC8"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76EE8622"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L6 </w:t>
            </w:r>
          </w:p>
        </w:tc>
        <w:tc>
          <w:tcPr>
            <w:tcW w:w="2408" w:type="dxa"/>
            <w:tcBorders>
              <w:top w:val="single" w:sz="4" w:space="0" w:color="000000"/>
              <w:left w:val="single" w:sz="4" w:space="0" w:color="000000"/>
              <w:bottom w:val="single" w:sz="4" w:space="0" w:color="000000"/>
              <w:right w:val="single" w:sz="4" w:space="0" w:color="000000"/>
            </w:tcBorders>
            <w:vAlign w:val="center"/>
          </w:tcPr>
          <w:p w14:paraId="379CCAFA"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£57,304 </w:t>
            </w:r>
          </w:p>
        </w:tc>
      </w:tr>
    </w:tbl>
    <w:p w14:paraId="12B56FA9" w14:textId="77777777" w:rsidR="00536FC9" w:rsidRPr="00A87008" w:rsidRDefault="00536FC9" w:rsidP="00536FC9">
      <w:pPr>
        <w:spacing w:line="259" w:lineRule="auto"/>
        <w:ind w:left="-1056" w:right="2418"/>
        <w:rPr>
          <w:rFonts w:asciiTheme="majorHAnsi" w:hAnsiTheme="majorHAnsi" w:cstheme="majorHAnsi"/>
        </w:rPr>
      </w:pPr>
    </w:p>
    <w:tbl>
      <w:tblPr>
        <w:tblStyle w:val="TableGrid0"/>
        <w:tblW w:w="4815" w:type="dxa"/>
        <w:tblInd w:w="2490" w:type="dxa"/>
        <w:tblCellMar>
          <w:top w:w="0" w:type="dxa"/>
          <w:left w:w="115" w:type="dxa"/>
          <w:bottom w:w="0" w:type="dxa"/>
          <w:right w:w="115" w:type="dxa"/>
        </w:tblCellMar>
        <w:tblLook w:val="04A0" w:firstRow="1" w:lastRow="0" w:firstColumn="1" w:lastColumn="0" w:noHBand="0" w:noVBand="1"/>
      </w:tblPr>
      <w:tblGrid>
        <w:gridCol w:w="2407"/>
        <w:gridCol w:w="2408"/>
      </w:tblGrid>
      <w:tr w:rsidR="00536FC9" w:rsidRPr="00A87008" w14:paraId="3AA728AF"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55895C1E"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L7 </w:t>
            </w:r>
          </w:p>
        </w:tc>
        <w:tc>
          <w:tcPr>
            <w:tcW w:w="2408" w:type="dxa"/>
            <w:tcBorders>
              <w:top w:val="single" w:sz="4" w:space="0" w:color="000000"/>
              <w:left w:val="single" w:sz="4" w:space="0" w:color="000000"/>
              <w:bottom w:val="single" w:sz="4" w:space="0" w:color="000000"/>
              <w:right w:val="single" w:sz="4" w:space="0" w:color="000000"/>
            </w:tcBorders>
            <w:vAlign w:val="center"/>
          </w:tcPr>
          <w:p w14:paraId="119FCDCF"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£58,844 </w:t>
            </w:r>
          </w:p>
        </w:tc>
      </w:tr>
      <w:tr w:rsidR="00536FC9" w:rsidRPr="00A87008" w14:paraId="1C11C3A6"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39D09B0A"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L8 </w:t>
            </w:r>
          </w:p>
        </w:tc>
        <w:tc>
          <w:tcPr>
            <w:tcW w:w="2408" w:type="dxa"/>
            <w:tcBorders>
              <w:top w:val="single" w:sz="4" w:space="0" w:color="000000"/>
              <w:left w:val="single" w:sz="4" w:space="0" w:color="000000"/>
              <w:bottom w:val="single" w:sz="4" w:space="0" w:color="000000"/>
              <w:right w:val="single" w:sz="4" w:space="0" w:color="000000"/>
            </w:tcBorders>
            <w:vAlign w:val="center"/>
          </w:tcPr>
          <w:p w14:paraId="12D8A3D4"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£60,203 </w:t>
            </w:r>
          </w:p>
        </w:tc>
      </w:tr>
      <w:tr w:rsidR="00536FC9" w:rsidRPr="00A87008" w14:paraId="37AA5FC2"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08B83A7"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L9 </w:t>
            </w:r>
          </w:p>
        </w:tc>
        <w:tc>
          <w:tcPr>
            <w:tcW w:w="2408" w:type="dxa"/>
            <w:tcBorders>
              <w:top w:val="single" w:sz="4" w:space="0" w:color="000000"/>
              <w:left w:val="single" w:sz="4" w:space="0" w:color="000000"/>
              <w:bottom w:val="single" w:sz="4" w:space="0" w:color="000000"/>
              <w:right w:val="single" w:sz="4" w:space="0" w:color="000000"/>
            </w:tcBorders>
            <w:vAlign w:val="center"/>
          </w:tcPr>
          <w:p w14:paraId="3346A165"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£61,705 </w:t>
            </w:r>
          </w:p>
        </w:tc>
      </w:tr>
      <w:tr w:rsidR="00536FC9" w:rsidRPr="00A87008" w14:paraId="38001581"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1E285492"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L10 </w:t>
            </w:r>
          </w:p>
        </w:tc>
        <w:tc>
          <w:tcPr>
            <w:tcW w:w="2408" w:type="dxa"/>
            <w:tcBorders>
              <w:top w:val="single" w:sz="4" w:space="0" w:color="000000"/>
              <w:left w:val="single" w:sz="4" w:space="0" w:color="000000"/>
              <w:bottom w:val="single" w:sz="4" w:space="0" w:color="000000"/>
              <w:right w:val="single" w:sz="4" w:space="0" w:color="000000"/>
            </w:tcBorders>
            <w:vAlign w:val="center"/>
          </w:tcPr>
          <w:p w14:paraId="0C411645"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£63,290 </w:t>
            </w:r>
          </w:p>
        </w:tc>
      </w:tr>
      <w:tr w:rsidR="00536FC9" w:rsidRPr="00A87008" w14:paraId="3DFD318B"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645D7CB"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L11 </w:t>
            </w:r>
          </w:p>
        </w:tc>
        <w:tc>
          <w:tcPr>
            <w:tcW w:w="2408" w:type="dxa"/>
            <w:tcBorders>
              <w:top w:val="single" w:sz="4" w:space="0" w:color="000000"/>
              <w:left w:val="single" w:sz="4" w:space="0" w:color="000000"/>
              <w:bottom w:val="single" w:sz="4" w:space="0" w:color="000000"/>
              <w:right w:val="single" w:sz="4" w:space="0" w:color="000000"/>
            </w:tcBorders>
            <w:vAlign w:val="center"/>
          </w:tcPr>
          <w:p w14:paraId="70747018"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£64,933 </w:t>
            </w:r>
          </w:p>
        </w:tc>
      </w:tr>
      <w:tr w:rsidR="00536FC9" w:rsidRPr="00A87008" w14:paraId="00E0B2D7"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35627FD5"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L12 </w:t>
            </w:r>
          </w:p>
        </w:tc>
        <w:tc>
          <w:tcPr>
            <w:tcW w:w="2408" w:type="dxa"/>
            <w:tcBorders>
              <w:top w:val="single" w:sz="4" w:space="0" w:color="000000"/>
              <w:left w:val="single" w:sz="4" w:space="0" w:color="000000"/>
              <w:bottom w:val="single" w:sz="4" w:space="0" w:color="000000"/>
              <w:right w:val="single" w:sz="4" w:space="0" w:color="000000"/>
            </w:tcBorders>
            <w:vAlign w:val="center"/>
          </w:tcPr>
          <w:p w14:paraId="1ECEDC28"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£66,430 </w:t>
            </w:r>
          </w:p>
        </w:tc>
      </w:tr>
      <w:tr w:rsidR="00536FC9" w:rsidRPr="00A87008" w14:paraId="3E870579"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4739A072"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L13 </w:t>
            </w:r>
          </w:p>
        </w:tc>
        <w:tc>
          <w:tcPr>
            <w:tcW w:w="2408" w:type="dxa"/>
            <w:tcBorders>
              <w:top w:val="single" w:sz="4" w:space="0" w:color="000000"/>
              <w:left w:val="single" w:sz="4" w:space="0" w:color="000000"/>
              <w:bottom w:val="single" w:sz="4" w:space="0" w:color="000000"/>
              <w:right w:val="single" w:sz="4" w:space="0" w:color="000000"/>
            </w:tcBorders>
            <w:vAlign w:val="center"/>
          </w:tcPr>
          <w:p w14:paraId="08CD140E"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£68,090 </w:t>
            </w:r>
          </w:p>
        </w:tc>
      </w:tr>
      <w:tr w:rsidR="00536FC9" w:rsidRPr="00A87008" w14:paraId="1252B068"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5CE9C920"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L14 </w:t>
            </w:r>
          </w:p>
        </w:tc>
        <w:tc>
          <w:tcPr>
            <w:tcW w:w="2408" w:type="dxa"/>
            <w:tcBorders>
              <w:top w:val="single" w:sz="4" w:space="0" w:color="000000"/>
              <w:left w:val="single" w:sz="4" w:space="0" w:color="000000"/>
              <w:bottom w:val="single" w:sz="4" w:space="0" w:color="000000"/>
              <w:right w:val="single" w:sz="4" w:space="0" w:color="000000"/>
            </w:tcBorders>
            <w:vAlign w:val="center"/>
          </w:tcPr>
          <w:p w14:paraId="0FD5A61F"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£69,787 </w:t>
            </w:r>
          </w:p>
        </w:tc>
      </w:tr>
      <w:tr w:rsidR="00536FC9" w:rsidRPr="00A87008" w14:paraId="37498F73"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094641A7"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L15 </w:t>
            </w:r>
          </w:p>
        </w:tc>
        <w:tc>
          <w:tcPr>
            <w:tcW w:w="2408" w:type="dxa"/>
            <w:tcBorders>
              <w:top w:val="single" w:sz="4" w:space="0" w:color="000000"/>
              <w:left w:val="single" w:sz="4" w:space="0" w:color="000000"/>
              <w:bottom w:val="single" w:sz="4" w:space="0" w:color="000000"/>
              <w:right w:val="single" w:sz="4" w:space="0" w:color="000000"/>
            </w:tcBorders>
            <w:vAlign w:val="center"/>
          </w:tcPr>
          <w:p w14:paraId="67515C29"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£71,523 </w:t>
            </w:r>
          </w:p>
        </w:tc>
      </w:tr>
      <w:tr w:rsidR="00536FC9" w:rsidRPr="00A87008" w14:paraId="5F04B4A0"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1C11009A"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L16 </w:t>
            </w:r>
          </w:p>
        </w:tc>
        <w:tc>
          <w:tcPr>
            <w:tcW w:w="2408" w:type="dxa"/>
            <w:tcBorders>
              <w:top w:val="single" w:sz="4" w:space="0" w:color="000000"/>
              <w:left w:val="single" w:sz="4" w:space="0" w:color="000000"/>
              <w:bottom w:val="single" w:sz="4" w:space="0" w:color="000000"/>
              <w:right w:val="single" w:sz="4" w:space="0" w:color="000000"/>
            </w:tcBorders>
            <w:vAlign w:val="center"/>
          </w:tcPr>
          <w:p w14:paraId="5350D4E8"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£73,426 </w:t>
            </w:r>
          </w:p>
        </w:tc>
      </w:tr>
      <w:tr w:rsidR="00536FC9" w:rsidRPr="00A87008" w14:paraId="121B004B"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529250FD"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L17 </w:t>
            </w:r>
          </w:p>
        </w:tc>
        <w:tc>
          <w:tcPr>
            <w:tcW w:w="2408" w:type="dxa"/>
            <w:tcBorders>
              <w:top w:val="single" w:sz="4" w:space="0" w:color="000000"/>
              <w:left w:val="single" w:sz="4" w:space="0" w:color="000000"/>
              <w:bottom w:val="single" w:sz="4" w:space="0" w:color="000000"/>
              <w:right w:val="single" w:sz="4" w:space="0" w:color="000000"/>
            </w:tcBorders>
            <w:vAlign w:val="center"/>
          </w:tcPr>
          <w:p w14:paraId="5239E535"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£75,111 </w:t>
            </w:r>
          </w:p>
        </w:tc>
      </w:tr>
      <w:tr w:rsidR="00536FC9" w:rsidRPr="00A87008" w14:paraId="6620736C"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30E6EF26"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b/>
                <w:sz w:val="24"/>
                <w:szCs w:val="24"/>
              </w:rPr>
              <w:t>L18*</w:t>
            </w:r>
            <w:r w:rsidRPr="00A87008">
              <w:rPr>
                <w:rFonts w:asciiTheme="majorHAnsi" w:hAnsiTheme="majorHAnsi" w:cstheme="majorHAnsi"/>
                <w:sz w:val="24"/>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vAlign w:val="center"/>
          </w:tcPr>
          <w:p w14:paraId="26715D99"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b/>
                <w:sz w:val="24"/>
                <w:szCs w:val="24"/>
              </w:rPr>
              <w:t>£76,238</w:t>
            </w:r>
            <w:r w:rsidRPr="00A87008">
              <w:rPr>
                <w:rFonts w:asciiTheme="majorHAnsi" w:hAnsiTheme="majorHAnsi" w:cstheme="majorHAnsi"/>
                <w:sz w:val="24"/>
                <w:szCs w:val="24"/>
              </w:rPr>
              <w:t xml:space="preserve"> </w:t>
            </w:r>
          </w:p>
        </w:tc>
      </w:tr>
      <w:tr w:rsidR="00536FC9" w:rsidRPr="00A87008" w14:paraId="624B2F3D"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05F8E2F6"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L18 </w:t>
            </w:r>
          </w:p>
        </w:tc>
        <w:tc>
          <w:tcPr>
            <w:tcW w:w="2408" w:type="dxa"/>
            <w:tcBorders>
              <w:top w:val="single" w:sz="4" w:space="0" w:color="000000"/>
              <w:left w:val="single" w:sz="4" w:space="0" w:color="000000"/>
              <w:bottom w:val="single" w:sz="4" w:space="0" w:color="000000"/>
              <w:right w:val="single" w:sz="4" w:space="0" w:color="000000"/>
            </w:tcBorders>
            <w:vAlign w:val="center"/>
          </w:tcPr>
          <w:p w14:paraId="382799FC"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£77,000 </w:t>
            </w:r>
          </w:p>
        </w:tc>
      </w:tr>
      <w:tr w:rsidR="00536FC9" w:rsidRPr="00A87008" w14:paraId="22166718"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9601711"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L19 </w:t>
            </w:r>
          </w:p>
        </w:tc>
        <w:tc>
          <w:tcPr>
            <w:tcW w:w="2408" w:type="dxa"/>
            <w:tcBorders>
              <w:top w:val="single" w:sz="4" w:space="0" w:color="000000"/>
              <w:left w:val="single" w:sz="4" w:space="0" w:color="000000"/>
              <w:bottom w:val="single" w:sz="4" w:space="0" w:color="000000"/>
              <w:right w:val="single" w:sz="4" w:space="0" w:color="000000"/>
            </w:tcBorders>
            <w:vAlign w:val="center"/>
          </w:tcPr>
          <w:p w14:paraId="7661D432"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£78,910 </w:t>
            </w:r>
          </w:p>
        </w:tc>
      </w:tr>
      <w:tr w:rsidR="00536FC9" w:rsidRPr="00A87008" w14:paraId="2FB59785"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507DD0F8"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L20 </w:t>
            </w:r>
          </w:p>
        </w:tc>
        <w:tc>
          <w:tcPr>
            <w:tcW w:w="2408" w:type="dxa"/>
            <w:tcBorders>
              <w:top w:val="single" w:sz="4" w:space="0" w:color="000000"/>
              <w:left w:val="single" w:sz="4" w:space="0" w:color="000000"/>
              <w:bottom w:val="single" w:sz="4" w:space="0" w:color="000000"/>
              <w:right w:val="single" w:sz="4" w:space="0" w:color="000000"/>
            </w:tcBorders>
            <w:vAlign w:val="center"/>
          </w:tcPr>
          <w:p w14:paraId="05C69E5A"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£80,865 </w:t>
            </w:r>
          </w:p>
        </w:tc>
      </w:tr>
      <w:tr w:rsidR="00536FC9" w:rsidRPr="00A87008" w14:paraId="33AD2E1C"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6482A554"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b/>
                <w:sz w:val="24"/>
                <w:szCs w:val="24"/>
              </w:rPr>
              <w:t>L21*</w:t>
            </w:r>
            <w:r w:rsidRPr="00A87008">
              <w:rPr>
                <w:rFonts w:asciiTheme="majorHAnsi" w:hAnsiTheme="majorHAnsi" w:cstheme="majorHAnsi"/>
                <w:sz w:val="24"/>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vAlign w:val="center"/>
          </w:tcPr>
          <w:p w14:paraId="030D6375"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b/>
                <w:sz w:val="24"/>
                <w:szCs w:val="24"/>
              </w:rPr>
              <w:t>£82,047</w:t>
            </w:r>
            <w:r w:rsidRPr="00A87008">
              <w:rPr>
                <w:rFonts w:asciiTheme="majorHAnsi" w:hAnsiTheme="majorHAnsi" w:cstheme="majorHAnsi"/>
                <w:sz w:val="24"/>
                <w:szCs w:val="24"/>
              </w:rPr>
              <w:t xml:space="preserve"> </w:t>
            </w:r>
          </w:p>
        </w:tc>
      </w:tr>
      <w:tr w:rsidR="00536FC9" w:rsidRPr="00A87008" w14:paraId="1E566D9F"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15CEC144"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L21 </w:t>
            </w:r>
          </w:p>
        </w:tc>
        <w:tc>
          <w:tcPr>
            <w:tcW w:w="2408" w:type="dxa"/>
            <w:tcBorders>
              <w:top w:val="single" w:sz="4" w:space="0" w:color="000000"/>
              <w:left w:val="single" w:sz="4" w:space="0" w:color="000000"/>
              <w:bottom w:val="single" w:sz="4" w:space="0" w:color="000000"/>
              <w:right w:val="single" w:sz="4" w:space="0" w:color="000000"/>
            </w:tcBorders>
            <w:vAlign w:val="center"/>
          </w:tcPr>
          <w:p w14:paraId="37D9170F"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£82,868 </w:t>
            </w:r>
          </w:p>
        </w:tc>
      </w:tr>
      <w:tr w:rsidR="00536FC9" w:rsidRPr="00A87008" w14:paraId="242D6F00"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4B83810"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L22 </w:t>
            </w:r>
          </w:p>
        </w:tc>
        <w:tc>
          <w:tcPr>
            <w:tcW w:w="2408" w:type="dxa"/>
            <w:tcBorders>
              <w:top w:val="single" w:sz="4" w:space="0" w:color="000000"/>
              <w:left w:val="single" w:sz="4" w:space="0" w:color="000000"/>
              <w:bottom w:val="single" w:sz="4" w:space="0" w:color="000000"/>
              <w:right w:val="single" w:sz="4" w:space="0" w:color="000000"/>
            </w:tcBorders>
            <w:vAlign w:val="center"/>
          </w:tcPr>
          <w:p w14:paraId="5A4BACB5"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£84,925 </w:t>
            </w:r>
          </w:p>
        </w:tc>
      </w:tr>
      <w:tr w:rsidR="00536FC9" w:rsidRPr="00A87008" w14:paraId="78FBB5CC"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E082545"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L23 </w:t>
            </w:r>
          </w:p>
        </w:tc>
        <w:tc>
          <w:tcPr>
            <w:tcW w:w="2408" w:type="dxa"/>
            <w:tcBorders>
              <w:top w:val="single" w:sz="4" w:space="0" w:color="000000"/>
              <w:left w:val="single" w:sz="4" w:space="0" w:color="000000"/>
              <w:bottom w:val="single" w:sz="4" w:space="0" w:color="000000"/>
              <w:right w:val="single" w:sz="4" w:space="0" w:color="000000"/>
            </w:tcBorders>
            <w:vAlign w:val="center"/>
          </w:tcPr>
          <w:p w14:paraId="198AB2D8"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£87,027 </w:t>
            </w:r>
          </w:p>
        </w:tc>
      </w:tr>
      <w:tr w:rsidR="00536FC9" w:rsidRPr="00A87008" w14:paraId="0FF146C7"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6B7A4F30"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b/>
                <w:sz w:val="24"/>
                <w:szCs w:val="24"/>
              </w:rPr>
              <w:t>L24*</w:t>
            </w:r>
            <w:r w:rsidRPr="00A87008">
              <w:rPr>
                <w:rFonts w:asciiTheme="majorHAnsi" w:hAnsiTheme="majorHAnsi" w:cstheme="majorHAnsi"/>
                <w:sz w:val="24"/>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vAlign w:val="center"/>
          </w:tcPr>
          <w:p w14:paraId="4E3CDCD9"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b/>
                <w:sz w:val="24"/>
                <w:szCs w:val="24"/>
              </w:rPr>
              <w:t>£88,303</w:t>
            </w:r>
            <w:r w:rsidRPr="00A87008">
              <w:rPr>
                <w:rFonts w:asciiTheme="majorHAnsi" w:hAnsiTheme="majorHAnsi" w:cstheme="majorHAnsi"/>
                <w:sz w:val="24"/>
                <w:szCs w:val="24"/>
              </w:rPr>
              <w:t xml:space="preserve"> </w:t>
            </w:r>
          </w:p>
        </w:tc>
      </w:tr>
      <w:tr w:rsidR="00536FC9" w:rsidRPr="00A87008" w14:paraId="187DC66B"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363500E2"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L24 </w:t>
            </w:r>
          </w:p>
        </w:tc>
        <w:tc>
          <w:tcPr>
            <w:tcW w:w="2408" w:type="dxa"/>
            <w:tcBorders>
              <w:top w:val="single" w:sz="4" w:space="0" w:color="000000"/>
              <w:left w:val="single" w:sz="4" w:space="0" w:color="000000"/>
              <w:bottom w:val="single" w:sz="4" w:space="0" w:color="000000"/>
              <w:right w:val="single" w:sz="4" w:space="0" w:color="000000"/>
            </w:tcBorders>
            <w:vAlign w:val="center"/>
          </w:tcPr>
          <w:p w14:paraId="2A6FA79C"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£89,186 </w:t>
            </w:r>
          </w:p>
        </w:tc>
      </w:tr>
      <w:tr w:rsidR="00536FC9" w:rsidRPr="00A87008" w14:paraId="22340B03"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2C31B9EF"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L25 </w:t>
            </w:r>
          </w:p>
        </w:tc>
        <w:tc>
          <w:tcPr>
            <w:tcW w:w="2408" w:type="dxa"/>
            <w:tcBorders>
              <w:top w:val="single" w:sz="4" w:space="0" w:color="000000"/>
              <w:left w:val="single" w:sz="4" w:space="0" w:color="000000"/>
              <w:bottom w:val="single" w:sz="4" w:space="0" w:color="000000"/>
              <w:right w:val="single" w:sz="4" w:space="0" w:color="000000"/>
            </w:tcBorders>
            <w:vAlign w:val="center"/>
          </w:tcPr>
          <w:p w14:paraId="0AB6CF1C"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£91,401 </w:t>
            </w:r>
          </w:p>
        </w:tc>
      </w:tr>
      <w:tr w:rsidR="00536FC9" w:rsidRPr="00A87008" w14:paraId="750461F0"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41974184"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L26 </w:t>
            </w:r>
          </w:p>
        </w:tc>
        <w:tc>
          <w:tcPr>
            <w:tcW w:w="2408" w:type="dxa"/>
            <w:tcBorders>
              <w:top w:val="single" w:sz="4" w:space="0" w:color="000000"/>
              <w:left w:val="single" w:sz="4" w:space="0" w:color="000000"/>
              <w:bottom w:val="single" w:sz="4" w:space="0" w:color="000000"/>
              <w:right w:val="single" w:sz="4" w:space="0" w:color="000000"/>
            </w:tcBorders>
            <w:vAlign w:val="center"/>
          </w:tcPr>
          <w:p w14:paraId="62B92D1B"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£93,663 </w:t>
            </w:r>
          </w:p>
        </w:tc>
      </w:tr>
      <w:tr w:rsidR="00536FC9" w:rsidRPr="00A87008" w14:paraId="6C709437"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442E1B10"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b/>
                <w:sz w:val="24"/>
                <w:szCs w:val="24"/>
              </w:rPr>
              <w:t>L27*</w:t>
            </w:r>
            <w:r w:rsidRPr="00A87008">
              <w:rPr>
                <w:rFonts w:asciiTheme="majorHAnsi" w:hAnsiTheme="majorHAnsi" w:cstheme="majorHAnsi"/>
                <w:sz w:val="24"/>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vAlign w:val="center"/>
          </w:tcPr>
          <w:p w14:paraId="37D11DCA"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b/>
                <w:sz w:val="24"/>
                <w:szCs w:val="24"/>
              </w:rPr>
              <w:t>£95,034</w:t>
            </w:r>
            <w:r w:rsidRPr="00A87008">
              <w:rPr>
                <w:rFonts w:asciiTheme="majorHAnsi" w:hAnsiTheme="majorHAnsi" w:cstheme="majorHAnsi"/>
                <w:sz w:val="24"/>
                <w:szCs w:val="24"/>
              </w:rPr>
              <w:t xml:space="preserve"> </w:t>
            </w:r>
          </w:p>
        </w:tc>
      </w:tr>
      <w:tr w:rsidR="00536FC9" w:rsidRPr="00A87008" w14:paraId="5A334672"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35F2E6E9"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lastRenderedPageBreak/>
              <w:t xml:space="preserve">L27 </w:t>
            </w:r>
          </w:p>
        </w:tc>
        <w:tc>
          <w:tcPr>
            <w:tcW w:w="2408" w:type="dxa"/>
            <w:tcBorders>
              <w:top w:val="single" w:sz="4" w:space="0" w:color="000000"/>
              <w:left w:val="single" w:sz="4" w:space="0" w:color="000000"/>
              <w:bottom w:val="single" w:sz="4" w:space="0" w:color="000000"/>
              <w:right w:val="single" w:sz="4" w:space="0" w:color="000000"/>
            </w:tcBorders>
            <w:vAlign w:val="center"/>
          </w:tcPr>
          <w:p w14:paraId="429145E5"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£95,984 </w:t>
            </w:r>
          </w:p>
        </w:tc>
      </w:tr>
      <w:tr w:rsidR="00536FC9" w:rsidRPr="00A87008" w14:paraId="451B33F1"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7C225E99"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L28 </w:t>
            </w:r>
          </w:p>
        </w:tc>
        <w:tc>
          <w:tcPr>
            <w:tcW w:w="2408" w:type="dxa"/>
            <w:tcBorders>
              <w:top w:val="single" w:sz="4" w:space="0" w:color="000000"/>
              <w:left w:val="single" w:sz="4" w:space="0" w:color="000000"/>
              <w:bottom w:val="single" w:sz="4" w:space="0" w:color="000000"/>
              <w:right w:val="single" w:sz="4" w:space="0" w:color="000000"/>
            </w:tcBorders>
            <w:vAlign w:val="center"/>
          </w:tcPr>
          <w:p w14:paraId="4D9415F5"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£98,364 </w:t>
            </w:r>
          </w:p>
        </w:tc>
      </w:tr>
      <w:tr w:rsidR="00536FC9" w:rsidRPr="00A87008" w14:paraId="0006BA80"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3FA47985"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L29 </w:t>
            </w:r>
          </w:p>
        </w:tc>
        <w:tc>
          <w:tcPr>
            <w:tcW w:w="2408" w:type="dxa"/>
            <w:tcBorders>
              <w:top w:val="single" w:sz="4" w:space="0" w:color="000000"/>
              <w:left w:val="single" w:sz="4" w:space="0" w:color="000000"/>
              <w:bottom w:val="single" w:sz="4" w:space="0" w:color="000000"/>
              <w:right w:val="single" w:sz="4" w:space="0" w:color="000000"/>
            </w:tcBorders>
            <w:vAlign w:val="center"/>
          </w:tcPr>
          <w:p w14:paraId="23D6BC68"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£100,800 </w:t>
            </w:r>
          </w:p>
        </w:tc>
      </w:tr>
      <w:tr w:rsidR="00536FC9" w:rsidRPr="00A87008" w14:paraId="7F77784C"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1D2D7660"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L30 </w:t>
            </w:r>
          </w:p>
        </w:tc>
        <w:tc>
          <w:tcPr>
            <w:tcW w:w="2408" w:type="dxa"/>
            <w:tcBorders>
              <w:top w:val="single" w:sz="4" w:space="0" w:color="000000"/>
              <w:left w:val="single" w:sz="4" w:space="0" w:color="000000"/>
              <w:bottom w:val="single" w:sz="4" w:space="0" w:color="000000"/>
              <w:right w:val="single" w:sz="4" w:space="0" w:color="000000"/>
            </w:tcBorders>
            <w:vAlign w:val="center"/>
          </w:tcPr>
          <w:p w14:paraId="74230B5A"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£103,309 </w:t>
            </w:r>
          </w:p>
        </w:tc>
      </w:tr>
      <w:tr w:rsidR="00536FC9" w:rsidRPr="00A87008" w14:paraId="62DA971E"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254EFE83"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b/>
                <w:sz w:val="24"/>
                <w:szCs w:val="24"/>
              </w:rPr>
              <w:t>L31*</w:t>
            </w:r>
            <w:r w:rsidRPr="00A87008">
              <w:rPr>
                <w:rFonts w:asciiTheme="majorHAnsi" w:hAnsiTheme="majorHAnsi" w:cstheme="majorHAnsi"/>
                <w:sz w:val="24"/>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vAlign w:val="center"/>
          </w:tcPr>
          <w:p w14:paraId="6286A7A7"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b/>
                <w:sz w:val="24"/>
                <w:szCs w:val="24"/>
              </w:rPr>
              <w:t>£104,812</w:t>
            </w:r>
            <w:r w:rsidRPr="00A87008">
              <w:rPr>
                <w:rFonts w:asciiTheme="majorHAnsi" w:hAnsiTheme="majorHAnsi" w:cstheme="majorHAnsi"/>
                <w:sz w:val="24"/>
                <w:szCs w:val="24"/>
              </w:rPr>
              <w:t xml:space="preserve"> </w:t>
            </w:r>
          </w:p>
        </w:tc>
      </w:tr>
      <w:tr w:rsidR="00536FC9" w:rsidRPr="00A87008" w14:paraId="14CA1492"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6E457DA"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L31 </w:t>
            </w:r>
          </w:p>
        </w:tc>
        <w:tc>
          <w:tcPr>
            <w:tcW w:w="2408" w:type="dxa"/>
            <w:tcBorders>
              <w:top w:val="single" w:sz="4" w:space="0" w:color="000000"/>
              <w:left w:val="single" w:sz="4" w:space="0" w:color="000000"/>
              <w:bottom w:val="single" w:sz="4" w:space="0" w:color="000000"/>
              <w:right w:val="single" w:sz="4" w:space="0" w:color="000000"/>
            </w:tcBorders>
            <w:vAlign w:val="center"/>
          </w:tcPr>
          <w:p w14:paraId="310B2D00"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£105,862 </w:t>
            </w:r>
          </w:p>
        </w:tc>
      </w:tr>
      <w:tr w:rsidR="00536FC9" w:rsidRPr="00A87008" w14:paraId="7C9E9FE1"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2783E807"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L32 </w:t>
            </w:r>
          </w:p>
        </w:tc>
        <w:tc>
          <w:tcPr>
            <w:tcW w:w="2408" w:type="dxa"/>
            <w:tcBorders>
              <w:top w:val="single" w:sz="4" w:space="0" w:color="000000"/>
              <w:left w:val="single" w:sz="4" w:space="0" w:color="000000"/>
              <w:bottom w:val="single" w:sz="4" w:space="0" w:color="000000"/>
              <w:right w:val="single" w:sz="4" w:space="0" w:color="000000"/>
            </w:tcBorders>
            <w:vAlign w:val="center"/>
          </w:tcPr>
          <w:p w14:paraId="0A6916DC"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£108,492 </w:t>
            </w:r>
          </w:p>
        </w:tc>
      </w:tr>
      <w:tr w:rsidR="00536FC9" w:rsidRPr="00A87008" w14:paraId="7DD750C8"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6C687026"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L33 </w:t>
            </w:r>
          </w:p>
        </w:tc>
        <w:tc>
          <w:tcPr>
            <w:tcW w:w="2408" w:type="dxa"/>
            <w:tcBorders>
              <w:top w:val="single" w:sz="4" w:space="0" w:color="000000"/>
              <w:left w:val="single" w:sz="4" w:space="0" w:color="000000"/>
              <w:bottom w:val="single" w:sz="4" w:space="0" w:color="000000"/>
              <w:right w:val="single" w:sz="4" w:space="0" w:color="000000"/>
            </w:tcBorders>
            <w:vAlign w:val="center"/>
          </w:tcPr>
          <w:p w14:paraId="7DA353EB"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£111,187 </w:t>
            </w:r>
          </w:p>
        </w:tc>
      </w:tr>
      <w:tr w:rsidR="00536FC9" w:rsidRPr="00A87008" w14:paraId="73DD90EC"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484316F2"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L34 </w:t>
            </w:r>
          </w:p>
        </w:tc>
        <w:tc>
          <w:tcPr>
            <w:tcW w:w="2408" w:type="dxa"/>
            <w:tcBorders>
              <w:top w:val="single" w:sz="4" w:space="0" w:color="000000"/>
              <w:left w:val="single" w:sz="4" w:space="0" w:color="000000"/>
              <w:bottom w:val="single" w:sz="4" w:space="0" w:color="000000"/>
              <w:right w:val="single" w:sz="4" w:space="0" w:color="000000"/>
            </w:tcBorders>
            <w:vAlign w:val="center"/>
          </w:tcPr>
          <w:p w14:paraId="50D4195B"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£113,936 </w:t>
            </w:r>
          </w:p>
        </w:tc>
      </w:tr>
      <w:tr w:rsidR="00536FC9" w:rsidRPr="00A87008" w14:paraId="11319255"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160D97E9"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b/>
                <w:sz w:val="24"/>
                <w:szCs w:val="24"/>
              </w:rPr>
              <w:t>L35*</w:t>
            </w:r>
            <w:r w:rsidRPr="00A87008">
              <w:rPr>
                <w:rFonts w:asciiTheme="majorHAnsi" w:hAnsiTheme="majorHAnsi" w:cstheme="majorHAnsi"/>
                <w:sz w:val="24"/>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vAlign w:val="center"/>
          </w:tcPr>
          <w:p w14:paraId="228987F5"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b/>
                <w:sz w:val="24"/>
                <w:szCs w:val="24"/>
              </w:rPr>
              <w:t>£115,613</w:t>
            </w:r>
            <w:r w:rsidRPr="00A87008">
              <w:rPr>
                <w:rFonts w:asciiTheme="majorHAnsi" w:hAnsiTheme="majorHAnsi" w:cstheme="majorHAnsi"/>
                <w:sz w:val="24"/>
                <w:szCs w:val="24"/>
              </w:rPr>
              <w:t xml:space="preserve"> </w:t>
            </w:r>
          </w:p>
        </w:tc>
      </w:tr>
      <w:tr w:rsidR="00536FC9" w:rsidRPr="00A87008" w14:paraId="5E123D11"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35C76F91"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L35 </w:t>
            </w:r>
          </w:p>
        </w:tc>
        <w:tc>
          <w:tcPr>
            <w:tcW w:w="2408" w:type="dxa"/>
            <w:tcBorders>
              <w:top w:val="single" w:sz="4" w:space="0" w:color="000000"/>
              <w:left w:val="single" w:sz="4" w:space="0" w:color="000000"/>
              <w:bottom w:val="single" w:sz="4" w:space="0" w:color="000000"/>
              <w:right w:val="single" w:sz="4" w:space="0" w:color="000000"/>
            </w:tcBorders>
            <w:vAlign w:val="center"/>
          </w:tcPr>
          <w:p w14:paraId="3F0FD95B"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£116,769 </w:t>
            </w:r>
          </w:p>
        </w:tc>
      </w:tr>
      <w:tr w:rsidR="00536FC9" w:rsidRPr="00A87008" w14:paraId="30376CCD"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CBD9A2D"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L36 </w:t>
            </w:r>
          </w:p>
        </w:tc>
        <w:tc>
          <w:tcPr>
            <w:tcW w:w="2408" w:type="dxa"/>
            <w:tcBorders>
              <w:top w:val="single" w:sz="4" w:space="0" w:color="000000"/>
              <w:left w:val="single" w:sz="4" w:space="0" w:color="000000"/>
              <w:bottom w:val="single" w:sz="4" w:space="0" w:color="000000"/>
              <w:right w:val="single" w:sz="4" w:space="0" w:color="000000"/>
            </w:tcBorders>
            <w:vAlign w:val="center"/>
          </w:tcPr>
          <w:p w14:paraId="10D0AADC"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£119,659 </w:t>
            </w:r>
          </w:p>
        </w:tc>
      </w:tr>
      <w:tr w:rsidR="00536FC9" w:rsidRPr="00A87008" w14:paraId="6D698CF8"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5955B4C3"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L37 </w:t>
            </w:r>
          </w:p>
        </w:tc>
        <w:tc>
          <w:tcPr>
            <w:tcW w:w="2408" w:type="dxa"/>
            <w:tcBorders>
              <w:top w:val="single" w:sz="4" w:space="0" w:color="000000"/>
              <w:left w:val="single" w:sz="4" w:space="0" w:color="000000"/>
              <w:bottom w:val="single" w:sz="4" w:space="0" w:color="000000"/>
              <w:right w:val="single" w:sz="4" w:space="0" w:color="000000"/>
            </w:tcBorders>
            <w:vAlign w:val="center"/>
          </w:tcPr>
          <w:p w14:paraId="480470D6"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£122,634 </w:t>
            </w:r>
          </w:p>
        </w:tc>
      </w:tr>
      <w:tr w:rsidR="00536FC9" w:rsidRPr="00A87008" w14:paraId="2F7A75D8"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0551EE06"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L38 </w:t>
            </w:r>
          </w:p>
        </w:tc>
        <w:tc>
          <w:tcPr>
            <w:tcW w:w="2408" w:type="dxa"/>
            <w:tcBorders>
              <w:top w:val="single" w:sz="4" w:space="0" w:color="000000"/>
              <w:left w:val="single" w:sz="4" w:space="0" w:color="000000"/>
              <w:bottom w:val="single" w:sz="4" w:space="0" w:color="000000"/>
              <w:right w:val="single" w:sz="4" w:space="0" w:color="000000"/>
            </w:tcBorders>
            <w:vAlign w:val="center"/>
          </w:tcPr>
          <w:p w14:paraId="33250D42"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£125,669 </w:t>
            </w:r>
          </w:p>
        </w:tc>
      </w:tr>
      <w:tr w:rsidR="00536FC9" w:rsidRPr="00A87008" w14:paraId="7FC7C30B"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0807A348"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b/>
                <w:sz w:val="24"/>
                <w:szCs w:val="24"/>
              </w:rPr>
              <w:t>L39*</w:t>
            </w:r>
            <w:r w:rsidRPr="00A87008">
              <w:rPr>
                <w:rFonts w:asciiTheme="majorHAnsi" w:hAnsiTheme="majorHAnsi" w:cstheme="majorHAnsi"/>
                <w:sz w:val="24"/>
                <w:szCs w:val="24"/>
              </w:rPr>
              <w:t xml:space="preserve"> </w:t>
            </w:r>
          </w:p>
        </w:tc>
        <w:tc>
          <w:tcPr>
            <w:tcW w:w="2408" w:type="dxa"/>
            <w:tcBorders>
              <w:top w:val="single" w:sz="4" w:space="0" w:color="000000"/>
              <w:left w:val="single" w:sz="4" w:space="0" w:color="000000"/>
              <w:bottom w:val="single" w:sz="4" w:space="0" w:color="000000"/>
              <w:right w:val="single" w:sz="4" w:space="0" w:color="000000"/>
            </w:tcBorders>
            <w:vAlign w:val="center"/>
          </w:tcPr>
          <w:p w14:paraId="280FC365"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b/>
                <w:sz w:val="24"/>
                <w:szCs w:val="24"/>
              </w:rPr>
              <w:t>£127,456</w:t>
            </w:r>
            <w:r w:rsidRPr="00A87008">
              <w:rPr>
                <w:rFonts w:asciiTheme="majorHAnsi" w:hAnsiTheme="majorHAnsi" w:cstheme="majorHAnsi"/>
                <w:sz w:val="24"/>
                <w:szCs w:val="24"/>
              </w:rPr>
              <w:t xml:space="preserve"> </w:t>
            </w:r>
          </w:p>
        </w:tc>
      </w:tr>
      <w:tr w:rsidR="00536FC9" w:rsidRPr="00A87008" w14:paraId="55DF7063" w14:textId="77777777" w:rsidTr="000650BC">
        <w:trPr>
          <w:trHeight w:val="528"/>
        </w:trPr>
        <w:tc>
          <w:tcPr>
            <w:tcW w:w="2408" w:type="dxa"/>
            <w:tcBorders>
              <w:top w:val="single" w:sz="4" w:space="0" w:color="000000"/>
              <w:left w:val="single" w:sz="4" w:space="0" w:color="000000"/>
              <w:bottom w:val="single" w:sz="4" w:space="0" w:color="000000"/>
              <w:right w:val="single" w:sz="4" w:space="0" w:color="000000"/>
            </w:tcBorders>
            <w:vAlign w:val="center"/>
          </w:tcPr>
          <w:p w14:paraId="2D927688"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L39 </w:t>
            </w:r>
          </w:p>
        </w:tc>
        <w:tc>
          <w:tcPr>
            <w:tcW w:w="2408" w:type="dxa"/>
            <w:tcBorders>
              <w:top w:val="single" w:sz="4" w:space="0" w:color="000000"/>
              <w:left w:val="single" w:sz="4" w:space="0" w:color="000000"/>
              <w:bottom w:val="single" w:sz="4" w:space="0" w:color="000000"/>
              <w:right w:val="single" w:sz="4" w:space="0" w:color="000000"/>
            </w:tcBorders>
            <w:vAlign w:val="center"/>
          </w:tcPr>
          <w:p w14:paraId="66DA0ADB"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£128,732 </w:t>
            </w:r>
          </w:p>
        </w:tc>
      </w:tr>
      <w:tr w:rsidR="00536FC9" w:rsidRPr="00A87008" w14:paraId="0F49BD4A"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7E77754"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L40 </w:t>
            </w:r>
          </w:p>
        </w:tc>
        <w:tc>
          <w:tcPr>
            <w:tcW w:w="2408" w:type="dxa"/>
            <w:tcBorders>
              <w:top w:val="single" w:sz="4" w:space="0" w:color="000000"/>
              <w:left w:val="single" w:sz="4" w:space="0" w:color="000000"/>
              <w:bottom w:val="single" w:sz="4" w:space="0" w:color="000000"/>
              <w:right w:val="single" w:sz="4" w:space="0" w:color="000000"/>
            </w:tcBorders>
            <w:vAlign w:val="center"/>
          </w:tcPr>
          <w:p w14:paraId="05D9CAE7"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£131,943 </w:t>
            </w:r>
          </w:p>
        </w:tc>
      </w:tr>
      <w:tr w:rsidR="00536FC9" w:rsidRPr="00A87008" w14:paraId="025CFF58"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1AEF6A4B"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L41 </w:t>
            </w:r>
          </w:p>
        </w:tc>
        <w:tc>
          <w:tcPr>
            <w:tcW w:w="2408" w:type="dxa"/>
            <w:tcBorders>
              <w:top w:val="single" w:sz="4" w:space="0" w:color="000000"/>
              <w:left w:val="single" w:sz="4" w:space="0" w:color="000000"/>
              <w:bottom w:val="single" w:sz="4" w:space="0" w:color="000000"/>
              <w:right w:val="single" w:sz="4" w:space="0" w:color="000000"/>
            </w:tcBorders>
            <w:vAlign w:val="center"/>
          </w:tcPr>
          <w:p w14:paraId="6DCD91BD"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£135,240 </w:t>
            </w:r>
          </w:p>
        </w:tc>
      </w:tr>
      <w:tr w:rsidR="00536FC9" w:rsidRPr="00A87008" w14:paraId="31F3C880"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44BC73DD"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L42 </w:t>
            </w:r>
          </w:p>
        </w:tc>
        <w:tc>
          <w:tcPr>
            <w:tcW w:w="2408" w:type="dxa"/>
            <w:tcBorders>
              <w:top w:val="single" w:sz="4" w:space="0" w:color="000000"/>
              <w:left w:val="single" w:sz="4" w:space="0" w:color="000000"/>
              <w:bottom w:val="single" w:sz="4" w:space="0" w:color="000000"/>
              <w:right w:val="single" w:sz="4" w:space="0" w:color="000000"/>
            </w:tcBorders>
            <w:vAlign w:val="center"/>
          </w:tcPr>
          <w:p w14:paraId="0CB5B52A"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£138,627 </w:t>
            </w:r>
          </w:p>
        </w:tc>
      </w:tr>
      <w:tr w:rsidR="00536FC9" w:rsidRPr="00A87008" w14:paraId="178F8226" w14:textId="77777777" w:rsidTr="000650BC">
        <w:trPr>
          <w:trHeight w:val="526"/>
        </w:trPr>
        <w:tc>
          <w:tcPr>
            <w:tcW w:w="2408" w:type="dxa"/>
            <w:tcBorders>
              <w:top w:val="single" w:sz="4" w:space="0" w:color="000000"/>
              <w:left w:val="single" w:sz="4" w:space="0" w:color="000000"/>
              <w:bottom w:val="single" w:sz="4" w:space="0" w:color="000000"/>
              <w:right w:val="single" w:sz="4" w:space="0" w:color="000000"/>
            </w:tcBorders>
            <w:vAlign w:val="center"/>
          </w:tcPr>
          <w:p w14:paraId="705FB1D6"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L43 </w:t>
            </w:r>
          </w:p>
        </w:tc>
        <w:tc>
          <w:tcPr>
            <w:tcW w:w="2408" w:type="dxa"/>
            <w:tcBorders>
              <w:top w:val="single" w:sz="4" w:space="0" w:color="000000"/>
              <w:left w:val="single" w:sz="4" w:space="0" w:color="000000"/>
              <w:bottom w:val="single" w:sz="4" w:space="0" w:color="000000"/>
              <w:right w:val="single" w:sz="4" w:space="0" w:color="000000"/>
            </w:tcBorders>
            <w:vAlign w:val="center"/>
          </w:tcPr>
          <w:p w14:paraId="223648B1"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£140,685 </w:t>
            </w:r>
          </w:p>
        </w:tc>
      </w:tr>
    </w:tbl>
    <w:p w14:paraId="7780A918" w14:textId="77777777" w:rsidR="00536FC9" w:rsidRPr="00A87008" w:rsidRDefault="00536FC9" w:rsidP="00536FC9">
      <w:pPr>
        <w:spacing w:after="115" w:line="259" w:lineRule="auto"/>
        <w:ind w:left="77"/>
        <w:rPr>
          <w:rFonts w:asciiTheme="majorHAnsi" w:hAnsiTheme="majorHAnsi" w:cstheme="majorHAnsi"/>
        </w:rPr>
      </w:pPr>
      <w:r w:rsidRPr="00A87008">
        <w:rPr>
          <w:rFonts w:asciiTheme="majorHAnsi" w:hAnsiTheme="majorHAnsi" w:cstheme="majorHAnsi"/>
          <w:b/>
        </w:rPr>
        <w:t xml:space="preserve"> </w:t>
      </w:r>
    </w:p>
    <w:p w14:paraId="1DE3EDE4" w14:textId="77777777" w:rsidR="00536FC9" w:rsidRPr="00A87008" w:rsidRDefault="00536FC9" w:rsidP="00536FC9">
      <w:pPr>
        <w:spacing w:after="120" w:line="242" w:lineRule="auto"/>
        <w:ind w:left="418" w:hanging="341"/>
        <w:rPr>
          <w:rFonts w:asciiTheme="majorHAnsi" w:hAnsiTheme="majorHAnsi" w:cstheme="majorHAnsi"/>
        </w:rPr>
      </w:pPr>
      <w:r w:rsidRPr="00A87008">
        <w:rPr>
          <w:rFonts w:asciiTheme="majorHAnsi" w:hAnsiTheme="majorHAnsi" w:cstheme="majorHAnsi"/>
          <w:b/>
        </w:rPr>
        <w:t xml:space="preserve">*  </w:t>
      </w:r>
      <w:r w:rsidRPr="00A87008">
        <w:rPr>
          <w:rFonts w:asciiTheme="majorHAnsi" w:hAnsiTheme="majorHAnsi" w:cstheme="majorHAnsi"/>
          <w:i/>
        </w:rPr>
        <w:t>These points and Point L43 are the maximum scale points for the eight Headteacher Group Ranges i.e. Group 1 pay range is L6 (£57,304) to L18* (£76,238) and not L18 (£77,000).</w:t>
      </w:r>
      <w:r w:rsidRPr="00A87008">
        <w:rPr>
          <w:rFonts w:asciiTheme="majorHAnsi" w:hAnsiTheme="majorHAnsi" w:cstheme="majorHAnsi"/>
          <w:b/>
        </w:rPr>
        <w:t xml:space="preserve"> </w:t>
      </w:r>
    </w:p>
    <w:p w14:paraId="4C29F428" w14:textId="77777777" w:rsidR="00536FC9" w:rsidRPr="00A87008" w:rsidRDefault="00536FC9" w:rsidP="00536FC9">
      <w:pPr>
        <w:spacing w:after="98" w:line="259" w:lineRule="auto"/>
        <w:ind w:left="77"/>
        <w:rPr>
          <w:rFonts w:asciiTheme="majorHAnsi" w:hAnsiTheme="majorHAnsi" w:cstheme="majorHAnsi"/>
        </w:rPr>
      </w:pPr>
      <w:r w:rsidRPr="00A87008">
        <w:rPr>
          <w:rFonts w:asciiTheme="majorHAnsi" w:hAnsiTheme="majorHAnsi" w:cstheme="majorHAnsi"/>
          <w:b/>
        </w:rPr>
        <w:t xml:space="preserve"> </w:t>
      </w:r>
    </w:p>
    <w:p w14:paraId="00888272" w14:textId="2467D48C" w:rsidR="00536FC9" w:rsidRPr="00A87008" w:rsidRDefault="00536FC9" w:rsidP="00536FC9">
      <w:pPr>
        <w:spacing w:after="99" w:line="259" w:lineRule="auto"/>
        <w:ind w:left="77"/>
        <w:rPr>
          <w:rFonts w:asciiTheme="majorHAnsi" w:hAnsiTheme="majorHAnsi" w:cstheme="majorHAnsi"/>
          <w:b/>
        </w:rPr>
      </w:pPr>
      <w:r w:rsidRPr="00A87008">
        <w:rPr>
          <w:rFonts w:asciiTheme="majorHAnsi" w:hAnsiTheme="majorHAnsi" w:cstheme="majorHAnsi"/>
          <w:b/>
        </w:rPr>
        <w:t xml:space="preserve"> </w:t>
      </w:r>
    </w:p>
    <w:p w14:paraId="3E51B9D4" w14:textId="6052D1FB" w:rsidR="00A87008" w:rsidRPr="00A87008" w:rsidRDefault="00A87008" w:rsidP="00536FC9">
      <w:pPr>
        <w:spacing w:after="99" w:line="259" w:lineRule="auto"/>
        <w:ind w:left="77"/>
        <w:rPr>
          <w:rFonts w:asciiTheme="majorHAnsi" w:hAnsiTheme="majorHAnsi" w:cstheme="majorHAnsi"/>
        </w:rPr>
      </w:pPr>
    </w:p>
    <w:p w14:paraId="644E6D76" w14:textId="2FCA3B8F" w:rsidR="00A87008" w:rsidRPr="00A87008" w:rsidRDefault="00A87008" w:rsidP="00536FC9">
      <w:pPr>
        <w:spacing w:after="99" w:line="259" w:lineRule="auto"/>
        <w:ind w:left="77"/>
        <w:rPr>
          <w:rFonts w:asciiTheme="majorHAnsi" w:hAnsiTheme="majorHAnsi" w:cstheme="majorHAnsi"/>
        </w:rPr>
      </w:pPr>
    </w:p>
    <w:p w14:paraId="7C5BA1CE" w14:textId="77777777" w:rsidR="00A87008" w:rsidRPr="00A87008" w:rsidRDefault="00A87008" w:rsidP="00536FC9">
      <w:pPr>
        <w:spacing w:after="99" w:line="259" w:lineRule="auto"/>
        <w:ind w:left="77"/>
        <w:rPr>
          <w:rFonts w:asciiTheme="majorHAnsi" w:hAnsiTheme="majorHAnsi" w:cstheme="majorHAnsi"/>
        </w:rPr>
      </w:pPr>
    </w:p>
    <w:p w14:paraId="1000EFB6" w14:textId="77777777" w:rsidR="00536FC9" w:rsidRPr="00A87008" w:rsidRDefault="00536FC9" w:rsidP="00536FC9">
      <w:pPr>
        <w:pStyle w:val="Heading1"/>
        <w:spacing w:after="108"/>
        <w:ind w:left="96"/>
        <w:rPr>
          <w:rFonts w:asciiTheme="majorHAnsi" w:hAnsiTheme="majorHAnsi" w:cstheme="majorHAnsi"/>
          <w:sz w:val="24"/>
          <w:szCs w:val="24"/>
        </w:rPr>
      </w:pPr>
      <w:r w:rsidRPr="00A87008">
        <w:rPr>
          <w:rFonts w:asciiTheme="majorHAnsi" w:hAnsiTheme="majorHAnsi" w:cstheme="majorHAnsi"/>
          <w:sz w:val="24"/>
          <w:szCs w:val="24"/>
        </w:rPr>
        <w:lastRenderedPageBreak/>
        <w:t>TEACHING AND LEARNING RESPONSIBILITY PAYMENTS</w:t>
      </w:r>
      <w:r w:rsidRPr="00A87008">
        <w:rPr>
          <w:rFonts w:asciiTheme="majorHAnsi" w:hAnsiTheme="majorHAnsi" w:cstheme="majorHAnsi"/>
          <w:b w:val="0"/>
          <w:sz w:val="24"/>
          <w:szCs w:val="24"/>
        </w:rPr>
        <w:t xml:space="preserve"> </w:t>
      </w:r>
    </w:p>
    <w:p w14:paraId="0EF8D79D" w14:textId="77777777" w:rsidR="00536FC9" w:rsidRPr="00A87008" w:rsidRDefault="00536FC9" w:rsidP="00536FC9">
      <w:pPr>
        <w:spacing w:after="99" w:line="259" w:lineRule="auto"/>
        <w:ind w:left="77"/>
        <w:rPr>
          <w:rFonts w:asciiTheme="majorHAnsi" w:hAnsiTheme="majorHAnsi" w:cstheme="majorHAnsi"/>
        </w:rPr>
      </w:pPr>
      <w:r w:rsidRPr="00A87008">
        <w:rPr>
          <w:rFonts w:asciiTheme="majorHAnsi" w:hAnsiTheme="majorHAnsi" w:cstheme="majorHAnsi"/>
          <w:b/>
        </w:rPr>
        <w:t xml:space="preserve"> </w:t>
      </w:r>
    </w:p>
    <w:p w14:paraId="7B744D61" w14:textId="625B5944" w:rsidR="00536FC9" w:rsidRPr="00A87008" w:rsidRDefault="00536FC9" w:rsidP="00536FC9">
      <w:pPr>
        <w:pStyle w:val="Heading2"/>
        <w:spacing w:after="108"/>
        <w:ind w:left="96"/>
        <w:rPr>
          <w:rFonts w:asciiTheme="majorHAnsi" w:hAnsiTheme="majorHAnsi" w:cstheme="majorHAnsi"/>
          <w:b w:val="0"/>
          <w:sz w:val="24"/>
          <w:szCs w:val="24"/>
        </w:rPr>
      </w:pPr>
      <w:r w:rsidRPr="00A87008">
        <w:rPr>
          <w:rFonts w:asciiTheme="majorHAnsi" w:hAnsiTheme="majorHAnsi" w:cstheme="majorHAnsi"/>
          <w:sz w:val="24"/>
          <w:szCs w:val="24"/>
        </w:rPr>
        <w:t>TLR1 – the minimum and maximum range for a TLR1 is £9,955 to £16,844 per annum</w:t>
      </w:r>
      <w:r w:rsidRPr="00A87008">
        <w:rPr>
          <w:rFonts w:asciiTheme="majorHAnsi" w:hAnsiTheme="majorHAnsi" w:cstheme="majorHAnsi"/>
          <w:b w:val="0"/>
          <w:sz w:val="24"/>
          <w:szCs w:val="24"/>
        </w:rPr>
        <w:t xml:space="preserve"> </w:t>
      </w:r>
      <w:r w:rsidRPr="00A87008">
        <w:rPr>
          <w:rFonts w:asciiTheme="majorHAnsi" w:hAnsiTheme="majorHAnsi" w:cstheme="majorHAnsi"/>
          <w:sz w:val="24"/>
          <w:szCs w:val="24"/>
        </w:rPr>
        <w:t>TLR2 - the minimum and maximum range for a TLR2 is £3,451 to £8,426 per annum</w:t>
      </w:r>
      <w:r w:rsidRPr="00A87008">
        <w:rPr>
          <w:rFonts w:asciiTheme="majorHAnsi" w:hAnsiTheme="majorHAnsi" w:cstheme="majorHAnsi"/>
          <w:b w:val="0"/>
          <w:sz w:val="24"/>
          <w:szCs w:val="24"/>
        </w:rPr>
        <w:t xml:space="preserve"> </w:t>
      </w:r>
      <w:r w:rsidRPr="00A87008">
        <w:rPr>
          <w:rFonts w:asciiTheme="majorHAnsi" w:hAnsiTheme="majorHAnsi" w:cstheme="majorHAnsi"/>
          <w:sz w:val="24"/>
          <w:szCs w:val="24"/>
        </w:rPr>
        <w:t xml:space="preserve">TLR3 - the minimum and maximum range </w:t>
      </w:r>
      <w:proofErr w:type="gramStart"/>
      <w:r w:rsidRPr="00A87008">
        <w:rPr>
          <w:rFonts w:asciiTheme="majorHAnsi" w:hAnsiTheme="majorHAnsi" w:cstheme="majorHAnsi"/>
          <w:sz w:val="24"/>
          <w:szCs w:val="24"/>
        </w:rPr>
        <w:t>for  a</w:t>
      </w:r>
      <w:proofErr w:type="gramEnd"/>
      <w:r w:rsidRPr="00A87008">
        <w:rPr>
          <w:rFonts w:asciiTheme="majorHAnsi" w:hAnsiTheme="majorHAnsi" w:cstheme="majorHAnsi"/>
          <w:sz w:val="24"/>
          <w:szCs w:val="24"/>
        </w:rPr>
        <w:t xml:space="preserve"> TLR3 is £686 to £3,403 per annum</w:t>
      </w:r>
      <w:r w:rsidRPr="00A87008">
        <w:rPr>
          <w:rFonts w:asciiTheme="majorHAnsi" w:hAnsiTheme="majorHAnsi" w:cstheme="majorHAnsi"/>
          <w:b w:val="0"/>
          <w:sz w:val="24"/>
          <w:szCs w:val="24"/>
        </w:rPr>
        <w:t xml:space="preserve"> </w:t>
      </w:r>
    </w:p>
    <w:p w14:paraId="657C623D" w14:textId="77777777" w:rsidR="00A87008" w:rsidRPr="00A87008" w:rsidRDefault="00A87008" w:rsidP="00A87008">
      <w:pPr>
        <w:rPr>
          <w:rFonts w:asciiTheme="majorHAnsi" w:hAnsiTheme="majorHAnsi" w:cstheme="majorHAnsi"/>
        </w:rPr>
      </w:pPr>
    </w:p>
    <w:p w14:paraId="37C9724B"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Before awarding any TLR 1 or TLR 2 payment, the Governing Body must be satisfied that the teacher’s duties include a significant responsibility that is not required of all classroom teachers and that: </w:t>
      </w:r>
    </w:p>
    <w:p w14:paraId="463286A1" w14:textId="77777777" w:rsidR="00536FC9" w:rsidRPr="00A87008" w:rsidRDefault="00536FC9" w:rsidP="00103C5E">
      <w:pPr>
        <w:numPr>
          <w:ilvl w:val="0"/>
          <w:numId w:val="8"/>
        </w:numPr>
        <w:spacing w:after="61" w:line="247" w:lineRule="auto"/>
        <w:ind w:right="2" w:hanging="720"/>
        <w:jc w:val="both"/>
        <w:rPr>
          <w:rFonts w:asciiTheme="majorHAnsi" w:hAnsiTheme="majorHAnsi" w:cstheme="majorHAnsi"/>
        </w:rPr>
      </w:pPr>
      <w:r w:rsidRPr="00A87008">
        <w:rPr>
          <w:rFonts w:asciiTheme="majorHAnsi" w:hAnsiTheme="majorHAnsi" w:cstheme="majorHAnsi"/>
        </w:rPr>
        <w:t xml:space="preserve">is focused on teaching and learning; </w:t>
      </w:r>
    </w:p>
    <w:p w14:paraId="1B63B119" w14:textId="77777777" w:rsidR="00536FC9" w:rsidRPr="00A87008" w:rsidRDefault="00536FC9" w:rsidP="00103C5E">
      <w:pPr>
        <w:numPr>
          <w:ilvl w:val="0"/>
          <w:numId w:val="8"/>
        </w:numPr>
        <w:spacing w:after="5" w:line="247" w:lineRule="auto"/>
        <w:ind w:right="2" w:hanging="720"/>
        <w:jc w:val="both"/>
        <w:rPr>
          <w:rFonts w:asciiTheme="majorHAnsi" w:hAnsiTheme="majorHAnsi" w:cstheme="majorHAnsi"/>
        </w:rPr>
      </w:pPr>
      <w:r w:rsidRPr="00A87008">
        <w:rPr>
          <w:rFonts w:asciiTheme="majorHAnsi" w:hAnsiTheme="majorHAnsi" w:cstheme="majorHAnsi"/>
        </w:rPr>
        <w:t xml:space="preserve">requires the exercise of a teacher’s professional skills and judgement; </w:t>
      </w:r>
    </w:p>
    <w:p w14:paraId="5A8DC10E" w14:textId="77777777" w:rsidR="00536FC9" w:rsidRPr="00A87008" w:rsidRDefault="00536FC9" w:rsidP="00103C5E">
      <w:pPr>
        <w:numPr>
          <w:ilvl w:val="0"/>
          <w:numId w:val="8"/>
        </w:numPr>
        <w:spacing w:after="52" w:line="247" w:lineRule="auto"/>
        <w:ind w:right="2" w:hanging="720"/>
        <w:jc w:val="both"/>
        <w:rPr>
          <w:rFonts w:asciiTheme="majorHAnsi" w:hAnsiTheme="majorHAnsi" w:cstheme="majorHAnsi"/>
        </w:rPr>
      </w:pPr>
      <w:r w:rsidRPr="00A87008">
        <w:rPr>
          <w:rFonts w:asciiTheme="majorHAnsi" w:hAnsiTheme="majorHAnsi" w:cstheme="majorHAnsi"/>
        </w:rPr>
        <w:t xml:space="preserve">requires the teacher to lead, manage and develop a subject or curriculum area; or to lead and manage pupil development across the curriculum; or involves pastoral or </w:t>
      </w:r>
      <w:proofErr w:type="spellStart"/>
      <w:r w:rsidRPr="00A87008">
        <w:rPr>
          <w:rFonts w:asciiTheme="majorHAnsi" w:hAnsiTheme="majorHAnsi" w:cstheme="majorHAnsi"/>
        </w:rPr>
        <w:t>well being</w:t>
      </w:r>
      <w:proofErr w:type="spellEnd"/>
      <w:r w:rsidRPr="00A87008">
        <w:rPr>
          <w:rFonts w:asciiTheme="majorHAnsi" w:hAnsiTheme="majorHAnsi" w:cstheme="majorHAnsi"/>
        </w:rPr>
        <w:t xml:space="preserve"> responsibilities and the safeguarding of children; </w:t>
      </w:r>
    </w:p>
    <w:p w14:paraId="0B34200A" w14:textId="77777777" w:rsidR="00536FC9" w:rsidRPr="00A87008" w:rsidRDefault="00536FC9" w:rsidP="00103C5E">
      <w:pPr>
        <w:numPr>
          <w:ilvl w:val="0"/>
          <w:numId w:val="8"/>
        </w:numPr>
        <w:spacing w:after="5" w:line="247" w:lineRule="auto"/>
        <w:ind w:right="2" w:hanging="720"/>
        <w:jc w:val="both"/>
        <w:rPr>
          <w:rFonts w:asciiTheme="majorHAnsi" w:hAnsiTheme="majorHAnsi" w:cstheme="majorHAnsi"/>
        </w:rPr>
      </w:pPr>
      <w:r w:rsidRPr="00A87008">
        <w:rPr>
          <w:rFonts w:asciiTheme="majorHAnsi" w:hAnsiTheme="majorHAnsi" w:cstheme="majorHAnsi"/>
        </w:rPr>
        <w:t xml:space="preserve">has an impact on the educational progress of pupils other than the teacher’s assigned classes or groups of pupils; and </w:t>
      </w:r>
    </w:p>
    <w:p w14:paraId="69BDCCF6" w14:textId="77777777" w:rsidR="00536FC9" w:rsidRPr="00A87008" w:rsidRDefault="00536FC9" w:rsidP="00103C5E">
      <w:pPr>
        <w:numPr>
          <w:ilvl w:val="0"/>
          <w:numId w:val="8"/>
        </w:numPr>
        <w:spacing w:after="5" w:line="247" w:lineRule="auto"/>
        <w:ind w:right="2" w:hanging="720"/>
        <w:jc w:val="both"/>
        <w:rPr>
          <w:rFonts w:asciiTheme="majorHAnsi" w:hAnsiTheme="majorHAnsi" w:cstheme="majorHAnsi"/>
        </w:rPr>
      </w:pPr>
      <w:r w:rsidRPr="00A87008">
        <w:rPr>
          <w:rFonts w:asciiTheme="majorHAnsi" w:hAnsiTheme="majorHAnsi" w:cstheme="majorHAnsi"/>
        </w:rPr>
        <w:t xml:space="preserve">involves leading, developing and enhancing the teaching practice of other staff. </w:t>
      </w:r>
    </w:p>
    <w:p w14:paraId="316CF573"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3C110ED3" w14:textId="60528143" w:rsidR="00536FC9" w:rsidRPr="00A87008" w:rsidRDefault="00536FC9" w:rsidP="00536FC9">
      <w:pPr>
        <w:spacing w:after="132"/>
        <w:ind w:left="72" w:right="2"/>
        <w:rPr>
          <w:rFonts w:asciiTheme="majorHAnsi" w:hAnsiTheme="majorHAnsi" w:cstheme="majorHAnsi"/>
        </w:rPr>
      </w:pPr>
      <w:r w:rsidRPr="00A87008">
        <w:rPr>
          <w:rFonts w:asciiTheme="majorHAnsi" w:hAnsiTheme="majorHAnsi" w:cstheme="majorHAnsi"/>
        </w:rPr>
        <w:t>In addition, before awarding a TLR1 payment, the Governing Body must be satisfied that the significant responsibility referred to above includes line management responsibility for a significant number of p</w:t>
      </w:r>
      <w:r w:rsidR="00A87008">
        <w:rPr>
          <w:rFonts w:asciiTheme="majorHAnsi" w:hAnsiTheme="majorHAnsi" w:cstheme="majorHAnsi"/>
        </w:rPr>
        <w:t>e</w:t>
      </w:r>
      <w:r w:rsidRPr="00A87008">
        <w:rPr>
          <w:rFonts w:asciiTheme="majorHAnsi" w:hAnsiTheme="majorHAnsi" w:cstheme="majorHAnsi"/>
        </w:rPr>
        <w:t xml:space="preserve">ople. </w:t>
      </w:r>
    </w:p>
    <w:p w14:paraId="4638F04D" w14:textId="2CC33C1E" w:rsidR="00536FC9" w:rsidRPr="00A87008" w:rsidRDefault="00536FC9" w:rsidP="00A87008">
      <w:pPr>
        <w:spacing w:after="98" w:line="259" w:lineRule="auto"/>
        <w:ind w:left="77"/>
        <w:rPr>
          <w:rFonts w:asciiTheme="majorHAnsi" w:hAnsiTheme="majorHAnsi" w:cstheme="majorHAnsi"/>
        </w:rPr>
      </w:pPr>
      <w:r w:rsidRPr="00A87008">
        <w:rPr>
          <w:rFonts w:asciiTheme="majorHAnsi" w:hAnsiTheme="majorHAnsi" w:cstheme="majorHAnsi"/>
          <w:b/>
        </w:rPr>
        <w:t xml:space="preserve"> </w:t>
      </w:r>
    </w:p>
    <w:p w14:paraId="116787AD" w14:textId="77777777" w:rsidR="00536FC9" w:rsidRPr="00A87008" w:rsidRDefault="00536FC9" w:rsidP="00536FC9">
      <w:pPr>
        <w:pStyle w:val="Heading1"/>
        <w:spacing w:after="108"/>
        <w:ind w:left="96"/>
        <w:rPr>
          <w:rFonts w:asciiTheme="majorHAnsi" w:hAnsiTheme="majorHAnsi" w:cstheme="majorHAnsi"/>
          <w:sz w:val="24"/>
          <w:szCs w:val="24"/>
        </w:rPr>
      </w:pPr>
      <w:r w:rsidRPr="00A87008">
        <w:rPr>
          <w:rFonts w:asciiTheme="majorHAnsi" w:hAnsiTheme="majorHAnsi" w:cstheme="majorHAnsi"/>
          <w:sz w:val="24"/>
          <w:szCs w:val="24"/>
        </w:rPr>
        <w:t xml:space="preserve">ADDITIONAL LEARNING </w:t>
      </w:r>
      <w:proofErr w:type="gramStart"/>
      <w:r w:rsidRPr="00A87008">
        <w:rPr>
          <w:rFonts w:asciiTheme="majorHAnsi" w:hAnsiTheme="majorHAnsi" w:cstheme="majorHAnsi"/>
          <w:sz w:val="24"/>
          <w:szCs w:val="24"/>
        </w:rPr>
        <w:t>NEEDS  ALLOWANCES</w:t>
      </w:r>
      <w:proofErr w:type="gramEnd"/>
      <w:r w:rsidRPr="00A87008">
        <w:rPr>
          <w:rFonts w:asciiTheme="majorHAnsi" w:hAnsiTheme="majorHAnsi" w:cstheme="majorHAnsi"/>
          <w:b w:val="0"/>
          <w:sz w:val="24"/>
          <w:szCs w:val="24"/>
        </w:rPr>
        <w:t xml:space="preserve"> </w:t>
      </w:r>
    </w:p>
    <w:p w14:paraId="4BCCB92F" w14:textId="77777777" w:rsidR="00536FC9" w:rsidRPr="00A87008" w:rsidRDefault="00536FC9" w:rsidP="00536FC9">
      <w:pPr>
        <w:spacing w:after="98" w:line="259" w:lineRule="auto"/>
        <w:ind w:left="77"/>
        <w:rPr>
          <w:rFonts w:asciiTheme="majorHAnsi" w:hAnsiTheme="majorHAnsi" w:cstheme="majorHAnsi"/>
        </w:rPr>
      </w:pPr>
      <w:r w:rsidRPr="00A87008">
        <w:rPr>
          <w:rFonts w:asciiTheme="majorHAnsi" w:hAnsiTheme="majorHAnsi" w:cstheme="majorHAnsi"/>
          <w:b/>
        </w:rPr>
        <w:t xml:space="preserve"> </w:t>
      </w:r>
    </w:p>
    <w:p w14:paraId="07E928E7" w14:textId="77777777" w:rsidR="00536FC9" w:rsidRPr="00A87008" w:rsidRDefault="00536FC9" w:rsidP="00536FC9">
      <w:pPr>
        <w:spacing w:after="110" w:line="250" w:lineRule="auto"/>
        <w:ind w:left="96"/>
        <w:rPr>
          <w:rFonts w:asciiTheme="majorHAnsi" w:hAnsiTheme="majorHAnsi" w:cstheme="majorHAnsi"/>
        </w:rPr>
      </w:pPr>
      <w:r w:rsidRPr="00A87008">
        <w:rPr>
          <w:rFonts w:asciiTheme="majorHAnsi" w:hAnsiTheme="majorHAnsi" w:cstheme="majorHAnsi"/>
          <w:b/>
        </w:rPr>
        <w:t>The minimum and maximum range for an additional learning needs allowance is £2,845 and £5,610 per annum.</w:t>
      </w:r>
      <w:r w:rsidRPr="00A87008">
        <w:rPr>
          <w:rFonts w:asciiTheme="majorHAnsi" w:hAnsiTheme="majorHAnsi" w:cstheme="majorHAnsi"/>
        </w:rPr>
        <w:t xml:space="preserve"> </w:t>
      </w:r>
    </w:p>
    <w:p w14:paraId="16D2DDD1"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r w:rsidRPr="00A87008">
        <w:rPr>
          <w:rFonts w:asciiTheme="majorHAnsi" w:hAnsiTheme="majorHAnsi" w:cstheme="majorHAnsi"/>
        </w:rPr>
        <w:br w:type="page"/>
      </w:r>
    </w:p>
    <w:p w14:paraId="329461BC" w14:textId="77777777"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lastRenderedPageBreak/>
        <w:t>APPENDIX 2</w:t>
      </w:r>
    </w:p>
    <w:p w14:paraId="2EF7DE8A" w14:textId="77777777" w:rsidR="00536FC9" w:rsidRPr="00A87008" w:rsidRDefault="00536FC9" w:rsidP="00536FC9">
      <w:pPr>
        <w:pStyle w:val="Heading1"/>
        <w:spacing w:after="0" w:line="259" w:lineRule="auto"/>
        <w:ind w:left="82" w:right="4"/>
        <w:jc w:val="center"/>
        <w:rPr>
          <w:rFonts w:asciiTheme="majorHAnsi" w:hAnsiTheme="majorHAnsi" w:cstheme="majorHAnsi"/>
          <w:sz w:val="24"/>
          <w:szCs w:val="24"/>
        </w:rPr>
      </w:pPr>
      <w:r w:rsidRPr="00A87008">
        <w:rPr>
          <w:rFonts w:asciiTheme="majorHAnsi" w:hAnsiTheme="majorHAnsi" w:cstheme="majorHAnsi"/>
          <w:sz w:val="24"/>
          <w:szCs w:val="24"/>
        </w:rPr>
        <w:t>ANNUAL TEACHERS’ PAY REVIEW STATEMENT</w:t>
      </w:r>
      <w:r w:rsidRPr="00A87008">
        <w:rPr>
          <w:rFonts w:asciiTheme="majorHAnsi" w:hAnsiTheme="majorHAnsi" w:cstheme="majorHAnsi"/>
          <w:b w:val="0"/>
          <w:sz w:val="24"/>
          <w:szCs w:val="24"/>
        </w:rPr>
        <w:t xml:space="preserve"> </w:t>
      </w:r>
    </w:p>
    <w:p w14:paraId="76210FEC" w14:textId="77777777" w:rsidR="00536FC9" w:rsidRPr="00A87008" w:rsidRDefault="00536FC9" w:rsidP="00536FC9">
      <w:pPr>
        <w:spacing w:line="259" w:lineRule="auto"/>
        <w:ind w:left="138"/>
        <w:jc w:val="center"/>
        <w:rPr>
          <w:rFonts w:asciiTheme="majorHAnsi" w:hAnsiTheme="majorHAnsi" w:cstheme="majorHAnsi"/>
        </w:rPr>
      </w:pPr>
      <w:r w:rsidRPr="00A87008">
        <w:rPr>
          <w:rFonts w:asciiTheme="majorHAnsi" w:hAnsiTheme="majorHAnsi" w:cstheme="majorHAnsi"/>
          <w:b/>
        </w:rPr>
        <w:t xml:space="preserve"> </w:t>
      </w:r>
    </w:p>
    <w:p w14:paraId="6D6CDA7D" w14:textId="77777777" w:rsidR="00536FC9" w:rsidRPr="00A87008" w:rsidRDefault="00536FC9" w:rsidP="00536FC9">
      <w:pPr>
        <w:spacing w:after="8" w:line="259" w:lineRule="auto"/>
        <w:ind w:left="77"/>
        <w:rPr>
          <w:rFonts w:asciiTheme="majorHAnsi" w:hAnsiTheme="majorHAnsi" w:cstheme="majorHAnsi"/>
        </w:rPr>
      </w:pPr>
      <w:r w:rsidRPr="00A87008">
        <w:rPr>
          <w:rFonts w:asciiTheme="majorHAnsi" w:eastAsia="Calibri" w:hAnsiTheme="majorHAnsi" w:cstheme="majorHAnsi"/>
          <w:noProof/>
        </w:rPr>
        <mc:AlternateContent>
          <mc:Choice Requires="wpg">
            <w:drawing>
              <wp:inline distT="0" distB="0" distL="0" distR="0" wp14:anchorId="0E5CC646" wp14:editId="182F129F">
                <wp:extent cx="6121603" cy="754380"/>
                <wp:effectExtent l="0" t="0" r="0" b="0"/>
                <wp:docPr id="59030" name="Group 59030"/>
                <wp:cNvGraphicFramePr/>
                <a:graphic xmlns:a="http://schemas.openxmlformats.org/drawingml/2006/main">
                  <a:graphicData uri="http://schemas.microsoft.com/office/word/2010/wordprocessingGroup">
                    <wpg:wgp>
                      <wpg:cNvGrpSpPr/>
                      <wpg:grpSpPr>
                        <a:xfrm>
                          <a:off x="0" y="0"/>
                          <a:ext cx="6121603" cy="754380"/>
                          <a:chOff x="0" y="0"/>
                          <a:chExt cx="6121603" cy="754380"/>
                        </a:xfrm>
                      </wpg:grpSpPr>
                      <wps:wsp>
                        <wps:cNvPr id="4018" name="Rectangle 4018"/>
                        <wps:cNvSpPr/>
                        <wps:spPr>
                          <a:xfrm>
                            <a:off x="73152" y="165354"/>
                            <a:ext cx="620643" cy="226002"/>
                          </a:xfrm>
                          <a:prstGeom prst="rect">
                            <a:avLst/>
                          </a:prstGeom>
                          <a:ln>
                            <a:noFill/>
                          </a:ln>
                        </wps:spPr>
                        <wps:txbx>
                          <w:txbxContent>
                            <w:p w14:paraId="153651F8" w14:textId="77777777" w:rsidR="00536FC9" w:rsidRDefault="00536FC9" w:rsidP="00536FC9">
                              <w:pPr>
                                <w:spacing w:after="160" w:line="259" w:lineRule="auto"/>
                              </w:pPr>
                              <w:r>
                                <w:rPr>
                                  <w:b/>
                                </w:rPr>
                                <w:t>Name:</w:t>
                              </w:r>
                            </w:p>
                          </w:txbxContent>
                        </wps:txbx>
                        <wps:bodyPr horzOverflow="overflow" vert="horz" lIns="0" tIns="0" rIns="0" bIns="0" rtlCol="0">
                          <a:noAutofit/>
                        </wps:bodyPr>
                      </wps:wsp>
                      <wps:wsp>
                        <wps:cNvPr id="4019" name="Rectangle 4019"/>
                        <wps:cNvSpPr/>
                        <wps:spPr>
                          <a:xfrm>
                            <a:off x="539496" y="165354"/>
                            <a:ext cx="56314" cy="226002"/>
                          </a:xfrm>
                          <a:prstGeom prst="rect">
                            <a:avLst/>
                          </a:prstGeom>
                          <a:ln>
                            <a:noFill/>
                          </a:ln>
                        </wps:spPr>
                        <wps:txbx>
                          <w:txbxContent>
                            <w:p w14:paraId="1255A22A"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4020" name="Rectangle 4020"/>
                        <wps:cNvSpPr/>
                        <wps:spPr>
                          <a:xfrm>
                            <a:off x="795477" y="165354"/>
                            <a:ext cx="56314" cy="226002"/>
                          </a:xfrm>
                          <a:prstGeom prst="rect">
                            <a:avLst/>
                          </a:prstGeom>
                          <a:ln>
                            <a:noFill/>
                          </a:ln>
                        </wps:spPr>
                        <wps:txbx>
                          <w:txbxContent>
                            <w:p w14:paraId="3F852B5D" w14:textId="77777777" w:rsidR="00536FC9" w:rsidRDefault="00536FC9" w:rsidP="00536FC9">
                              <w:pPr>
                                <w:spacing w:after="160" w:line="259" w:lineRule="auto"/>
                              </w:pPr>
                              <w:r>
                                <w:rPr>
                                  <w:b/>
                                </w:rPr>
                                <w:t xml:space="preserve"> </w:t>
                              </w:r>
                            </w:p>
                          </w:txbxContent>
                        </wps:txbx>
                        <wps:bodyPr horzOverflow="overflow" vert="horz" lIns="0" tIns="0" rIns="0" bIns="0" rtlCol="0">
                          <a:noAutofit/>
                        </wps:bodyPr>
                      </wps:wsp>
                      <wps:wsp>
                        <wps:cNvPr id="4021" name="Rectangle 4021"/>
                        <wps:cNvSpPr/>
                        <wps:spPr>
                          <a:xfrm>
                            <a:off x="3457016" y="165354"/>
                            <a:ext cx="1408507" cy="226002"/>
                          </a:xfrm>
                          <a:prstGeom prst="rect">
                            <a:avLst/>
                          </a:prstGeom>
                          <a:ln>
                            <a:noFill/>
                          </a:ln>
                        </wps:spPr>
                        <wps:txbx>
                          <w:txbxContent>
                            <w:p w14:paraId="340C07E6" w14:textId="77777777" w:rsidR="00536FC9" w:rsidRDefault="00536FC9" w:rsidP="00536FC9">
                              <w:pPr>
                                <w:spacing w:after="160" w:line="259" w:lineRule="auto"/>
                              </w:pPr>
                              <w:r>
                                <w:rPr>
                                  <w:b/>
                                </w:rPr>
                                <w:t>Employee No.:</w:t>
                              </w:r>
                            </w:p>
                          </w:txbxContent>
                        </wps:txbx>
                        <wps:bodyPr horzOverflow="overflow" vert="horz" lIns="0" tIns="0" rIns="0" bIns="0" rtlCol="0">
                          <a:noAutofit/>
                        </wps:bodyPr>
                      </wps:wsp>
                      <wps:wsp>
                        <wps:cNvPr id="4022" name="Rectangle 4022"/>
                        <wps:cNvSpPr/>
                        <wps:spPr>
                          <a:xfrm>
                            <a:off x="4516577" y="165354"/>
                            <a:ext cx="56314" cy="226002"/>
                          </a:xfrm>
                          <a:prstGeom prst="rect">
                            <a:avLst/>
                          </a:prstGeom>
                          <a:ln>
                            <a:noFill/>
                          </a:ln>
                        </wps:spPr>
                        <wps:txbx>
                          <w:txbxContent>
                            <w:p w14:paraId="798FD91E"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4023" name="Rectangle 4023"/>
                        <wps:cNvSpPr/>
                        <wps:spPr>
                          <a:xfrm>
                            <a:off x="4659833" y="165354"/>
                            <a:ext cx="56314" cy="226002"/>
                          </a:xfrm>
                          <a:prstGeom prst="rect">
                            <a:avLst/>
                          </a:prstGeom>
                          <a:ln>
                            <a:noFill/>
                          </a:ln>
                        </wps:spPr>
                        <wps:txbx>
                          <w:txbxContent>
                            <w:p w14:paraId="1543FD01" w14:textId="77777777" w:rsidR="00536FC9" w:rsidRDefault="00536FC9" w:rsidP="00536FC9">
                              <w:pPr>
                                <w:spacing w:after="160" w:line="259" w:lineRule="auto"/>
                              </w:pPr>
                              <w:r>
                                <w:rPr>
                                  <w:b/>
                                </w:rPr>
                                <w:t xml:space="preserve"> </w:t>
                              </w:r>
                            </w:p>
                          </w:txbxContent>
                        </wps:txbx>
                        <wps:bodyPr horzOverflow="overflow" vert="horz" lIns="0" tIns="0" rIns="0" bIns="0" rtlCol="0">
                          <a:noAutofit/>
                        </wps:bodyPr>
                      </wps:wsp>
                      <wps:wsp>
                        <wps:cNvPr id="4024" name="Rectangle 4024"/>
                        <wps:cNvSpPr/>
                        <wps:spPr>
                          <a:xfrm>
                            <a:off x="6011875" y="165354"/>
                            <a:ext cx="56314" cy="226002"/>
                          </a:xfrm>
                          <a:prstGeom prst="rect">
                            <a:avLst/>
                          </a:prstGeom>
                          <a:ln>
                            <a:noFill/>
                          </a:ln>
                        </wps:spPr>
                        <wps:txbx>
                          <w:txbxContent>
                            <w:p w14:paraId="0218372A" w14:textId="77777777" w:rsidR="00536FC9" w:rsidRDefault="00536FC9" w:rsidP="00536FC9">
                              <w:pPr>
                                <w:spacing w:after="160" w:line="259" w:lineRule="auto"/>
                              </w:pPr>
                              <w:r>
                                <w:rPr>
                                  <w:b/>
                                </w:rPr>
                                <w:t xml:space="preserve"> </w:t>
                              </w:r>
                            </w:p>
                          </w:txbxContent>
                        </wps:txbx>
                        <wps:bodyPr horzOverflow="overflow" vert="horz" lIns="0" tIns="0" rIns="0" bIns="0" rtlCol="0">
                          <a:noAutofit/>
                        </wps:bodyPr>
                      </wps:wsp>
                      <wps:wsp>
                        <wps:cNvPr id="74398" name="Shape 7439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399" name="Shape 74399"/>
                        <wps:cNvSpPr/>
                        <wps:spPr>
                          <a:xfrm>
                            <a:off x="6096" y="0"/>
                            <a:ext cx="716280" cy="9144"/>
                          </a:xfrm>
                          <a:custGeom>
                            <a:avLst/>
                            <a:gdLst/>
                            <a:ahLst/>
                            <a:cxnLst/>
                            <a:rect l="0" t="0" r="0" b="0"/>
                            <a:pathLst>
                              <a:path w="716280" h="9144">
                                <a:moveTo>
                                  <a:pt x="0" y="0"/>
                                </a:moveTo>
                                <a:lnTo>
                                  <a:pt x="716280" y="0"/>
                                </a:lnTo>
                                <a:lnTo>
                                  <a:pt x="7162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00" name="Shape 74400"/>
                        <wps:cNvSpPr/>
                        <wps:spPr>
                          <a:xfrm>
                            <a:off x="7223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01" name="Shape 74401"/>
                        <wps:cNvSpPr/>
                        <wps:spPr>
                          <a:xfrm>
                            <a:off x="728421" y="0"/>
                            <a:ext cx="2327783" cy="9144"/>
                          </a:xfrm>
                          <a:custGeom>
                            <a:avLst/>
                            <a:gdLst/>
                            <a:ahLst/>
                            <a:cxnLst/>
                            <a:rect l="0" t="0" r="0" b="0"/>
                            <a:pathLst>
                              <a:path w="2327783" h="9144">
                                <a:moveTo>
                                  <a:pt x="0" y="0"/>
                                </a:moveTo>
                                <a:lnTo>
                                  <a:pt x="2327783" y="0"/>
                                </a:lnTo>
                                <a:lnTo>
                                  <a:pt x="232778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02" name="Shape 74402"/>
                        <wps:cNvSpPr/>
                        <wps:spPr>
                          <a:xfrm>
                            <a:off x="30562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03" name="Shape 74403"/>
                        <wps:cNvSpPr/>
                        <wps:spPr>
                          <a:xfrm>
                            <a:off x="3062300" y="0"/>
                            <a:ext cx="1525778" cy="9144"/>
                          </a:xfrm>
                          <a:custGeom>
                            <a:avLst/>
                            <a:gdLst/>
                            <a:ahLst/>
                            <a:cxnLst/>
                            <a:rect l="0" t="0" r="0" b="0"/>
                            <a:pathLst>
                              <a:path w="1525778" h="9144">
                                <a:moveTo>
                                  <a:pt x="0" y="0"/>
                                </a:moveTo>
                                <a:lnTo>
                                  <a:pt x="1525778" y="0"/>
                                </a:lnTo>
                                <a:lnTo>
                                  <a:pt x="15257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04" name="Shape 74404"/>
                        <wps:cNvSpPr/>
                        <wps:spPr>
                          <a:xfrm>
                            <a:off x="458820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05" name="Shape 74405"/>
                        <wps:cNvSpPr/>
                        <wps:spPr>
                          <a:xfrm>
                            <a:off x="4594302" y="0"/>
                            <a:ext cx="1344168" cy="9144"/>
                          </a:xfrm>
                          <a:custGeom>
                            <a:avLst/>
                            <a:gdLst/>
                            <a:ahLst/>
                            <a:cxnLst/>
                            <a:rect l="0" t="0" r="0" b="0"/>
                            <a:pathLst>
                              <a:path w="1344168" h="9144">
                                <a:moveTo>
                                  <a:pt x="0" y="0"/>
                                </a:moveTo>
                                <a:lnTo>
                                  <a:pt x="1344168" y="0"/>
                                </a:lnTo>
                                <a:lnTo>
                                  <a:pt x="1344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06" name="Shape 74406"/>
                        <wps:cNvSpPr/>
                        <wps:spPr>
                          <a:xfrm>
                            <a:off x="593847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07" name="Shape 74407"/>
                        <wps:cNvSpPr/>
                        <wps:spPr>
                          <a:xfrm>
                            <a:off x="5944565" y="0"/>
                            <a:ext cx="170993" cy="9144"/>
                          </a:xfrm>
                          <a:custGeom>
                            <a:avLst/>
                            <a:gdLst/>
                            <a:ahLst/>
                            <a:cxnLst/>
                            <a:rect l="0" t="0" r="0" b="0"/>
                            <a:pathLst>
                              <a:path w="170993" h="9144">
                                <a:moveTo>
                                  <a:pt x="0" y="0"/>
                                </a:moveTo>
                                <a:lnTo>
                                  <a:pt x="170993" y="0"/>
                                </a:lnTo>
                                <a:lnTo>
                                  <a:pt x="1709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08" name="Shape 74408"/>
                        <wps:cNvSpPr/>
                        <wps:spPr>
                          <a:xfrm>
                            <a:off x="611550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09" name="Shape 74409"/>
                        <wps:cNvSpPr/>
                        <wps:spPr>
                          <a:xfrm>
                            <a:off x="0" y="6097"/>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10" name="Shape 74410"/>
                        <wps:cNvSpPr/>
                        <wps:spPr>
                          <a:xfrm>
                            <a:off x="6115508" y="6097"/>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40" name="Rectangle 4040"/>
                        <wps:cNvSpPr/>
                        <wps:spPr>
                          <a:xfrm>
                            <a:off x="73152" y="499110"/>
                            <a:ext cx="744285" cy="226002"/>
                          </a:xfrm>
                          <a:prstGeom prst="rect">
                            <a:avLst/>
                          </a:prstGeom>
                          <a:ln>
                            <a:noFill/>
                          </a:ln>
                        </wps:spPr>
                        <wps:txbx>
                          <w:txbxContent>
                            <w:p w14:paraId="50F9F7A0" w14:textId="77777777" w:rsidR="00536FC9" w:rsidRDefault="00536FC9" w:rsidP="00536FC9">
                              <w:pPr>
                                <w:spacing w:after="160" w:line="259" w:lineRule="auto"/>
                              </w:pPr>
                              <w:r>
                                <w:rPr>
                                  <w:b/>
                                </w:rPr>
                                <w:t>School:</w:t>
                              </w:r>
                            </w:p>
                          </w:txbxContent>
                        </wps:txbx>
                        <wps:bodyPr horzOverflow="overflow" vert="horz" lIns="0" tIns="0" rIns="0" bIns="0" rtlCol="0">
                          <a:noAutofit/>
                        </wps:bodyPr>
                      </wps:wsp>
                      <wps:wsp>
                        <wps:cNvPr id="4041" name="Rectangle 4041"/>
                        <wps:cNvSpPr/>
                        <wps:spPr>
                          <a:xfrm>
                            <a:off x="632409" y="499110"/>
                            <a:ext cx="56314" cy="226002"/>
                          </a:xfrm>
                          <a:prstGeom prst="rect">
                            <a:avLst/>
                          </a:prstGeom>
                          <a:ln>
                            <a:noFill/>
                          </a:ln>
                        </wps:spPr>
                        <wps:txbx>
                          <w:txbxContent>
                            <w:p w14:paraId="5A230D24"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4042" name="Rectangle 4042"/>
                        <wps:cNvSpPr/>
                        <wps:spPr>
                          <a:xfrm>
                            <a:off x="795477" y="499110"/>
                            <a:ext cx="56314" cy="226002"/>
                          </a:xfrm>
                          <a:prstGeom prst="rect">
                            <a:avLst/>
                          </a:prstGeom>
                          <a:ln>
                            <a:noFill/>
                          </a:ln>
                        </wps:spPr>
                        <wps:txbx>
                          <w:txbxContent>
                            <w:p w14:paraId="7E484DDE" w14:textId="77777777" w:rsidR="00536FC9" w:rsidRDefault="00536FC9" w:rsidP="00536FC9">
                              <w:pPr>
                                <w:spacing w:after="160" w:line="259" w:lineRule="auto"/>
                              </w:pPr>
                              <w:r>
                                <w:rPr>
                                  <w:b/>
                                </w:rPr>
                                <w:t xml:space="preserve"> </w:t>
                              </w:r>
                            </w:p>
                          </w:txbxContent>
                        </wps:txbx>
                        <wps:bodyPr horzOverflow="overflow" vert="horz" lIns="0" tIns="0" rIns="0" bIns="0" rtlCol="0">
                          <a:noAutofit/>
                        </wps:bodyPr>
                      </wps:wsp>
                      <wps:wsp>
                        <wps:cNvPr id="4043" name="Rectangle 4043"/>
                        <wps:cNvSpPr/>
                        <wps:spPr>
                          <a:xfrm>
                            <a:off x="3457016" y="499110"/>
                            <a:ext cx="1407901" cy="226002"/>
                          </a:xfrm>
                          <a:prstGeom prst="rect">
                            <a:avLst/>
                          </a:prstGeom>
                          <a:ln>
                            <a:noFill/>
                          </a:ln>
                        </wps:spPr>
                        <wps:txbx>
                          <w:txbxContent>
                            <w:p w14:paraId="5491DBDB" w14:textId="77777777" w:rsidR="00536FC9" w:rsidRDefault="00536FC9" w:rsidP="00536FC9">
                              <w:pPr>
                                <w:spacing w:after="160" w:line="259" w:lineRule="auto"/>
                              </w:pPr>
                              <w:r>
                                <w:rPr>
                                  <w:b/>
                                </w:rPr>
                                <w:t>Effective Date:</w:t>
                              </w:r>
                            </w:p>
                          </w:txbxContent>
                        </wps:txbx>
                        <wps:bodyPr horzOverflow="overflow" vert="horz" lIns="0" tIns="0" rIns="0" bIns="0" rtlCol="0">
                          <a:noAutofit/>
                        </wps:bodyPr>
                      </wps:wsp>
                      <wps:wsp>
                        <wps:cNvPr id="4044" name="Rectangle 4044"/>
                        <wps:cNvSpPr/>
                        <wps:spPr>
                          <a:xfrm>
                            <a:off x="4516577" y="499110"/>
                            <a:ext cx="56314" cy="226002"/>
                          </a:xfrm>
                          <a:prstGeom prst="rect">
                            <a:avLst/>
                          </a:prstGeom>
                          <a:ln>
                            <a:noFill/>
                          </a:ln>
                        </wps:spPr>
                        <wps:txbx>
                          <w:txbxContent>
                            <w:p w14:paraId="3B159A91"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4045" name="Rectangle 4045"/>
                        <wps:cNvSpPr/>
                        <wps:spPr>
                          <a:xfrm>
                            <a:off x="4659833" y="499110"/>
                            <a:ext cx="56314" cy="226002"/>
                          </a:xfrm>
                          <a:prstGeom prst="rect">
                            <a:avLst/>
                          </a:prstGeom>
                          <a:ln>
                            <a:noFill/>
                          </a:ln>
                        </wps:spPr>
                        <wps:txbx>
                          <w:txbxContent>
                            <w:p w14:paraId="525969C4" w14:textId="77777777" w:rsidR="00536FC9" w:rsidRDefault="00536FC9" w:rsidP="00536FC9">
                              <w:pPr>
                                <w:spacing w:after="160" w:line="259" w:lineRule="auto"/>
                              </w:pPr>
                              <w:r>
                                <w:rPr>
                                  <w:b/>
                                </w:rPr>
                                <w:t xml:space="preserve"> </w:t>
                              </w:r>
                            </w:p>
                          </w:txbxContent>
                        </wps:txbx>
                        <wps:bodyPr horzOverflow="overflow" vert="horz" lIns="0" tIns="0" rIns="0" bIns="0" rtlCol="0">
                          <a:noAutofit/>
                        </wps:bodyPr>
                      </wps:wsp>
                      <wps:wsp>
                        <wps:cNvPr id="4046" name="Rectangle 4046"/>
                        <wps:cNvSpPr/>
                        <wps:spPr>
                          <a:xfrm>
                            <a:off x="6011875" y="499110"/>
                            <a:ext cx="56314" cy="226002"/>
                          </a:xfrm>
                          <a:prstGeom prst="rect">
                            <a:avLst/>
                          </a:prstGeom>
                          <a:ln>
                            <a:noFill/>
                          </a:ln>
                        </wps:spPr>
                        <wps:txbx>
                          <w:txbxContent>
                            <w:p w14:paraId="419346A6" w14:textId="77777777" w:rsidR="00536FC9" w:rsidRDefault="00536FC9" w:rsidP="00536FC9">
                              <w:pPr>
                                <w:spacing w:after="160" w:line="259" w:lineRule="auto"/>
                              </w:pPr>
                              <w:r>
                                <w:rPr>
                                  <w:b/>
                                </w:rPr>
                                <w:t xml:space="preserve"> </w:t>
                              </w:r>
                            </w:p>
                          </w:txbxContent>
                        </wps:txbx>
                        <wps:bodyPr horzOverflow="overflow" vert="horz" lIns="0" tIns="0" rIns="0" bIns="0" rtlCol="0">
                          <a:noAutofit/>
                        </wps:bodyPr>
                      </wps:wsp>
                      <wps:wsp>
                        <wps:cNvPr id="74411" name="Shape 74411"/>
                        <wps:cNvSpPr/>
                        <wps:spPr>
                          <a:xfrm>
                            <a:off x="0" y="3352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48" name="Shape 4048"/>
                        <wps:cNvSpPr/>
                        <wps:spPr>
                          <a:xfrm>
                            <a:off x="722325" y="338328"/>
                            <a:ext cx="2333879" cy="0"/>
                          </a:xfrm>
                          <a:custGeom>
                            <a:avLst/>
                            <a:gdLst/>
                            <a:ahLst/>
                            <a:cxnLst/>
                            <a:rect l="0" t="0" r="0" b="0"/>
                            <a:pathLst>
                              <a:path w="2333879">
                                <a:moveTo>
                                  <a:pt x="0" y="0"/>
                                </a:moveTo>
                                <a:lnTo>
                                  <a:pt x="2333879"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049" name="Shape 4049"/>
                        <wps:cNvSpPr/>
                        <wps:spPr>
                          <a:xfrm>
                            <a:off x="4588205" y="338328"/>
                            <a:ext cx="1350264" cy="0"/>
                          </a:xfrm>
                          <a:custGeom>
                            <a:avLst/>
                            <a:gdLst/>
                            <a:ahLst/>
                            <a:cxnLst/>
                            <a:rect l="0" t="0" r="0" b="0"/>
                            <a:pathLst>
                              <a:path w="1350264">
                                <a:moveTo>
                                  <a:pt x="0" y="0"/>
                                </a:moveTo>
                                <a:lnTo>
                                  <a:pt x="1350264"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74412" name="Shape 74412"/>
                        <wps:cNvSpPr/>
                        <wps:spPr>
                          <a:xfrm>
                            <a:off x="6115508" y="3352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13" name="Shape 74413"/>
                        <wps:cNvSpPr/>
                        <wps:spPr>
                          <a:xfrm>
                            <a:off x="0" y="341376"/>
                            <a:ext cx="9144" cy="327660"/>
                          </a:xfrm>
                          <a:custGeom>
                            <a:avLst/>
                            <a:gdLst/>
                            <a:ahLst/>
                            <a:cxnLst/>
                            <a:rect l="0" t="0" r="0" b="0"/>
                            <a:pathLst>
                              <a:path w="9144" h="327660">
                                <a:moveTo>
                                  <a:pt x="0" y="0"/>
                                </a:moveTo>
                                <a:lnTo>
                                  <a:pt x="9144" y="0"/>
                                </a:lnTo>
                                <a:lnTo>
                                  <a:pt x="9144"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14" name="Shape 74414"/>
                        <wps:cNvSpPr/>
                        <wps:spPr>
                          <a:xfrm>
                            <a:off x="6115508" y="341376"/>
                            <a:ext cx="9144" cy="327660"/>
                          </a:xfrm>
                          <a:custGeom>
                            <a:avLst/>
                            <a:gdLst/>
                            <a:ahLst/>
                            <a:cxnLst/>
                            <a:rect l="0" t="0" r="0" b="0"/>
                            <a:pathLst>
                              <a:path w="9144" h="327660">
                                <a:moveTo>
                                  <a:pt x="0" y="0"/>
                                </a:moveTo>
                                <a:lnTo>
                                  <a:pt x="9144" y="0"/>
                                </a:lnTo>
                                <a:lnTo>
                                  <a:pt x="9144"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53" name="Rectangle 4053"/>
                        <wps:cNvSpPr/>
                        <wps:spPr>
                          <a:xfrm>
                            <a:off x="73152" y="676641"/>
                            <a:ext cx="23652" cy="94921"/>
                          </a:xfrm>
                          <a:prstGeom prst="rect">
                            <a:avLst/>
                          </a:prstGeom>
                          <a:ln>
                            <a:noFill/>
                          </a:ln>
                        </wps:spPr>
                        <wps:txbx>
                          <w:txbxContent>
                            <w:p w14:paraId="01EF6DE9" w14:textId="77777777" w:rsidR="00536FC9" w:rsidRDefault="00536FC9" w:rsidP="00536FC9">
                              <w:pPr>
                                <w:spacing w:after="160" w:line="259" w:lineRule="auto"/>
                              </w:pPr>
                              <w:r>
                                <w:rPr>
                                  <w:b/>
                                  <w:sz w:val="10"/>
                                </w:rPr>
                                <w:t xml:space="preserve"> </w:t>
                              </w:r>
                            </w:p>
                          </w:txbxContent>
                        </wps:txbx>
                        <wps:bodyPr horzOverflow="overflow" vert="horz" lIns="0" tIns="0" rIns="0" bIns="0" rtlCol="0">
                          <a:noAutofit/>
                        </wps:bodyPr>
                      </wps:wsp>
                      <wps:wsp>
                        <wps:cNvPr id="74415" name="Shape 74415"/>
                        <wps:cNvSpPr/>
                        <wps:spPr>
                          <a:xfrm>
                            <a:off x="0" y="6690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55" name="Shape 4055"/>
                        <wps:cNvSpPr/>
                        <wps:spPr>
                          <a:xfrm>
                            <a:off x="722325" y="672084"/>
                            <a:ext cx="2333879" cy="0"/>
                          </a:xfrm>
                          <a:custGeom>
                            <a:avLst/>
                            <a:gdLst/>
                            <a:ahLst/>
                            <a:cxnLst/>
                            <a:rect l="0" t="0" r="0" b="0"/>
                            <a:pathLst>
                              <a:path w="2333879">
                                <a:moveTo>
                                  <a:pt x="0" y="0"/>
                                </a:moveTo>
                                <a:lnTo>
                                  <a:pt x="2333879"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056" name="Shape 4056"/>
                        <wps:cNvSpPr/>
                        <wps:spPr>
                          <a:xfrm>
                            <a:off x="4588205" y="672084"/>
                            <a:ext cx="1350264" cy="0"/>
                          </a:xfrm>
                          <a:custGeom>
                            <a:avLst/>
                            <a:gdLst/>
                            <a:ahLst/>
                            <a:cxnLst/>
                            <a:rect l="0" t="0" r="0" b="0"/>
                            <a:pathLst>
                              <a:path w="1350264">
                                <a:moveTo>
                                  <a:pt x="0" y="0"/>
                                </a:moveTo>
                                <a:lnTo>
                                  <a:pt x="1350264"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74416" name="Shape 74416"/>
                        <wps:cNvSpPr/>
                        <wps:spPr>
                          <a:xfrm>
                            <a:off x="6115508" y="6690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17" name="Shape 74417"/>
                        <wps:cNvSpPr/>
                        <wps:spPr>
                          <a:xfrm>
                            <a:off x="0" y="675132"/>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18" name="Shape 74418"/>
                        <wps:cNvSpPr/>
                        <wps:spPr>
                          <a:xfrm>
                            <a:off x="0" y="7482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19" name="Shape 74419"/>
                        <wps:cNvSpPr/>
                        <wps:spPr>
                          <a:xfrm>
                            <a:off x="6096" y="748285"/>
                            <a:ext cx="6109462" cy="9144"/>
                          </a:xfrm>
                          <a:custGeom>
                            <a:avLst/>
                            <a:gdLst/>
                            <a:ahLst/>
                            <a:cxnLst/>
                            <a:rect l="0" t="0" r="0" b="0"/>
                            <a:pathLst>
                              <a:path w="6109462" h="9144">
                                <a:moveTo>
                                  <a:pt x="0" y="0"/>
                                </a:moveTo>
                                <a:lnTo>
                                  <a:pt x="6109462" y="0"/>
                                </a:lnTo>
                                <a:lnTo>
                                  <a:pt x="610946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20" name="Shape 74420"/>
                        <wps:cNvSpPr/>
                        <wps:spPr>
                          <a:xfrm>
                            <a:off x="6115508" y="675132"/>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21" name="Shape 74421"/>
                        <wps:cNvSpPr/>
                        <wps:spPr>
                          <a:xfrm>
                            <a:off x="6115508" y="7482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E5CC646" id="Group 59030" o:spid="_x0000_s1064" style="width:482pt;height:59.4pt;mso-position-horizontal-relative:char;mso-position-vertical-relative:line" coordsize="61216,7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">
                <v:rect id="Rectangle 4018" o:spid="_x0000_s1065" style="position:absolute;left:731;top:1653;width:620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" filled="f" stroked="f">
                  <v:textbox inset="0,0,0,0">
                    <w:txbxContent>
                      <w:p w14:paraId="153651F8" w14:textId="77777777" w:rsidR="00536FC9" w:rsidRDefault="00536FC9" w:rsidP="00536FC9">
                        <w:pPr>
                          <w:spacing w:after="160" w:line="259" w:lineRule="auto"/>
                        </w:pPr>
                        <w:r>
                          <w:rPr>
                            <w:b/>
                          </w:rPr>
                          <w:t>Name:</w:t>
                        </w:r>
                      </w:p>
                    </w:txbxContent>
                  </v:textbox>
                </v:rect>
                <v:rect id="Rectangle 4019" o:spid="_x0000_s1066" style="position:absolute;left:5394;top:1653;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" filled="f" stroked="f">
                  <v:textbox inset="0,0,0,0">
                    <w:txbxContent>
                      <w:p w14:paraId="1255A22A" w14:textId="77777777" w:rsidR="00536FC9" w:rsidRDefault="00536FC9" w:rsidP="00536FC9">
                        <w:pPr>
                          <w:spacing w:after="160" w:line="259" w:lineRule="auto"/>
                        </w:pPr>
                        <w:r>
                          <w:t xml:space="preserve"> </w:t>
                        </w:r>
                      </w:p>
                    </w:txbxContent>
                  </v:textbox>
                </v:rect>
                <v:rect id="Rectangle 4020" o:spid="_x0000_s1067" style="position:absolute;left:7954;top:165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" filled="f" stroked="f">
                  <v:textbox inset="0,0,0,0">
                    <w:txbxContent>
                      <w:p w14:paraId="3F852B5D" w14:textId="77777777" w:rsidR="00536FC9" w:rsidRDefault="00536FC9" w:rsidP="00536FC9">
                        <w:pPr>
                          <w:spacing w:after="160" w:line="259" w:lineRule="auto"/>
                        </w:pPr>
                        <w:r>
                          <w:rPr>
                            <w:b/>
                          </w:rPr>
                          <w:t xml:space="preserve"> </w:t>
                        </w:r>
                      </w:p>
                    </w:txbxContent>
                  </v:textbox>
                </v:rect>
                <v:rect id="Rectangle 4021" o:spid="_x0000_s1068" style="position:absolute;left:34570;top:1653;width:1408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" filled="f" stroked="f">
                  <v:textbox inset="0,0,0,0">
                    <w:txbxContent>
                      <w:p w14:paraId="340C07E6" w14:textId="77777777" w:rsidR="00536FC9" w:rsidRDefault="00536FC9" w:rsidP="00536FC9">
                        <w:pPr>
                          <w:spacing w:after="160" w:line="259" w:lineRule="auto"/>
                        </w:pPr>
                        <w:r>
                          <w:rPr>
                            <w:b/>
                          </w:rPr>
                          <w:t>Employee No.:</w:t>
                        </w:r>
                      </w:p>
                    </w:txbxContent>
                  </v:textbox>
                </v:rect>
                <v:rect id="Rectangle 4022" o:spid="_x0000_s1069" style="position:absolute;left:45165;top:165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" filled="f" stroked="f">
                  <v:textbox inset="0,0,0,0">
                    <w:txbxContent>
                      <w:p w14:paraId="798FD91E" w14:textId="77777777" w:rsidR="00536FC9" w:rsidRDefault="00536FC9" w:rsidP="00536FC9">
                        <w:pPr>
                          <w:spacing w:after="160" w:line="259" w:lineRule="auto"/>
                        </w:pPr>
                        <w:r>
                          <w:t xml:space="preserve"> </w:t>
                        </w:r>
                      </w:p>
                    </w:txbxContent>
                  </v:textbox>
                </v:rect>
                <v:rect id="Rectangle 4023" o:spid="_x0000_s1070" style="position:absolute;left:46598;top:165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" filled="f" stroked="f">
                  <v:textbox inset="0,0,0,0">
                    <w:txbxContent>
                      <w:p w14:paraId="1543FD01" w14:textId="77777777" w:rsidR="00536FC9" w:rsidRDefault="00536FC9" w:rsidP="00536FC9">
                        <w:pPr>
                          <w:spacing w:after="160" w:line="259" w:lineRule="auto"/>
                        </w:pPr>
                        <w:r>
                          <w:rPr>
                            <w:b/>
                          </w:rPr>
                          <w:t xml:space="preserve"> </w:t>
                        </w:r>
                      </w:p>
                    </w:txbxContent>
                  </v:textbox>
                </v:rect>
                <v:rect id="Rectangle 4024" o:spid="_x0000_s1071" style="position:absolute;left:60118;top:165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" filled="f" stroked="f">
                  <v:textbox inset="0,0,0,0">
                    <w:txbxContent>
                      <w:p w14:paraId="0218372A" w14:textId="77777777" w:rsidR="00536FC9" w:rsidRDefault="00536FC9" w:rsidP="00536FC9">
                        <w:pPr>
                          <w:spacing w:after="160" w:line="259" w:lineRule="auto"/>
                        </w:pPr>
                        <w:r>
                          <w:rPr>
                            <w:b/>
                          </w:rPr>
                          <w:t xml:space="preserve"> </w:t>
                        </w:r>
                      </w:p>
                    </w:txbxContent>
                  </v:textbox>
                </v:rect>
                <v:shape id="Shape 74398" o:spid="_x0000_s1072"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" path="m,l9144,r,9144l,9144,,e" fillcolor="black" stroked="f" strokeweight="0">
                  <v:stroke miterlimit="83231f" joinstyle="miter"/>
                  <v:path arrowok="t" textboxrect="0,0,9144,9144"/>
                </v:shape>
                <v:shape id="Shape 74399" o:spid="_x0000_s1073" style="position:absolute;left:60;width:7163;height:91;visibility:visible;mso-wrap-style:square;v-text-anchor:top" coordsize="716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" path="m,l716280,r,9144l,9144,,e" fillcolor="black" stroked="f" strokeweight="0">
                  <v:stroke miterlimit="83231f" joinstyle="miter"/>
                  <v:path arrowok="t" textboxrect="0,0,716280,9144"/>
                </v:shape>
                <v:shape id="Shape 74400" o:spid="_x0000_s1074" style="position:absolute;left:722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" path="m,l9144,r,9144l,9144,,e" fillcolor="black" stroked="f" strokeweight="0">
                  <v:stroke miterlimit="83231f" joinstyle="miter"/>
                  <v:path arrowok="t" textboxrect="0,0,9144,9144"/>
                </v:shape>
                <v:shape id="Shape 74401" o:spid="_x0000_s1075" style="position:absolute;left:7284;width:23278;height:91;visibility:visible;mso-wrap-style:square;v-text-anchor:top" coordsize="232778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" path="m,l2327783,r,9144l,9144,,e" fillcolor="black" stroked="f" strokeweight="0">
                  <v:stroke miterlimit="83231f" joinstyle="miter"/>
                  <v:path arrowok="t" textboxrect="0,0,2327783,9144"/>
                </v:shape>
                <v:shape id="Shape 74402" o:spid="_x0000_s1076" style="position:absolute;left:3056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" path="m,l9144,r,9144l,9144,,e" fillcolor="black" stroked="f" strokeweight="0">
                  <v:stroke miterlimit="83231f" joinstyle="miter"/>
                  <v:path arrowok="t" textboxrect="0,0,9144,9144"/>
                </v:shape>
                <v:shape id="Shape 74403" o:spid="_x0000_s1077" style="position:absolute;left:30623;width:15257;height:91;visibility:visible;mso-wrap-style:square;v-text-anchor:top" coordsize="15257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" path="m,l1525778,r,9144l,9144,,e" fillcolor="black" stroked="f" strokeweight="0">
                  <v:stroke miterlimit="83231f" joinstyle="miter"/>
                  <v:path arrowok="t" textboxrect="0,0,1525778,9144"/>
                </v:shape>
                <v:shape id="Shape 74404" o:spid="_x0000_s1078" style="position:absolute;left:4588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" path="m,l9144,r,9144l,9144,,e" fillcolor="black" stroked="f" strokeweight="0">
                  <v:stroke miterlimit="83231f" joinstyle="miter"/>
                  <v:path arrowok="t" textboxrect="0,0,9144,9144"/>
                </v:shape>
                <v:shape id="Shape 74405" o:spid="_x0000_s1079" style="position:absolute;left:45943;width:13441;height:91;visibility:visible;mso-wrap-style:square;v-text-anchor:top" coordsize="134416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" path="m,l1344168,r,9144l,9144,,e" fillcolor="black" stroked="f" strokeweight="0">
                  <v:stroke miterlimit="83231f" joinstyle="miter"/>
                  <v:path arrowok="t" textboxrect="0,0,1344168,9144"/>
                </v:shape>
                <v:shape id="Shape 74406" o:spid="_x0000_s1080" style="position:absolute;left:5938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" path="m,l9144,r,9144l,9144,,e" fillcolor="black" stroked="f" strokeweight="0">
                  <v:stroke miterlimit="83231f" joinstyle="miter"/>
                  <v:path arrowok="t" textboxrect="0,0,9144,9144"/>
                </v:shape>
                <v:shape id="Shape 74407" o:spid="_x0000_s1081" style="position:absolute;left:59445;width:1710;height:91;visibility:visible;mso-wrap-style:square;v-text-anchor:top" coordsize="17099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" path="m,l170993,r,9144l,9144,,e" fillcolor="black" stroked="f" strokeweight="0">
                  <v:stroke miterlimit="83231f" joinstyle="miter"/>
                  <v:path arrowok="t" textboxrect="0,0,170993,9144"/>
                </v:shape>
                <v:shape id="Shape 74408" o:spid="_x0000_s1082" style="position:absolute;left:611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" path="m,l9144,r,9144l,9144,,e" fillcolor="black" stroked="f" strokeweight="0">
                  <v:stroke miterlimit="83231f" joinstyle="miter"/>
                  <v:path arrowok="t" textboxrect="0,0,9144,9144"/>
                </v:shape>
                <v:shape id="Shape 74409" o:spid="_x0000_s1083" style="position:absolute;top:60;width:91;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" path="m,l9144,r,329184l,329184,,e" fillcolor="black" stroked="f" strokeweight="0">
                  <v:stroke miterlimit="83231f" joinstyle="miter"/>
                  <v:path arrowok="t" textboxrect="0,0,9144,329184"/>
                </v:shape>
                <v:shape id="Shape 74410" o:spid="_x0000_s1084" style="position:absolute;left:61155;top:60;width:91;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" path="m,l9144,r,329184l,329184,,e" fillcolor="black" stroked="f" strokeweight="0">
                  <v:stroke miterlimit="83231f" joinstyle="miter"/>
                  <v:path arrowok="t" textboxrect="0,0,9144,329184"/>
                </v:shape>
                <v:rect id="Rectangle 4040" o:spid="_x0000_s1085" style="position:absolute;left:731;top:4991;width:744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" filled="f" stroked="f">
                  <v:textbox inset="0,0,0,0">
                    <w:txbxContent>
                      <w:p w14:paraId="50F9F7A0" w14:textId="77777777" w:rsidR="00536FC9" w:rsidRDefault="00536FC9" w:rsidP="00536FC9">
                        <w:pPr>
                          <w:spacing w:after="160" w:line="259" w:lineRule="auto"/>
                        </w:pPr>
                        <w:r>
                          <w:rPr>
                            <w:b/>
                          </w:rPr>
                          <w:t>School:</w:t>
                        </w:r>
                      </w:p>
                    </w:txbxContent>
                  </v:textbox>
                </v:rect>
                <v:rect id="Rectangle 4041" o:spid="_x0000_s1086" style="position:absolute;left:6324;top:499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" filled="f" stroked="f">
                  <v:textbox inset="0,0,0,0">
                    <w:txbxContent>
                      <w:p w14:paraId="5A230D24" w14:textId="77777777" w:rsidR="00536FC9" w:rsidRDefault="00536FC9" w:rsidP="00536FC9">
                        <w:pPr>
                          <w:spacing w:after="160" w:line="259" w:lineRule="auto"/>
                        </w:pPr>
                        <w:r>
                          <w:t xml:space="preserve"> </w:t>
                        </w:r>
                      </w:p>
                    </w:txbxContent>
                  </v:textbox>
                </v:rect>
                <v:rect id="Rectangle 4042" o:spid="_x0000_s1087" style="position:absolute;left:7954;top:499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" filled="f" stroked="f">
                  <v:textbox inset="0,0,0,0">
                    <w:txbxContent>
                      <w:p w14:paraId="7E484DDE" w14:textId="77777777" w:rsidR="00536FC9" w:rsidRDefault="00536FC9" w:rsidP="00536FC9">
                        <w:pPr>
                          <w:spacing w:after="160" w:line="259" w:lineRule="auto"/>
                        </w:pPr>
                        <w:r>
                          <w:rPr>
                            <w:b/>
                          </w:rPr>
                          <w:t xml:space="preserve"> </w:t>
                        </w:r>
                      </w:p>
                    </w:txbxContent>
                  </v:textbox>
                </v:rect>
                <v:rect id="Rectangle 4043" o:spid="_x0000_s1088" style="position:absolute;left:34570;top:4991;width:1407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" filled="f" stroked="f">
                  <v:textbox inset="0,0,0,0">
                    <w:txbxContent>
                      <w:p w14:paraId="5491DBDB" w14:textId="77777777" w:rsidR="00536FC9" w:rsidRDefault="00536FC9" w:rsidP="00536FC9">
                        <w:pPr>
                          <w:spacing w:after="160" w:line="259" w:lineRule="auto"/>
                        </w:pPr>
                        <w:r>
                          <w:rPr>
                            <w:b/>
                          </w:rPr>
                          <w:t>Effective Date:</w:t>
                        </w:r>
                      </w:p>
                    </w:txbxContent>
                  </v:textbox>
                </v:rect>
                <v:rect id="Rectangle 4044" o:spid="_x0000_s1089" style="position:absolute;left:45165;top:499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" filled="f" stroked="f">
                  <v:textbox inset="0,0,0,0">
                    <w:txbxContent>
                      <w:p w14:paraId="3B159A91" w14:textId="77777777" w:rsidR="00536FC9" w:rsidRDefault="00536FC9" w:rsidP="00536FC9">
                        <w:pPr>
                          <w:spacing w:after="160" w:line="259" w:lineRule="auto"/>
                        </w:pPr>
                        <w:r>
                          <w:t xml:space="preserve"> </w:t>
                        </w:r>
                      </w:p>
                    </w:txbxContent>
                  </v:textbox>
                </v:rect>
                <v:rect id="Rectangle 4045" o:spid="_x0000_s1090" style="position:absolute;left:46598;top:499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" filled="f" stroked="f">
                  <v:textbox inset="0,0,0,0">
                    <w:txbxContent>
                      <w:p w14:paraId="525969C4" w14:textId="77777777" w:rsidR="00536FC9" w:rsidRDefault="00536FC9" w:rsidP="00536FC9">
                        <w:pPr>
                          <w:spacing w:after="160" w:line="259" w:lineRule="auto"/>
                        </w:pPr>
                        <w:r>
                          <w:rPr>
                            <w:b/>
                          </w:rPr>
                          <w:t xml:space="preserve"> </w:t>
                        </w:r>
                      </w:p>
                    </w:txbxContent>
                  </v:textbox>
                </v:rect>
                <v:rect id="Rectangle 4046" o:spid="_x0000_s1091" style="position:absolute;left:60118;top:499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" filled="f" stroked="f">
                  <v:textbox inset="0,0,0,0">
                    <w:txbxContent>
                      <w:p w14:paraId="419346A6" w14:textId="77777777" w:rsidR="00536FC9" w:rsidRDefault="00536FC9" w:rsidP="00536FC9">
                        <w:pPr>
                          <w:spacing w:after="160" w:line="259" w:lineRule="auto"/>
                        </w:pPr>
                        <w:r>
                          <w:rPr>
                            <w:b/>
                          </w:rPr>
                          <w:t xml:space="preserve"> </w:t>
                        </w:r>
                      </w:p>
                    </w:txbxContent>
                  </v:textbox>
                </v:rect>
                <v:shape id="Shape 74411" o:spid="_x0000_s1092" style="position:absolute;top:335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" path="m,l9144,r,9144l,9144,,e" fillcolor="black" stroked="f" strokeweight="0">
                  <v:stroke miterlimit="83231f" joinstyle="miter"/>
                  <v:path arrowok="t" textboxrect="0,0,9144,9144"/>
                </v:shape>
                <v:shape id="Shape 4048" o:spid="_x0000_s1093" style="position:absolute;left:7223;top:3383;width:23339;height:0;visibility:visible;mso-wrap-style:square;v-text-anchor:top" coordsize="23338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" path="m,l2333879,e" filled="f" strokeweight=".48pt">
                  <v:path arrowok="t" textboxrect="0,0,2333879,0"/>
                </v:shape>
                <v:shape id="Shape 4049" o:spid="_x0000_s1094" style="position:absolute;left:45882;top:3383;width:13502;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" path="m,l1350264,e" filled="f" strokeweight=".48pt">
                  <v:path arrowok="t" textboxrect="0,0,1350264,0"/>
                </v:shape>
                <v:shape id="Shape 74412" o:spid="_x0000_s1095" style="position:absolute;left:61155;top:335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" path="m,l9144,r,9144l,9144,,e" fillcolor="black" stroked="f" strokeweight="0">
                  <v:stroke miterlimit="83231f" joinstyle="miter"/>
                  <v:path arrowok="t" textboxrect="0,0,9144,9144"/>
                </v:shape>
                <v:shape id="Shape 74413" o:spid="_x0000_s1096" style="position:absolute;top:3413;width:91;height:3277;visibility:visible;mso-wrap-style:square;v-text-anchor:top" coordsize="9144,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" path="m,l9144,r,327660l,327660,,e" fillcolor="black" stroked="f" strokeweight="0">
                  <v:stroke miterlimit="83231f" joinstyle="miter"/>
                  <v:path arrowok="t" textboxrect="0,0,9144,327660"/>
                </v:shape>
                <v:shape id="Shape 74414" o:spid="_x0000_s1097" style="position:absolute;left:61155;top:3413;width:91;height:3277;visibility:visible;mso-wrap-style:square;v-text-anchor:top" coordsize="9144,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" path="m,l9144,r,327660l,327660,,e" fillcolor="black" stroked="f" strokeweight="0">
                  <v:stroke miterlimit="83231f" joinstyle="miter"/>
                  <v:path arrowok="t" textboxrect="0,0,9144,327660"/>
                </v:shape>
                <v:rect id="Rectangle 4053" o:spid="_x0000_s1098" style="position:absolute;left:731;top:6766;width:237;height: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" filled="f" stroked="f">
                  <v:textbox inset="0,0,0,0">
                    <w:txbxContent>
                      <w:p w14:paraId="01EF6DE9" w14:textId="77777777" w:rsidR="00536FC9" w:rsidRDefault="00536FC9" w:rsidP="00536FC9">
                        <w:pPr>
                          <w:spacing w:after="160" w:line="259" w:lineRule="auto"/>
                        </w:pPr>
                        <w:r>
                          <w:rPr>
                            <w:b/>
                            <w:sz w:val="10"/>
                          </w:rPr>
                          <w:t xml:space="preserve"> </w:t>
                        </w:r>
                      </w:p>
                    </w:txbxContent>
                  </v:textbox>
                </v:rect>
                <v:shape id="Shape 74415" o:spid="_x0000_s1099" style="position:absolute;top:669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" path="m,l9144,r,9144l,9144,,e" fillcolor="black" stroked="f" strokeweight="0">
                  <v:stroke miterlimit="83231f" joinstyle="miter"/>
                  <v:path arrowok="t" textboxrect="0,0,9144,9144"/>
                </v:shape>
                <v:shape id="Shape 4055" o:spid="_x0000_s1100" style="position:absolute;left:7223;top:6720;width:23339;height:0;visibility:visible;mso-wrap-style:square;v-text-anchor:top" coordsize="23338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" path="m,l2333879,e" filled="f" strokeweight=".48pt">
                  <v:path arrowok="t" textboxrect="0,0,2333879,0"/>
                </v:shape>
                <v:shape id="Shape 4056" o:spid="_x0000_s1101" style="position:absolute;left:45882;top:6720;width:13502;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" path="m,l1350264,e" filled="f" strokeweight=".48pt">
                  <v:path arrowok="t" textboxrect="0,0,1350264,0"/>
                </v:shape>
                <v:shape id="Shape 74416" o:spid="_x0000_s1102" style="position:absolute;left:61155;top:669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" path="m,l9144,r,9144l,9144,,e" fillcolor="black" stroked="f" strokeweight="0">
                  <v:stroke miterlimit="83231f" joinstyle="miter"/>
                  <v:path arrowok="t" textboxrect="0,0,9144,9144"/>
                </v:shape>
                <v:shape id="Shape 74417" o:spid="_x0000_s1103" style="position:absolute;top:6751;width:91;height:731;visibility:visible;mso-wrap-style:square;v-text-anchor:top" coordsize="9144,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" path="m,l9144,r,73152l,73152,,e" fillcolor="black" stroked="f" strokeweight="0">
                  <v:stroke miterlimit="83231f" joinstyle="miter"/>
                  <v:path arrowok="t" textboxrect="0,0,9144,73152"/>
                </v:shape>
                <v:shape id="Shape 74418" o:spid="_x0000_s1104" style="position:absolute;top:748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" path="m,l9144,r,9144l,9144,,e" fillcolor="black" stroked="f" strokeweight="0">
                  <v:stroke miterlimit="83231f" joinstyle="miter"/>
                  <v:path arrowok="t" textboxrect="0,0,9144,9144"/>
                </v:shape>
                <v:shape id="Shape 74419" o:spid="_x0000_s1105" style="position:absolute;left:60;top:7482;width:61095;height:92;visibility:visible;mso-wrap-style:square;v-text-anchor:top" coordsize="610946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" path="m,l6109462,r,9144l,9144,,e" fillcolor="black" stroked="f" strokeweight="0">
                  <v:stroke miterlimit="83231f" joinstyle="miter"/>
                  <v:path arrowok="t" textboxrect="0,0,6109462,9144"/>
                </v:shape>
                <v:shape id="Shape 74420" o:spid="_x0000_s1106" style="position:absolute;left:61155;top:6751;width:91;height:731;visibility:visible;mso-wrap-style:square;v-text-anchor:top" coordsize="9144,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" path="m,l9144,r,73152l,73152,,e" fillcolor="black" stroked="f" strokeweight="0">
                  <v:stroke miterlimit="83231f" joinstyle="miter"/>
                  <v:path arrowok="t" textboxrect="0,0,9144,73152"/>
                </v:shape>
                <v:shape id="Shape 74421" o:spid="_x0000_s1107" style="position:absolute;left:61155;top:748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" path="m,l9144,r,9144l,9144,,e" fillcolor="black" stroked="f" strokeweight="0">
                  <v:stroke miterlimit="83231f" joinstyle="miter"/>
                  <v:path arrowok="t" textboxrect="0,0,9144,9144"/>
                </v:shape>
                <w10:anchorlock/>
              </v:group>
            </w:pict>
          </mc:Fallback>
        </mc:AlternateContent>
      </w:r>
    </w:p>
    <w:p w14:paraId="0406D87D"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7C4740D8" w14:textId="32D06555" w:rsidR="00536FC9" w:rsidRPr="00A87008" w:rsidRDefault="00536FC9" w:rsidP="00A87008">
      <w:pPr>
        <w:spacing w:line="259" w:lineRule="auto"/>
        <w:ind w:left="77"/>
        <w:rPr>
          <w:rFonts w:asciiTheme="majorHAnsi" w:hAnsiTheme="majorHAnsi" w:cstheme="majorHAnsi"/>
        </w:rPr>
      </w:pPr>
      <w:r w:rsidRPr="00A87008">
        <w:rPr>
          <w:rFonts w:asciiTheme="majorHAnsi" w:hAnsiTheme="majorHAnsi" w:cstheme="majorHAnsi"/>
        </w:rPr>
        <w:t>SALARY DETAILS</w:t>
      </w:r>
      <w:r w:rsidRPr="00A87008">
        <w:rPr>
          <w:rFonts w:asciiTheme="majorHAnsi" w:hAnsiTheme="majorHAnsi" w:cstheme="majorHAnsi"/>
          <w:b/>
        </w:rPr>
        <w:t xml:space="preserve"> </w:t>
      </w:r>
    </w:p>
    <w:tbl>
      <w:tblPr>
        <w:tblStyle w:val="TableGrid0"/>
        <w:tblpPr w:vertAnchor="text" w:tblpX="77" w:tblpY="456"/>
        <w:tblOverlap w:val="never"/>
        <w:tblW w:w="9705" w:type="dxa"/>
        <w:tblInd w:w="0" w:type="dxa"/>
        <w:tblCellMar>
          <w:top w:w="0" w:type="dxa"/>
          <w:left w:w="0" w:type="dxa"/>
          <w:bottom w:w="0" w:type="dxa"/>
          <w:right w:w="0" w:type="dxa"/>
        </w:tblCellMar>
        <w:tblLook w:val="04A0" w:firstRow="1" w:lastRow="0" w:firstColumn="1" w:lastColumn="0" w:noHBand="0" w:noVBand="1"/>
      </w:tblPr>
      <w:tblGrid>
        <w:gridCol w:w="5246"/>
        <w:gridCol w:w="494"/>
        <w:gridCol w:w="1467"/>
        <w:gridCol w:w="629"/>
        <w:gridCol w:w="1869"/>
      </w:tblGrid>
      <w:tr w:rsidR="00536FC9" w:rsidRPr="00A87008" w14:paraId="61F1CDD1" w14:textId="77777777" w:rsidTr="00A87008">
        <w:trPr>
          <w:trHeight w:val="452"/>
        </w:trPr>
        <w:tc>
          <w:tcPr>
            <w:tcW w:w="7207" w:type="dxa"/>
            <w:gridSpan w:val="3"/>
            <w:tcBorders>
              <w:top w:val="nil"/>
              <w:left w:val="nil"/>
              <w:bottom w:val="nil"/>
              <w:right w:val="nil"/>
            </w:tcBorders>
          </w:tcPr>
          <w:p w14:paraId="548F9860" w14:textId="77777777" w:rsidR="00536FC9" w:rsidRPr="00A87008" w:rsidRDefault="00536FC9" w:rsidP="000650BC">
            <w:pPr>
              <w:tabs>
                <w:tab w:val="center" w:pos="5844"/>
              </w:tabs>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Salary and Point - Main Pay Range (M2 - M6) </w:t>
            </w:r>
            <w:r w:rsidRPr="00A87008">
              <w:rPr>
                <w:rFonts w:asciiTheme="majorHAnsi" w:hAnsiTheme="majorHAnsi" w:cstheme="majorHAnsi"/>
                <w:sz w:val="24"/>
                <w:szCs w:val="24"/>
              </w:rPr>
              <w:tab/>
            </w:r>
            <w:r w:rsidRPr="00A87008">
              <w:rPr>
                <w:rFonts w:asciiTheme="majorHAnsi" w:hAnsiTheme="majorHAnsi" w:cstheme="majorHAnsi"/>
                <w:b/>
                <w:sz w:val="24"/>
                <w:szCs w:val="24"/>
              </w:rPr>
              <w:t>£</w:t>
            </w:r>
            <w:r w:rsidRPr="00A87008">
              <w:rPr>
                <w:rFonts w:asciiTheme="majorHAnsi" w:hAnsiTheme="majorHAnsi" w:cstheme="majorHAnsi"/>
                <w:sz w:val="24"/>
                <w:szCs w:val="24"/>
              </w:rPr>
              <w:t xml:space="preserve"> </w:t>
            </w:r>
          </w:p>
        </w:tc>
        <w:tc>
          <w:tcPr>
            <w:tcW w:w="629" w:type="dxa"/>
            <w:tcBorders>
              <w:top w:val="nil"/>
              <w:left w:val="nil"/>
              <w:bottom w:val="nil"/>
              <w:right w:val="nil"/>
            </w:tcBorders>
          </w:tcPr>
          <w:p w14:paraId="23D58919" w14:textId="77777777" w:rsidR="00536FC9" w:rsidRPr="00A87008" w:rsidRDefault="00536FC9" w:rsidP="000650BC">
            <w:pPr>
              <w:spacing w:after="160" w:line="259" w:lineRule="auto"/>
              <w:rPr>
                <w:rFonts w:asciiTheme="majorHAnsi" w:hAnsiTheme="majorHAnsi" w:cstheme="majorHAnsi"/>
                <w:sz w:val="24"/>
                <w:szCs w:val="24"/>
              </w:rPr>
            </w:pPr>
          </w:p>
        </w:tc>
        <w:tc>
          <w:tcPr>
            <w:tcW w:w="1869" w:type="dxa"/>
            <w:tcBorders>
              <w:top w:val="nil"/>
              <w:left w:val="nil"/>
              <w:bottom w:val="nil"/>
              <w:right w:val="nil"/>
            </w:tcBorders>
          </w:tcPr>
          <w:p w14:paraId="51F93EFA" w14:textId="77777777" w:rsidR="00536FC9" w:rsidRPr="00A87008" w:rsidRDefault="00536FC9" w:rsidP="000650BC">
            <w:pPr>
              <w:spacing w:line="259" w:lineRule="auto"/>
              <w:ind w:left="134"/>
              <w:rPr>
                <w:rFonts w:asciiTheme="majorHAnsi" w:hAnsiTheme="majorHAnsi" w:cstheme="majorHAnsi"/>
                <w:sz w:val="24"/>
                <w:szCs w:val="24"/>
              </w:rPr>
            </w:pPr>
            <w:r w:rsidRPr="00A87008">
              <w:rPr>
                <w:rFonts w:asciiTheme="majorHAnsi" w:hAnsiTheme="majorHAnsi" w:cstheme="majorHAnsi"/>
                <w:b/>
                <w:sz w:val="24"/>
                <w:szCs w:val="24"/>
              </w:rPr>
              <w:t>Point</w:t>
            </w:r>
            <w:r w:rsidRPr="00A87008">
              <w:rPr>
                <w:rFonts w:asciiTheme="majorHAnsi" w:hAnsiTheme="majorHAnsi" w:cstheme="majorHAnsi"/>
                <w:sz w:val="24"/>
                <w:szCs w:val="24"/>
              </w:rPr>
              <w:t xml:space="preserve"> </w:t>
            </w:r>
          </w:p>
        </w:tc>
      </w:tr>
      <w:tr w:rsidR="00536FC9" w:rsidRPr="00A87008" w14:paraId="579F4821" w14:textId="77777777" w:rsidTr="00A87008">
        <w:trPr>
          <w:trHeight w:val="637"/>
        </w:trPr>
        <w:tc>
          <w:tcPr>
            <w:tcW w:w="7207" w:type="dxa"/>
            <w:gridSpan w:val="3"/>
            <w:tcBorders>
              <w:top w:val="nil"/>
              <w:left w:val="nil"/>
              <w:bottom w:val="nil"/>
              <w:right w:val="nil"/>
            </w:tcBorders>
            <w:vAlign w:val="center"/>
          </w:tcPr>
          <w:p w14:paraId="1471B254" w14:textId="77777777" w:rsidR="00536FC9" w:rsidRPr="00A87008" w:rsidRDefault="00536FC9" w:rsidP="000650BC">
            <w:pPr>
              <w:tabs>
                <w:tab w:val="center" w:pos="5844"/>
              </w:tabs>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Salary and Point - Upper Pay Range (UP1 – UP3) </w:t>
            </w:r>
            <w:r w:rsidRPr="00A87008">
              <w:rPr>
                <w:rFonts w:asciiTheme="majorHAnsi" w:hAnsiTheme="majorHAnsi" w:cstheme="majorHAnsi"/>
                <w:sz w:val="24"/>
                <w:szCs w:val="24"/>
              </w:rPr>
              <w:tab/>
            </w:r>
            <w:r w:rsidRPr="00A87008">
              <w:rPr>
                <w:rFonts w:asciiTheme="majorHAnsi" w:hAnsiTheme="majorHAnsi" w:cstheme="majorHAnsi"/>
                <w:b/>
                <w:sz w:val="24"/>
                <w:szCs w:val="24"/>
              </w:rPr>
              <w:t>£</w:t>
            </w:r>
            <w:r w:rsidRPr="00A87008">
              <w:rPr>
                <w:rFonts w:asciiTheme="majorHAnsi" w:hAnsiTheme="majorHAnsi" w:cstheme="majorHAnsi"/>
                <w:sz w:val="24"/>
                <w:szCs w:val="24"/>
              </w:rPr>
              <w:t xml:space="preserve"> </w:t>
            </w:r>
          </w:p>
        </w:tc>
        <w:tc>
          <w:tcPr>
            <w:tcW w:w="629" w:type="dxa"/>
            <w:tcBorders>
              <w:top w:val="nil"/>
              <w:left w:val="nil"/>
              <w:bottom w:val="nil"/>
              <w:right w:val="nil"/>
            </w:tcBorders>
          </w:tcPr>
          <w:p w14:paraId="68D30D77" w14:textId="77777777" w:rsidR="00536FC9" w:rsidRPr="00A87008" w:rsidRDefault="00536FC9" w:rsidP="000650BC">
            <w:pPr>
              <w:spacing w:after="160" w:line="259" w:lineRule="auto"/>
              <w:rPr>
                <w:rFonts w:asciiTheme="majorHAnsi" w:hAnsiTheme="majorHAnsi" w:cstheme="majorHAnsi"/>
                <w:sz w:val="24"/>
                <w:szCs w:val="24"/>
              </w:rPr>
            </w:pPr>
          </w:p>
        </w:tc>
        <w:tc>
          <w:tcPr>
            <w:tcW w:w="1869" w:type="dxa"/>
            <w:tcBorders>
              <w:top w:val="nil"/>
              <w:left w:val="nil"/>
              <w:bottom w:val="nil"/>
              <w:right w:val="nil"/>
            </w:tcBorders>
            <w:vAlign w:val="center"/>
          </w:tcPr>
          <w:p w14:paraId="03B87CFA" w14:textId="77777777" w:rsidR="00536FC9" w:rsidRPr="00A87008" w:rsidRDefault="00536FC9" w:rsidP="000650BC">
            <w:pPr>
              <w:spacing w:line="259" w:lineRule="auto"/>
              <w:ind w:left="134"/>
              <w:rPr>
                <w:rFonts w:asciiTheme="majorHAnsi" w:hAnsiTheme="majorHAnsi" w:cstheme="majorHAnsi"/>
                <w:sz w:val="24"/>
                <w:szCs w:val="24"/>
              </w:rPr>
            </w:pPr>
            <w:r w:rsidRPr="00A87008">
              <w:rPr>
                <w:rFonts w:asciiTheme="majorHAnsi" w:hAnsiTheme="majorHAnsi" w:cstheme="majorHAnsi"/>
                <w:b/>
                <w:sz w:val="24"/>
                <w:szCs w:val="24"/>
              </w:rPr>
              <w:t>Point</w:t>
            </w:r>
            <w:r w:rsidRPr="00A87008">
              <w:rPr>
                <w:rFonts w:asciiTheme="majorHAnsi" w:hAnsiTheme="majorHAnsi" w:cstheme="majorHAnsi"/>
                <w:sz w:val="24"/>
                <w:szCs w:val="24"/>
              </w:rPr>
              <w:t xml:space="preserve"> </w:t>
            </w:r>
          </w:p>
        </w:tc>
      </w:tr>
      <w:tr w:rsidR="00536FC9" w:rsidRPr="00A87008" w14:paraId="71307090" w14:textId="77777777" w:rsidTr="00A87008">
        <w:trPr>
          <w:trHeight w:val="636"/>
        </w:trPr>
        <w:tc>
          <w:tcPr>
            <w:tcW w:w="7207" w:type="dxa"/>
            <w:gridSpan w:val="3"/>
            <w:tcBorders>
              <w:top w:val="nil"/>
              <w:left w:val="nil"/>
              <w:bottom w:val="nil"/>
              <w:right w:val="nil"/>
            </w:tcBorders>
            <w:vAlign w:val="center"/>
          </w:tcPr>
          <w:p w14:paraId="149EF481" w14:textId="77777777" w:rsidR="00536FC9" w:rsidRPr="00A87008" w:rsidRDefault="00536FC9" w:rsidP="000650BC">
            <w:pPr>
              <w:tabs>
                <w:tab w:val="center" w:pos="5844"/>
              </w:tabs>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Salary and Point - Unqualified Range (M1 - M6) </w:t>
            </w:r>
            <w:r w:rsidRPr="00A87008">
              <w:rPr>
                <w:rFonts w:asciiTheme="majorHAnsi" w:hAnsiTheme="majorHAnsi" w:cstheme="majorHAnsi"/>
                <w:sz w:val="24"/>
                <w:szCs w:val="24"/>
              </w:rPr>
              <w:tab/>
            </w:r>
            <w:r w:rsidRPr="00A87008">
              <w:rPr>
                <w:rFonts w:asciiTheme="majorHAnsi" w:hAnsiTheme="majorHAnsi" w:cstheme="majorHAnsi"/>
                <w:b/>
                <w:sz w:val="24"/>
                <w:szCs w:val="24"/>
              </w:rPr>
              <w:t>£</w:t>
            </w:r>
            <w:r w:rsidRPr="00A87008">
              <w:rPr>
                <w:rFonts w:asciiTheme="majorHAnsi" w:hAnsiTheme="majorHAnsi" w:cstheme="majorHAnsi"/>
                <w:sz w:val="24"/>
                <w:szCs w:val="24"/>
              </w:rPr>
              <w:t xml:space="preserve"> </w:t>
            </w:r>
          </w:p>
        </w:tc>
        <w:tc>
          <w:tcPr>
            <w:tcW w:w="629" w:type="dxa"/>
            <w:tcBorders>
              <w:top w:val="nil"/>
              <w:left w:val="nil"/>
              <w:bottom w:val="nil"/>
              <w:right w:val="nil"/>
            </w:tcBorders>
          </w:tcPr>
          <w:p w14:paraId="3116BC86" w14:textId="77777777" w:rsidR="00536FC9" w:rsidRPr="00A87008" w:rsidRDefault="00536FC9" w:rsidP="000650BC">
            <w:pPr>
              <w:spacing w:after="160" w:line="259" w:lineRule="auto"/>
              <w:rPr>
                <w:rFonts w:asciiTheme="majorHAnsi" w:hAnsiTheme="majorHAnsi" w:cstheme="majorHAnsi"/>
                <w:sz w:val="24"/>
                <w:szCs w:val="24"/>
              </w:rPr>
            </w:pPr>
          </w:p>
        </w:tc>
        <w:tc>
          <w:tcPr>
            <w:tcW w:w="1869" w:type="dxa"/>
            <w:tcBorders>
              <w:top w:val="nil"/>
              <w:left w:val="nil"/>
              <w:bottom w:val="nil"/>
              <w:right w:val="nil"/>
            </w:tcBorders>
            <w:vAlign w:val="center"/>
          </w:tcPr>
          <w:p w14:paraId="504B3B58" w14:textId="77777777" w:rsidR="00536FC9" w:rsidRPr="00A87008" w:rsidRDefault="00536FC9" w:rsidP="000650BC">
            <w:pPr>
              <w:spacing w:line="259" w:lineRule="auto"/>
              <w:ind w:left="134"/>
              <w:rPr>
                <w:rFonts w:asciiTheme="majorHAnsi" w:hAnsiTheme="majorHAnsi" w:cstheme="majorHAnsi"/>
                <w:sz w:val="24"/>
                <w:szCs w:val="24"/>
              </w:rPr>
            </w:pPr>
            <w:r w:rsidRPr="00A87008">
              <w:rPr>
                <w:rFonts w:asciiTheme="majorHAnsi" w:hAnsiTheme="majorHAnsi" w:cstheme="majorHAnsi"/>
                <w:b/>
                <w:sz w:val="24"/>
                <w:szCs w:val="24"/>
              </w:rPr>
              <w:t>Point</w:t>
            </w:r>
            <w:r w:rsidRPr="00A87008">
              <w:rPr>
                <w:rFonts w:asciiTheme="majorHAnsi" w:hAnsiTheme="majorHAnsi" w:cstheme="majorHAnsi"/>
                <w:sz w:val="24"/>
                <w:szCs w:val="24"/>
              </w:rPr>
              <w:t xml:space="preserve"> </w:t>
            </w:r>
          </w:p>
        </w:tc>
      </w:tr>
      <w:tr w:rsidR="00536FC9" w:rsidRPr="00A87008" w14:paraId="65F5A9D8" w14:textId="77777777" w:rsidTr="00A87008">
        <w:trPr>
          <w:trHeight w:val="1463"/>
        </w:trPr>
        <w:tc>
          <w:tcPr>
            <w:tcW w:w="7207" w:type="dxa"/>
            <w:gridSpan w:val="3"/>
            <w:tcBorders>
              <w:top w:val="nil"/>
              <w:left w:val="nil"/>
              <w:bottom w:val="nil"/>
              <w:right w:val="nil"/>
            </w:tcBorders>
            <w:vAlign w:val="bottom"/>
          </w:tcPr>
          <w:p w14:paraId="6A5B3D18" w14:textId="77777777" w:rsidR="00536FC9" w:rsidRPr="00A87008" w:rsidRDefault="00536FC9" w:rsidP="000650BC">
            <w:pPr>
              <w:tabs>
                <w:tab w:val="center" w:pos="5844"/>
              </w:tabs>
              <w:spacing w:after="166" w:line="259" w:lineRule="auto"/>
              <w:rPr>
                <w:rFonts w:asciiTheme="majorHAnsi" w:hAnsiTheme="majorHAnsi" w:cstheme="majorHAnsi"/>
                <w:sz w:val="24"/>
                <w:szCs w:val="24"/>
              </w:rPr>
            </w:pPr>
            <w:r w:rsidRPr="00A87008">
              <w:rPr>
                <w:rFonts w:asciiTheme="majorHAnsi" w:hAnsiTheme="majorHAnsi" w:cstheme="majorHAnsi"/>
                <w:sz w:val="24"/>
                <w:szCs w:val="24"/>
              </w:rPr>
              <w:t xml:space="preserve">Salary and Leading Practitioner Range </w:t>
            </w:r>
            <w:r w:rsidRPr="00A87008">
              <w:rPr>
                <w:rFonts w:asciiTheme="majorHAnsi" w:hAnsiTheme="majorHAnsi" w:cstheme="majorHAnsi"/>
                <w:sz w:val="24"/>
                <w:szCs w:val="24"/>
              </w:rPr>
              <w:tab/>
            </w:r>
            <w:r w:rsidRPr="00A87008">
              <w:rPr>
                <w:rFonts w:asciiTheme="majorHAnsi" w:hAnsiTheme="majorHAnsi" w:cstheme="majorHAnsi"/>
                <w:b/>
                <w:sz w:val="24"/>
                <w:szCs w:val="24"/>
              </w:rPr>
              <w:t>£</w:t>
            </w:r>
            <w:r w:rsidRPr="00A87008">
              <w:rPr>
                <w:rFonts w:asciiTheme="majorHAnsi" w:hAnsiTheme="majorHAnsi" w:cstheme="majorHAnsi"/>
                <w:sz w:val="24"/>
                <w:szCs w:val="24"/>
              </w:rPr>
              <w:t xml:space="preserve"> </w:t>
            </w:r>
          </w:p>
          <w:p w14:paraId="4943BA6E" w14:textId="5EBEB370" w:rsidR="00536FC9" w:rsidRPr="00A87008" w:rsidRDefault="00536FC9" w:rsidP="000650BC">
            <w:pPr>
              <w:spacing w:line="259" w:lineRule="auto"/>
              <w:rPr>
                <w:rFonts w:asciiTheme="majorHAnsi" w:hAnsiTheme="majorHAnsi" w:cstheme="majorHAnsi"/>
                <w:sz w:val="24"/>
                <w:szCs w:val="24"/>
              </w:rPr>
            </w:pPr>
          </w:p>
          <w:p w14:paraId="4653D957"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b/>
                <w:sz w:val="24"/>
                <w:szCs w:val="24"/>
              </w:rPr>
              <w:t xml:space="preserve"> </w:t>
            </w:r>
          </w:p>
          <w:p w14:paraId="19C5AE1B" w14:textId="77777777" w:rsidR="00536FC9" w:rsidRPr="00A87008" w:rsidRDefault="00536FC9" w:rsidP="000650BC">
            <w:pPr>
              <w:spacing w:line="259" w:lineRule="auto"/>
              <w:ind w:left="3958"/>
              <w:rPr>
                <w:rFonts w:asciiTheme="majorHAnsi" w:hAnsiTheme="majorHAnsi" w:cstheme="majorHAnsi"/>
                <w:sz w:val="24"/>
                <w:szCs w:val="24"/>
              </w:rPr>
            </w:pPr>
            <w:r w:rsidRPr="00A87008">
              <w:rPr>
                <w:rFonts w:asciiTheme="majorHAnsi" w:hAnsiTheme="majorHAnsi" w:cstheme="majorHAnsi"/>
                <w:b/>
                <w:sz w:val="24"/>
                <w:szCs w:val="24"/>
              </w:rPr>
              <w:t>ALLOWANCES</w:t>
            </w:r>
            <w:r w:rsidRPr="00A87008">
              <w:rPr>
                <w:rFonts w:asciiTheme="majorHAnsi" w:hAnsiTheme="majorHAnsi" w:cstheme="majorHAnsi"/>
                <w:sz w:val="24"/>
                <w:szCs w:val="24"/>
              </w:rPr>
              <w:t xml:space="preserve"> </w:t>
            </w:r>
          </w:p>
        </w:tc>
        <w:tc>
          <w:tcPr>
            <w:tcW w:w="629" w:type="dxa"/>
            <w:tcBorders>
              <w:top w:val="nil"/>
              <w:left w:val="nil"/>
              <w:bottom w:val="nil"/>
              <w:right w:val="nil"/>
            </w:tcBorders>
          </w:tcPr>
          <w:p w14:paraId="4FB510EF" w14:textId="77777777" w:rsidR="00536FC9" w:rsidRPr="00A87008" w:rsidRDefault="00536FC9" w:rsidP="000650BC">
            <w:pPr>
              <w:spacing w:after="160" w:line="259" w:lineRule="auto"/>
              <w:rPr>
                <w:rFonts w:asciiTheme="majorHAnsi" w:hAnsiTheme="majorHAnsi" w:cstheme="majorHAnsi"/>
                <w:sz w:val="24"/>
                <w:szCs w:val="24"/>
              </w:rPr>
            </w:pPr>
          </w:p>
        </w:tc>
        <w:tc>
          <w:tcPr>
            <w:tcW w:w="1869" w:type="dxa"/>
            <w:tcBorders>
              <w:top w:val="nil"/>
              <w:left w:val="nil"/>
              <w:bottom w:val="nil"/>
              <w:right w:val="nil"/>
            </w:tcBorders>
          </w:tcPr>
          <w:p w14:paraId="70577378" w14:textId="77777777" w:rsidR="00536FC9" w:rsidRPr="00A87008" w:rsidRDefault="00536FC9" w:rsidP="000650BC">
            <w:pPr>
              <w:spacing w:line="259" w:lineRule="auto"/>
              <w:ind w:left="134"/>
              <w:rPr>
                <w:rFonts w:asciiTheme="majorHAnsi" w:hAnsiTheme="majorHAnsi" w:cstheme="majorHAnsi"/>
                <w:sz w:val="24"/>
                <w:szCs w:val="24"/>
              </w:rPr>
            </w:pPr>
            <w:r w:rsidRPr="00A87008">
              <w:rPr>
                <w:rFonts w:asciiTheme="majorHAnsi" w:hAnsiTheme="majorHAnsi" w:cstheme="majorHAnsi"/>
                <w:b/>
                <w:sz w:val="24"/>
                <w:szCs w:val="24"/>
              </w:rPr>
              <w:t>Point</w:t>
            </w:r>
            <w:r w:rsidRPr="00A87008">
              <w:rPr>
                <w:rFonts w:asciiTheme="majorHAnsi" w:hAnsiTheme="majorHAnsi" w:cstheme="majorHAnsi"/>
                <w:sz w:val="24"/>
                <w:szCs w:val="24"/>
              </w:rPr>
              <w:t xml:space="preserve"> </w:t>
            </w:r>
          </w:p>
        </w:tc>
      </w:tr>
      <w:tr w:rsidR="00536FC9" w:rsidRPr="00A87008" w14:paraId="4FD3C2C2" w14:textId="77777777" w:rsidTr="00A87008">
        <w:trPr>
          <w:trHeight w:val="459"/>
        </w:trPr>
        <w:tc>
          <w:tcPr>
            <w:tcW w:w="5740" w:type="dxa"/>
            <w:gridSpan w:val="2"/>
            <w:tcBorders>
              <w:top w:val="nil"/>
              <w:left w:val="nil"/>
              <w:bottom w:val="nil"/>
              <w:right w:val="nil"/>
            </w:tcBorders>
            <w:vAlign w:val="bottom"/>
          </w:tcPr>
          <w:p w14:paraId="1C81A900" w14:textId="77777777" w:rsidR="00536FC9" w:rsidRPr="00A87008" w:rsidRDefault="00536FC9" w:rsidP="000650BC">
            <w:pPr>
              <w:spacing w:line="259" w:lineRule="auto"/>
              <w:ind w:left="115"/>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1467" w:type="dxa"/>
            <w:tcBorders>
              <w:top w:val="nil"/>
              <w:left w:val="nil"/>
              <w:bottom w:val="nil"/>
              <w:right w:val="nil"/>
            </w:tcBorders>
            <w:vAlign w:val="bottom"/>
          </w:tcPr>
          <w:p w14:paraId="353D1D32"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629" w:type="dxa"/>
            <w:tcBorders>
              <w:top w:val="nil"/>
              <w:left w:val="nil"/>
              <w:bottom w:val="nil"/>
              <w:right w:val="nil"/>
            </w:tcBorders>
          </w:tcPr>
          <w:p w14:paraId="0495E9D9" w14:textId="77777777" w:rsidR="00536FC9" w:rsidRPr="00A87008" w:rsidRDefault="00536FC9" w:rsidP="000650BC">
            <w:pPr>
              <w:spacing w:after="160" w:line="259" w:lineRule="auto"/>
              <w:rPr>
                <w:rFonts w:asciiTheme="majorHAnsi" w:hAnsiTheme="majorHAnsi" w:cstheme="majorHAnsi"/>
                <w:sz w:val="24"/>
                <w:szCs w:val="24"/>
              </w:rPr>
            </w:pPr>
          </w:p>
        </w:tc>
        <w:tc>
          <w:tcPr>
            <w:tcW w:w="1869" w:type="dxa"/>
            <w:tcBorders>
              <w:top w:val="nil"/>
              <w:left w:val="nil"/>
              <w:bottom w:val="nil"/>
              <w:right w:val="nil"/>
            </w:tcBorders>
          </w:tcPr>
          <w:p w14:paraId="0638E5C7" w14:textId="77777777" w:rsidR="00536FC9" w:rsidRPr="00A87008" w:rsidRDefault="00536FC9" w:rsidP="000650BC">
            <w:pPr>
              <w:spacing w:line="259" w:lineRule="auto"/>
              <w:ind w:firstLine="146"/>
              <w:rPr>
                <w:rFonts w:asciiTheme="majorHAnsi" w:hAnsiTheme="majorHAnsi" w:cstheme="majorHAnsi"/>
                <w:sz w:val="24"/>
                <w:szCs w:val="24"/>
              </w:rPr>
            </w:pPr>
            <w:r w:rsidRPr="00A87008">
              <w:rPr>
                <w:rFonts w:asciiTheme="majorHAnsi" w:hAnsiTheme="majorHAnsi" w:cstheme="majorHAnsi"/>
                <w:b/>
                <w:sz w:val="24"/>
                <w:szCs w:val="24"/>
              </w:rPr>
              <w:t xml:space="preserve">Details e.g. temp (with dates), reason </w:t>
            </w:r>
          </w:p>
        </w:tc>
      </w:tr>
      <w:tr w:rsidR="00536FC9" w:rsidRPr="00A87008" w14:paraId="15010A44" w14:textId="77777777" w:rsidTr="00A87008">
        <w:trPr>
          <w:trHeight w:val="691"/>
        </w:trPr>
        <w:tc>
          <w:tcPr>
            <w:tcW w:w="5740" w:type="dxa"/>
            <w:gridSpan w:val="2"/>
            <w:tcBorders>
              <w:top w:val="nil"/>
              <w:left w:val="nil"/>
              <w:bottom w:val="nil"/>
              <w:right w:val="nil"/>
            </w:tcBorders>
            <w:vAlign w:val="bottom"/>
          </w:tcPr>
          <w:p w14:paraId="09E3608D" w14:textId="77777777" w:rsidR="00536FC9" w:rsidRPr="00A87008" w:rsidRDefault="00536FC9" w:rsidP="000650BC">
            <w:pPr>
              <w:spacing w:line="259" w:lineRule="auto"/>
              <w:ind w:left="115"/>
              <w:rPr>
                <w:rFonts w:asciiTheme="majorHAnsi" w:hAnsiTheme="majorHAnsi" w:cstheme="majorHAnsi"/>
                <w:sz w:val="24"/>
                <w:szCs w:val="24"/>
              </w:rPr>
            </w:pPr>
            <w:r w:rsidRPr="00A87008">
              <w:rPr>
                <w:rFonts w:asciiTheme="majorHAnsi" w:hAnsiTheme="majorHAnsi" w:cstheme="majorHAnsi"/>
                <w:sz w:val="24"/>
                <w:szCs w:val="24"/>
              </w:rPr>
              <w:t xml:space="preserve">Teaching and Learning Responsibility Payments </w:t>
            </w:r>
          </w:p>
        </w:tc>
        <w:tc>
          <w:tcPr>
            <w:tcW w:w="1467" w:type="dxa"/>
            <w:vMerge w:val="restart"/>
            <w:tcBorders>
              <w:top w:val="nil"/>
              <w:left w:val="nil"/>
              <w:bottom w:val="nil"/>
              <w:right w:val="nil"/>
            </w:tcBorders>
            <w:vAlign w:val="bottom"/>
          </w:tcPr>
          <w:p w14:paraId="72FBAD0E" w14:textId="77777777" w:rsidR="00536FC9" w:rsidRPr="00A87008" w:rsidRDefault="00536FC9" w:rsidP="000650BC">
            <w:pPr>
              <w:spacing w:after="98" w:line="259" w:lineRule="auto"/>
              <w:rPr>
                <w:rFonts w:asciiTheme="majorHAnsi" w:hAnsiTheme="majorHAnsi" w:cstheme="majorHAnsi"/>
                <w:sz w:val="24"/>
                <w:szCs w:val="24"/>
              </w:rPr>
            </w:pPr>
            <w:r w:rsidRPr="00A87008">
              <w:rPr>
                <w:rFonts w:asciiTheme="majorHAnsi" w:hAnsiTheme="majorHAnsi" w:cstheme="majorHAnsi"/>
                <w:sz w:val="24"/>
                <w:szCs w:val="24"/>
              </w:rPr>
              <w:t xml:space="preserve">TLR___ </w:t>
            </w:r>
          </w:p>
          <w:p w14:paraId="3C2AD5E4"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b/>
                <w:sz w:val="24"/>
                <w:szCs w:val="24"/>
              </w:rPr>
              <w:t>£</w:t>
            </w:r>
            <w:r w:rsidRPr="00A87008">
              <w:rPr>
                <w:rFonts w:asciiTheme="majorHAnsi" w:hAnsiTheme="majorHAnsi" w:cstheme="majorHAnsi"/>
                <w:sz w:val="24"/>
                <w:szCs w:val="24"/>
              </w:rPr>
              <w:t xml:space="preserve"> </w:t>
            </w:r>
          </w:p>
        </w:tc>
        <w:tc>
          <w:tcPr>
            <w:tcW w:w="629" w:type="dxa"/>
            <w:vMerge w:val="restart"/>
            <w:tcBorders>
              <w:top w:val="nil"/>
              <w:left w:val="nil"/>
              <w:bottom w:val="nil"/>
              <w:right w:val="nil"/>
            </w:tcBorders>
          </w:tcPr>
          <w:p w14:paraId="525C6392" w14:textId="77777777" w:rsidR="00536FC9" w:rsidRPr="00A87008" w:rsidRDefault="00536FC9" w:rsidP="000650BC">
            <w:pPr>
              <w:spacing w:after="160" w:line="259" w:lineRule="auto"/>
              <w:rPr>
                <w:rFonts w:asciiTheme="majorHAnsi" w:hAnsiTheme="majorHAnsi" w:cstheme="majorHAnsi"/>
                <w:sz w:val="24"/>
                <w:szCs w:val="24"/>
              </w:rPr>
            </w:pPr>
          </w:p>
        </w:tc>
        <w:tc>
          <w:tcPr>
            <w:tcW w:w="1869" w:type="dxa"/>
            <w:vMerge w:val="restart"/>
            <w:tcBorders>
              <w:top w:val="nil"/>
              <w:left w:val="nil"/>
              <w:bottom w:val="nil"/>
              <w:right w:val="nil"/>
            </w:tcBorders>
          </w:tcPr>
          <w:p w14:paraId="3D64A66A" w14:textId="77777777" w:rsidR="00536FC9" w:rsidRPr="00A87008" w:rsidRDefault="00536FC9" w:rsidP="000650BC">
            <w:pPr>
              <w:tabs>
                <w:tab w:val="center" w:pos="938"/>
                <w:tab w:val="center" w:pos="1858"/>
              </w:tabs>
              <w:spacing w:after="189" w:line="259" w:lineRule="auto"/>
              <w:rPr>
                <w:rFonts w:asciiTheme="majorHAnsi" w:hAnsiTheme="majorHAnsi" w:cstheme="majorHAnsi"/>
                <w:sz w:val="24"/>
                <w:szCs w:val="24"/>
              </w:rPr>
            </w:pPr>
            <w:r w:rsidRPr="00A87008">
              <w:rPr>
                <w:rFonts w:asciiTheme="majorHAnsi" w:eastAsia="Calibri" w:hAnsiTheme="majorHAnsi" w:cstheme="majorHAnsi"/>
                <w:sz w:val="24"/>
                <w:szCs w:val="24"/>
              </w:rPr>
              <w:tab/>
            </w:r>
            <w:r w:rsidRPr="00A87008">
              <w:rPr>
                <w:rFonts w:asciiTheme="majorHAnsi" w:hAnsiTheme="majorHAnsi" w:cstheme="majorHAnsi"/>
                <w:b/>
                <w:sz w:val="24"/>
                <w:szCs w:val="24"/>
              </w:rPr>
              <w:t>for allowance</w:t>
            </w:r>
            <w:r w:rsidRPr="00A87008">
              <w:rPr>
                <w:rFonts w:asciiTheme="majorHAnsi" w:hAnsiTheme="majorHAnsi" w:cstheme="majorHAnsi"/>
                <w:sz w:val="24"/>
                <w:szCs w:val="24"/>
              </w:rPr>
              <w:t xml:space="preserve"> </w:t>
            </w:r>
            <w:r w:rsidRPr="00A87008">
              <w:rPr>
                <w:rFonts w:asciiTheme="majorHAnsi" w:hAnsiTheme="majorHAnsi" w:cstheme="majorHAnsi"/>
                <w:sz w:val="24"/>
                <w:szCs w:val="24"/>
              </w:rPr>
              <w:tab/>
              <w:t xml:space="preserve"> </w:t>
            </w:r>
          </w:p>
          <w:p w14:paraId="59510A32" w14:textId="77777777" w:rsidR="00536FC9" w:rsidRPr="00A87008" w:rsidRDefault="00536FC9" w:rsidP="000650BC">
            <w:pPr>
              <w:spacing w:line="259" w:lineRule="auto"/>
              <w:ind w:right="135"/>
              <w:jc w:val="center"/>
              <w:rPr>
                <w:rFonts w:asciiTheme="majorHAnsi" w:hAnsiTheme="majorHAnsi" w:cstheme="majorHAnsi"/>
                <w:sz w:val="24"/>
                <w:szCs w:val="24"/>
              </w:rPr>
            </w:pPr>
            <w:r w:rsidRPr="00A87008">
              <w:rPr>
                <w:rFonts w:asciiTheme="majorHAnsi" w:hAnsiTheme="majorHAnsi" w:cstheme="majorHAnsi"/>
                <w:sz w:val="24"/>
                <w:szCs w:val="24"/>
              </w:rPr>
              <w:t xml:space="preserve"> </w:t>
            </w:r>
          </w:p>
        </w:tc>
      </w:tr>
      <w:tr w:rsidR="00536FC9" w:rsidRPr="00A87008" w14:paraId="072823DD" w14:textId="77777777" w:rsidTr="00A87008">
        <w:trPr>
          <w:trHeight w:val="369"/>
        </w:trPr>
        <w:tc>
          <w:tcPr>
            <w:tcW w:w="5246" w:type="dxa"/>
            <w:tcBorders>
              <w:top w:val="nil"/>
              <w:left w:val="nil"/>
              <w:bottom w:val="nil"/>
              <w:right w:val="nil"/>
            </w:tcBorders>
          </w:tcPr>
          <w:p w14:paraId="63F38DF8" w14:textId="77777777" w:rsidR="00536FC9" w:rsidRPr="00A87008" w:rsidRDefault="00536FC9" w:rsidP="000650BC">
            <w:pPr>
              <w:spacing w:line="259" w:lineRule="auto"/>
              <w:ind w:left="115"/>
              <w:rPr>
                <w:rFonts w:asciiTheme="majorHAnsi" w:hAnsiTheme="majorHAnsi" w:cstheme="majorHAnsi"/>
                <w:sz w:val="24"/>
                <w:szCs w:val="24"/>
              </w:rPr>
            </w:pPr>
            <w:r w:rsidRPr="00A87008">
              <w:rPr>
                <w:rFonts w:asciiTheme="majorHAnsi" w:hAnsiTheme="majorHAnsi" w:cstheme="majorHAnsi"/>
                <w:sz w:val="24"/>
                <w:szCs w:val="24"/>
              </w:rPr>
              <w:t xml:space="preserve">(See Pay Policy Advice) TLR1 / TLR2 / TLR3 </w:t>
            </w:r>
          </w:p>
        </w:tc>
        <w:tc>
          <w:tcPr>
            <w:tcW w:w="494" w:type="dxa"/>
            <w:tcBorders>
              <w:top w:val="nil"/>
              <w:left w:val="nil"/>
              <w:bottom w:val="nil"/>
              <w:right w:val="nil"/>
            </w:tcBorders>
          </w:tcPr>
          <w:p w14:paraId="119A56F0" w14:textId="77777777" w:rsidR="00536FC9" w:rsidRPr="00A87008" w:rsidRDefault="00536FC9" w:rsidP="000650BC">
            <w:pPr>
              <w:spacing w:after="160" w:line="259" w:lineRule="auto"/>
              <w:rPr>
                <w:rFonts w:asciiTheme="majorHAnsi" w:hAnsiTheme="majorHAnsi" w:cstheme="majorHAnsi"/>
                <w:sz w:val="24"/>
                <w:szCs w:val="24"/>
              </w:rPr>
            </w:pPr>
          </w:p>
        </w:tc>
        <w:tc>
          <w:tcPr>
            <w:tcW w:w="0" w:type="auto"/>
            <w:vMerge/>
            <w:tcBorders>
              <w:top w:val="nil"/>
              <w:left w:val="nil"/>
              <w:bottom w:val="nil"/>
              <w:right w:val="nil"/>
            </w:tcBorders>
          </w:tcPr>
          <w:p w14:paraId="6905E19E" w14:textId="77777777" w:rsidR="00536FC9" w:rsidRPr="00A87008" w:rsidRDefault="00536FC9" w:rsidP="000650BC">
            <w:pPr>
              <w:spacing w:after="160" w:line="259" w:lineRule="auto"/>
              <w:rPr>
                <w:rFonts w:asciiTheme="majorHAnsi" w:hAnsiTheme="majorHAnsi" w:cstheme="majorHAnsi"/>
                <w:sz w:val="24"/>
                <w:szCs w:val="24"/>
              </w:rPr>
            </w:pPr>
          </w:p>
        </w:tc>
        <w:tc>
          <w:tcPr>
            <w:tcW w:w="0" w:type="auto"/>
            <w:vMerge/>
            <w:tcBorders>
              <w:top w:val="nil"/>
              <w:left w:val="nil"/>
              <w:bottom w:val="nil"/>
              <w:right w:val="nil"/>
            </w:tcBorders>
          </w:tcPr>
          <w:p w14:paraId="21AD5F97" w14:textId="77777777" w:rsidR="00536FC9" w:rsidRPr="00A87008" w:rsidRDefault="00536FC9" w:rsidP="000650BC">
            <w:pPr>
              <w:spacing w:after="160" w:line="259" w:lineRule="auto"/>
              <w:rPr>
                <w:rFonts w:asciiTheme="majorHAnsi" w:hAnsiTheme="majorHAnsi" w:cstheme="majorHAnsi"/>
                <w:sz w:val="24"/>
                <w:szCs w:val="24"/>
              </w:rPr>
            </w:pPr>
          </w:p>
        </w:tc>
        <w:tc>
          <w:tcPr>
            <w:tcW w:w="0" w:type="auto"/>
            <w:vMerge/>
            <w:tcBorders>
              <w:top w:val="nil"/>
              <w:left w:val="nil"/>
              <w:bottom w:val="nil"/>
              <w:right w:val="nil"/>
            </w:tcBorders>
          </w:tcPr>
          <w:p w14:paraId="1338DAA2" w14:textId="77777777" w:rsidR="00536FC9" w:rsidRPr="00A87008" w:rsidRDefault="00536FC9" w:rsidP="000650BC">
            <w:pPr>
              <w:spacing w:after="160" w:line="259" w:lineRule="auto"/>
              <w:rPr>
                <w:rFonts w:asciiTheme="majorHAnsi" w:hAnsiTheme="majorHAnsi" w:cstheme="majorHAnsi"/>
                <w:sz w:val="24"/>
                <w:szCs w:val="24"/>
              </w:rPr>
            </w:pPr>
          </w:p>
        </w:tc>
      </w:tr>
      <w:tr w:rsidR="00536FC9" w:rsidRPr="00A87008" w14:paraId="263ECAFF" w14:textId="77777777" w:rsidTr="00A87008">
        <w:trPr>
          <w:trHeight w:val="912"/>
        </w:trPr>
        <w:tc>
          <w:tcPr>
            <w:tcW w:w="5246" w:type="dxa"/>
            <w:tcBorders>
              <w:top w:val="nil"/>
              <w:left w:val="nil"/>
              <w:bottom w:val="nil"/>
              <w:right w:val="nil"/>
            </w:tcBorders>
            <w:vAlign w:val="bottom"/>
          </w:tcPr>
          <w:p w14:paraId="29F492CE" w14:textId="77777777" w:rsidR="00536FC9" w:rsidRPr="00A87008" w:rsidRDefault="00536FC9" w:rsidP="000650BC">
            <w:pPr>
              <w:spacing w:line="259" w:lineRule="auto"/>
              <w:ind w:left="115" w:right="1826"/>
              <w:rPr>
                <w:rFonts w:asciiTheme="majorHAnsi" w:hAnsiTheme="majorHAnsi" w:cstheme="majorHAnsi"/>
                <w:sz w:val="24"/>
                <w:szCs w:val="24"/>
              </w:rPr>
            </w:pPr>
            <w:r w:rsidRPr="00A87008">
              <w:rPr>
                <w:rFonts w:asciiTheme="majorHAnsi" w:hAnsiTheme="majorHAnsi" w:cstheme="majorHAnsi"/>
                <w:sz w:val="24"/>
                <w:szCs w:val="24"/>
              </w:rPr>
              <w:t xml:space="preserve">Recruitment or </w:t>
            </w:r>
            <w:proofErr w:type="gramStart"/>
            <w:r w:rsidRPr="00A87008">
              <w:rPr>
                <w:rFonts w:asciiTheme="majorHAnsi" w:hAnsiTheme="majorHAnsi" w:cstheme="majorHAnsi"/>
                <w:sz w:val="24"/>
                <w:szCs w:val="24"/>
              </w:rPr>
              <w:t>Retention  (</w:t>
            </w:r>
            <w:proofErr w:type="gramEnd"/>
            <w:r w:rsidRPr="00A87008">
              <w:rPr>
                <w:rFonts w:asciiTheme="majorHAnsi" w:hAnsiTheme="majorHAnsi" w:cstheme="majorHAnsi"/>
                <w:sz w:val="24"/>
                <w:szCs w:val="24"/>
              </w:rPr>
              <w:t xml:space="preserve">See Pay Policy Advice) </w:t>
            </w:r>
          </w:p>
        </w:tc>
        <w:tc>
          <w:tcPr>
            <w:tcW w:w="494" w:type="dxa"/>
            <w:tcBorders>
              <w:top w:val="nil"/>
              <w:left w:val="nil"/>
              <w:bottom w:val="nil"/>
              <w:right w:val="nil"/>
            </w:tcBorders>
          </w:tcPr>
          <w:p w14:paraId="26B0A12F" w14:textId="77777777" w:rsidR="00536FC9" w:rsidRPr="00A87008" w:rsidRDefault="00536FC9" w:rsidP="000650BC">
            <w:pPr>
              <w:spacing w:after="160" w:line="259" w:lineRule="auto"/>
              <w:rPr>
                <w:rFonts w:asciiTheme="majorHAnsi" w:hAnsiTheme="majorHAnsi" w:cstheme="majorHAnsi"/>
                <w:sz w:val="24"/>
                <w:szCs w:val="24"/>
              </w:rPr>
            </w:pPr>
          </w:p>
        </w:tc>
        <w:tc>
          <w:tcPr>
            <w:tcW w:w="1467" w:type="dxa"/>
            <w:tcBorders>
              <w:top w:val="nil"/>
              <w:left w:val="nil"/>
              <w:bottom w:val="nil"/>
              <w:right w:val="nil"/>
            </w:tcBorders>
            <w:vAlign w:val="bottom"/>
          </w:tcPr>
          <w:p w14:paraId="61245254"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b/>
                <w:sz w:val="24"/>
                <w:szCs w:val="24"/>
              </w:rPr>
              <w:t>£</w:t>
            </w:r>
            <w:r w:rsidRPr="00A87008">
              <w:rPr>
                <w:rFonts w:asciiTheme="majorHAnsi" w:hAnsiTheme="majorHAnsi" w:cstheme="majorHAnsi"/>
                <w:sz w:val="24"/>
                <w:szCs w:val="24"/>
              </w:rPr>
              <w:t xml:space="preserve"> </w:t>
            </w:r>
          </w:p>
        </w:tc>
        <w:tc>
          <w:tcPr>
            <w:tcW w:w="629" w:type="dxa"/>
            <w:tcBorders>
              <w:top w:val="nil"/>
              <w:left w:val="nil"/>
              <w:bottom w:val="nil"/>
              <w:right w:val="nil"/>
            </w:tcBorders>
          </w:tcPr>
          <w:p w14:paraId="49773A94" w14:textId="77777777" w:rsidR="00536FC9" w:rsidRPr="00A87008" w:rsidRDefault="00536FC9" w:rsidP="000650BC">
            <w:pPr>
              <w:spacing w:after="160" w:line="259" w:lineRule="auto"/>
              <w:rPr>
                <w:rFonts w:asciiTheme="majorHAnsi" w:hAnsiTheme="majorHAnsi" w:cstheme="majorHAnsi"/>
                <w:sz w:val="24"/>
                <w:szCs w:val="24"/>
              </w:rPr>
            </w:pPr>
          </w:p>
        </w:tc>
        <w:tc>
          <w:tcPr>
            <w:tcW w:w="1869" w:type="dxa"/>
            <w:tcBorders>
              <w:top w:val="nil"/>
              <w:left w:val="nil"/>
              <w:bottom w:val="nil"/>
              <w:right w:val="nil"/>
            </w:tcBorders>
          </w:tcPr>
          <w:p w14:paraId="7E0F2657" w14:textId="77777777" w:rsidR="00536FC9" w:rsidRPr="00A87008" w:rsidRDefault="00536FC9" w:rsidP="000650BC">
            <w:pPr>
              <w:spacing w:line="259" w:lineRule="auto"/>
              <w:ind w:left="864" w:right="5"/>
              <w:rPr>
                <w:rFonts w:asciiTheme="majorHAnsi" w:hAnsiTheme="majorHAnsi" w:cstheme="majorHAnsi"/>
                <w:sz w:val="24"/>
                <w:szCs w:val="24"/>
              </w:rPr>
            </w:pPr>
            <w:r w:rsidRPr="00A87008">
              <w:rPr>
                <w:rFonts w:asciiTheme="majorHAnsi" w:hAnsiTheme="majorHAnsi" w:cstheme="majorHAnsi"/>
                <w:sz w:val="24"/>
                <w:szCs w:val="24"/>
              </w:rPr>
              <w:t xml:space="preserve">  </w:t>
            </w:r>
          </w:p>
        </w:tc>
      </w:tr>
      <w:tr w:rsidR="00536FC9" w:rsidRPr="00A87008" w14:paraId="52FCF11F" w14:textId="77777777" w:rsidTr="00A87008">
        <w:trPr>
          <w:trHeight w:val="912"/>
        </w:trPr>
        <w:tc>
          <w:tcPr>
            <w:tcW w:w="5246" w:type="dxa"/>
            <w:tcBorders>
              <w:top w:val="nil"/>
              <w:left w:val="nil"/>
              <w:bottom w:val="nil"/>
              <w:right w:val="nil"/>
            </w:tcBorders>
            <w:vAlign w:val="bottom"/>
          </w:tcPr>
          <w:p w14:paraId="51FE67FC" w14:textId="77777777" w:rsidR="00536FC9" w:rsidRPr="00A87008" w:rsidRDefault="00536FC9" w:rsidP="000650BC">
            <w:pPr>
              <w:spacing w:line="259" w:lineRule="auto"/>
              <w:ind w:left="115" w:right="465"/>
              <w:rPr>
                <w:rFonts w:asciiTheme="majorHAnsi" w:hAnsiTheme="majorHAnsi" w:cstheme="majorHAnsi"/>
                <w:sz w:val="24"/>
                <w:szCs w:val="24"/>
              </w:rPr>
            </w:pPr>
            <w:r w:rsidRPr="00A87008">
              <w:rPr>
                <w:rFonts w:asciiTheme="majorHAnsi" w:hAnsiTheme="majorHAnsi" w:cstheme="majorHAnsi"/>
                <w:sz w:val="24"/>
                <w:szCs w:val="24"/>
              </w:rPr>
              <w:t xml:space="preserve">Special Educational Needs </w:t>
            </w:r>
            <w:proofErr w:type="gramStart"/>
            <w:r w:rsidRPr="00A87008">
              <w:rPr>
                <w:rFonts w:asciiTheme="majorHAnsi" w:hAnsiTheme="majorHAnsi" w:cstheme="majorHAnsi"/>
                <w:sz w:val="24"/>
                <w:szCs w:val="24"/>
              </w:rPr>
              <w:t>Allowance  (</w:t>
            </w:r>
            <w:proofErr w:type="gramEnd"/>
            <w:r w:rsidRPr="00A87008">
              <w:rPr>
                <w:rFonts w:asciiTheme="majorHAnsi" w:hAnsiTheme="majorHAnsi" w:cstheme="majorHAnsi"/>
                <w:sz w:val="24"/>
                <w:szCs w:val="24"/>
              </w:rPr>
              <w:t xml:space="preserve">See Pay Policy Advice) </w:t>
            </w:r>
          </w:p>
        </w:tc>
        <w:tc>
          <w:tcPr>
            <w:tcW w:w="494" w:type="dxa"/>
            <w:tcBorders>
              <w:top w:val="nil"/>
              <w:left w:val="nil"/>
              <w:bottom w:val="nil"/>
              <w:right w:val="nil"/>
            </w:tcBorders>
          </w:tcPr>
          <w:p w14:paraId="27E81619" w14:textId="77777777" w:rsidR="00536FC9" w:rsidRPr="00A87008" w:rsidRDefault="00536FC9" w:rsidP="000650BC">
            <w:pPr>
              <w:spacing w:after="160" w:line="259" w:lineRule="auto"/>
              <w:rPr>
                <w:rFonts w:asciiTheme="majorHAnsi" w:hAnsiTheme="majorHAnsi" w:cstheme="majorHAnsi"/>
                <w:sz w:val="24"/>
                <w:szCs w:val="24"/>
              </w:rPr>
            </w:pPr>
          </w:p>
        </w:tc>
        <w:tc>
          <w:tcPr>
            <w:tcW w:w="1467" w:type="dxa"/>
            <w:tcBorders>
              <w:top w:val="nil"/>
              <w:left w:val="nil"/>
              <w:bottom w:val="nil"/>
              <w:right w:val="nil"/>
            </w:tcBorders>
            <w:vAlign w:val="bottom"/>
          </w:tcPr>
          <w:p w14:paraId="0DA497F9"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b/>
                <w:sz w:val="24"/>
                <w:szCs w:val="24"/>
              </w:rPr>
              <w:t>£</w:t>
            </w:r>
            <w:r w:rsidRPr="00A87008">
              <w:rPr>
                <w:rFonts w:asciiTheme="majorHAnsi" w:hAnsiTheme="majorHAnsi" w:cstheme="majorHAnsi"/>
                <w:sz w:val="24"/>
                <w:szCs w:val="24"/>
              </w:rPr>
              <w:t xml:space="preserve"> </w:t>
            </w:r>
          </w:p>
        </w:tc>
        <w:tc>
          <w:tcPr>
            <w:tcW w:w="629" w:type="dxa"/>
            <w:tcBorders>
              <w:top w:val="nil"/>
              <w:left w:val="nil"/>
              <w:bottom w:val="nil"/>
              <w:right w:val="nil"/>
            </w:tcBorders>
          </w:tcPr>
          <w:p w14:paraId="7E66EB98" w14:textId="77777777" w:rsidR="00536FC9" w:rsidRPr="00A87008" w:rsidRDefault="00536FC9" w:rsidP="000650BC">
            <w:pPr>
              <w:spacing w:after="160" w:line="259" w:lineRule="auto"/>
              <w:rPr>
                <w:rFonts w:asciiTheme="majorHAnsi" w:hAnsiTheme="majorHAnsi" w:cstheme="majorHAnsi"/>
                <w:sz w:val="24"/>
                <w:szCs w:val="24"/>
              </w:rPr>
            </w:pPr>
          </w:p>
        </w:tc>
        <w:tc>
          <w:tcPr>
            <w:tcW w:w="1869" w:type="dxa"/>
            <w:tcBorders>
              <w:top w:val="nil"/>
              <w:left w:val="nil"/>
              <w:bottom w:val="nil"/>
              <w:right w:val="nil"/>
            </w:tcBorders>
          </w:tcPr>
          <w:p w14:paraId="4D6912A4" w14:textId="77777777" w:rsidR="00536FC9" w:rsidRPr="00A87008" w:rsidRDefault="00536FC9" w:rsidP="000650BC">
            <w:pPr>
              <w:spacing w:line="259" w:lineRule="auto"/>
              <w:ind w:left="864" w:right="5"/>
              <w:rPr>
                <w:rFonts w:asciiTheme="majorHAnsi" w:hAnsiTheme="majorHAnsi" w:cstheme="majorHAnsi"/>
                <w:sz w:val="24"/>
                <w:szCs w:val="24"/>
              </w:rPr>
            </w:pPr>
            <w:r w:rsidRPr="00A87008">
              <w:rPr>
                <w:rFonts w:asciiTheme="majorHAnsi" w:hAnsiTheme="majorHAnsi" w:cstheme="majorHAnsi"/>
                <w:sz w:val="24"/>
                <w:szCs w:val="24"/>
              </w:rPr>
              <w:t xml:space="preserve">  </w:t>
            </w:r>
          </w:p>
        </w:tc>
      </w:tr>
      <w:tr w:rsidR="00536FC9" w:rsidRPr="00A87008" w14:paraId="3B58F497" w14:textId="77777777" w:rsidTr="00A87008">
        <w:trPr>
          <w:trHeight w:val="913"/>
        </w:trPr>
        <w:tc>
          <w:tcPr>
            <w:tcW w:w="5246" w:type="dxa"/>
            <w:tcBorders>
              <w:top w:val="nil"/>
              <w:left w:val="nil"/>
              <w:bottom w:val="nil"/>
              <w:right w:val="nil"/>
            </w:tcBorders>
            <w:vAlign w:val="bottom"/>
          </w:tcPr>
          <w:p w14:paraId="4CBB2068" w14:textId="77777777" w:rsidR="00536FC9" w:rsidRPr="00A87008" w:rsidRDefault="00536FC9" w:rsidP="000650BC">
            <w:pPr>
              <w:spacing w:line="259" w:lineRule="auto"/>
              <w:ind w:left="115" w:right="919"/>
              <w:rPr>
                <w:rFonts w:asciiTheme="majorHAnsi" w:hAnsiTheme="majorHAnsi" w:cstheme="majorHAnsi"/>
                <w:sz w:val="24"/>
                <w:szCs w:val="24"/>
              </w:rPr>
            </w:pPr>
            <w:r w:rsidRPr="00A87008">
              <w:rPr>
                <w:rFonts w:asciiTheme="majorHAnsi" w:hAnsiTheme="majorHAnsi" w:cstheme="majorHAnsi"/>
                <w:sz w:val="24"/>
                <w:szCs w:val="24"/>
              </w:rPr>
              <w:t xml:space="preserve">Other Allowances - Please specify (See Pay Policy Advice) </w:t>
            </w:r>
          </w:p>
        </w:tc>
        <w:tc>
          <w:tcPr>
            <w:tcW w:w="494" w:type="dxa"/>
            <w:tcBorders>
              <w:top w:val="nil"/>
              <w:left w:val="nil"/>
              <w:bottom w:val="nil"/>
              <w:right w:val="nil"/>
            </w:tcBorders>
          </w:tcPr>
          <w:p w14:paraId="41D71012" w14:textId="77777777" w:rsidR="00536FC9" w:rsidRPr="00A87008" w:rsidRDefault="00536FC9" w:rsidP="000650BC">
            <w:pPr>
              <w:spacing w:after="160" w:line="259" w:lineRule="auto"/>
              <w:rPr>
                <w:rFonts w:asciiTheme="majorHAnsi" w:hAnsiTheme="majorHAnsi" w:cstheme="majorHAnsi"/>
                <w:sz w:val="24"/>
                <w:szCs w:val="24"/>
              </w:rPr>
            </w:pPr>
          </w:p>
        </w:tc>
        <w:tc>
          <w:tcPr>
            <w:tcW w:w="1467" w:type="dxa"/>
            <w:tcBorders>
              <w:top w:val="nil"/>
              <w:left w:val="nil"/>
              <w:bottom w:val="nil"/>
              <w:right w:val="nil"/>
            </w:tcBorders>
            <w:vAlign w:val="bottom"/>
          </w:tcPr>
          <w:p w14:paraId="729057A8"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b/>
                <w:sz w:val="24"/>
                <w:szCs w:val="24"/>
              </w:rPr>
              <w:t>£</w:t>
            </w:r>
            <w:r w:rsidRPr="00A87008">
              <w:rPr>
                <w:rFonts w:asciiTheme="majorHAnsi" w:hAnsiTheme="majorHAnsi" w:cstheme="majorHAnsi"/>
                <w:sz w:val="24"/>
                <w:szCs w:val="24"/>
              </w:rPr>
              <w:t xml:space="preserve"> </w:t>
            </w:r>
          </w:p>
        </w:tc>
        <w:tc>
          <w:tcPr>
            <w:tcW w:w="629" w:type="dxa"/>
            <w:tcBorders>
              <w:top w:val="nil"/>
              <w:left w:val="nil"/>
              <w:bottom w:val="nil"/>
              <w:right w:val="nil"/>
            </w:tcBorders>
          </w:tcPr>
          <w:p w14:paraId="267FAF0F" w14:textId="77777777" w:rsidR="00536FC9" w:rsidRPr="00A87008" w:rsidRDefault="00536FC9" w:rsidP="000650BC">
            <w:pPr>
              <w:spacing w:after="160" w:line="259" w:lineRule="auto"/>
              <w:rPr>
                <w:rFonts w:asciiTheme="majorHAnsi" w:hAnsiTheme="majorHAnsi" w:cstheme="majorHAnsi"/>
                <w:sz w:val="24"/>
                <w:szCs w:val="24"/>
              </w:rPr>
            </w:pPr>
          </w:p>
        </w:tc>
        <w:tc>
          <w:tcPr>
            <w:tcW w:w="1869" w:type="dxa"/>
            <w:tcBorders>
              <w:top w:val="nil"/>
              <w:left w:val="nil"/>
              <w:bottom w:val="nil"/>
              <w:right w:val="nil"/>
            </w:tcBorders>
          </w:tcPr>
          <w:p w14:paraId="0B6BA300" w14:textId="77777777" w:rsidR="00536FC9" w:rsidRPr="00A87008" w:rsidRDefault="00536FC9" w:rsidP="000650BC">
            <w:pPr>
              <w:spacing w:line="259" w:lineRule="auto"/>
              <w:ind w:left="864" w:right="5"/>
              <w:rPr>
                <w:rFonts w:asciiTheme="majorHAnsi" w:hAnsiTheme="majorHAnsi" w:cstheme="majorHAnsi"/>
                <w:sz w:val="24"/>
                <w:szCs w:val="24"/>
              </w:rPr>
            </w:pPr>
            <w:r w:rsidRPr="00A87008">
              <w:rPr>
                <w:rFonts w:asciiTheme="majorHAnsi" w:hAnsiTheme="majorHAnsi" w:cstheme="majorHAnsi"/>
                <w:sz w:val="24"/>
                <w:szCs w:val="24"/>
              </w:rPr>
              <w:t xml:space="preserve">  </w:t>
            </w:r>
          </w:p>
        </w:tc>
      </w:tr>
      <w:tr w:rsidR="00536FC9" w:rsidRPr="00A87008" w14:paraId="27586303" w14:textId="77777777" w:rsidTr="00A87008">
        <w:trPr>
          <w:trHeight w:val="636"/>
        </w:trPr>
        <w:tc>
          <w:tcPr>
            <w:tcW w:w="5246" w:type="dxa"/>
            <w:tcBorders>
              <w:top w:val="nil"/>
              <w:left w:val="nil"/>
              <w:bottom w:val="nil"/>
              <w:right w:val="nil"/>
            </w:tcBorders>
            <w:vAlign w:val="bottom"/>
          </w:tcPr>
          <w:p w14:paraId="5EAC2A88" w14:textId="77777777" w:rsidR="00536FC9" w:rsidRPr="00A87008" w:rsidRDefault="00536FC9" w:rsidP="000650BC">
            <w:pPr>
              <w:spacing w:line="259" w:lineRule="auto"/>
              <w:ind w:left="115"/>
              <w:rPr>
                <w:rFonts w:asciiTheme="majorHAnsi" w:hAnsiTheme="majorHAnsi" w:cstheme="majorHAnsi"/>
                <w:sz w:val="24"/>
                <w:szCs w:val="24"/>
              </w:rPr>
            </w:pPr>
            <w:r w:rsidRPr="00A87008">
              <w:rPr>
                <w:rFonts w:asciiTheme="majorHAnsi" w:hAnsiTheme="majorHAnsi" w:cstheme="majorHAnsi"/>
                <w:b/>
                <w:sz w:val="24"/>
                <w:szCs w:val="24"/>
              </w:rPr>
              <w:t>SAFEGUARDING</w:t>
            </w:r>
            <w:r w:rsidRPr="00A87008">
              <w:rPr>
                <w:rFonts w:asciiTheme="majorHAnsi" w:hAnsiTheme="majorHAnsi" w:cstheme="majorHAnsi"/>
                <w:sz w:val="24"/>
                <w:szCs w:val="24"/>
              </w:rPr>
              <w:t xml:space="preserve"> </w:t>
            </w:r>
          </w:p>
        </w:tc>
        <w:tc>
          <w:tcPr>
            <w:tcW w:w="494" w:type="dxa"/>
            <w:tcBorders>
              <w:top w:val="nil"/>
              <w:left w:val="nil"/>
              <w:bottom w:val="nil"/>
              <w:right w:val="nil"/>
            </w:tcBorders>
          </w:tcPr>
          <w:p w14:paraId="0DE88FE8" w14:textId="77777777" w:rsidR="00536FC9" w:rsidRPr="00A87008" w:rsidRDefault="00536FC9" w:rsidP="000650BC">
            <w:pPr>
              <w:spacing w:after="160" w:line="259" w:lineRule="auto"/>
              <w:rPr>
                <w:rFonts w:asciiTheme="majorHAnsi" w:hAnsiTheme="majorHAnsi" w:cstheme="majorHAnsi"/>
                <w:sz w:val="24"/>
                <w:szCs w:val="24"/>
              </w:rPr>
            </w:pPr>
          </w:p>
        </w:tc>
        <w:tc>
          <w:tcPr>
            <w:tcW w:w="1467" w:type="dxa"/>
            <w:tcBorders>
              <w:top w:val="nil"/>
              <w:left w:val="nil"/>
              <w:bottom w:val="nil"/>
              <w:right w:val="nil"/>
            </w:tcBorders>
            <w:vAlign w:val="bottom"/>
          </w:tcPr>
          <w:p w14:paraId="2DE56B5C"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b/>
                <w:sz w:val="24"/>
                <w:szCs w:val="24"/>
              </w:rPr>
              <w:t>£</w:t>
            </w:r>
            <w:r w:rsidRPr="00A87008">
              <w:rPr>
                <w:rFonts w:asciiTheme="majorHAnsi" w:hAnsiTheme="majorHAnsi" w:cstheme="majorHAnsi"/>
                <w:sz w:val="24"/>
                <w:szCs w:val="24"/>
              </w:rPr>
              <w:t xml:space="preserve"> </w:t>
            </w:r>
          </w:p>
        </w:tc>
        <w:tc>
          <w:tcPr>
            <w:tcW w:w="629" w:type="dxa"/>
            <w:tcBorders>
              <w:top w:val="nil"/>
              <w:left w:val="nil"/>
              <w:bottom w:val="nil"/>
              <w:right w:val="nil"/>
            </w:tcBorders>
          </w:tcPr>
          <w:p w14:paraId="5554651D" w14:textId="77777777" w:rsidR="00536FC9" w:rsidRPr="00A87008" w:rsidRDefault="00536FC9" w:rsidP="000650BC">
            <w:pPr>
              <w:spacing w:after="160" w:line="259" w:lineRule="auto"/>
              <w:rPr>
                <w:rFonts w:asciiTheme="majorHAnsi" w:hAnsiTheme="majorHAnsi" w:cstheme="majorHAnsi"/>
                <w:sz w:val="24"/>
                <w:szCs w:val="24"/>
              </w:rPr>
            </w:pPr>
          </w:p>
        </w:tc>
        <w:tc>
          <w:tcPr>
            <w:tcW w:w="1869" w:type="dxa"/>
            <w:tcBorders>
              <w:top w:val="nil"/>
              <w:left w:val="nil"/>
              <w:bottom w:val="nil"/>
              <w:right w:val="nil"/>
            </w:tcBorders>
          </w:tcPr>
          <w:p w14:paraId="21B7E852" w14:textId="77777777" w:rsidR="00536FC9" w:rsidRPr="00A87008" w:rsidRDefault="00536FC9" w:rsidP="000650BC">
            <w:pPr>
              <w:spacing w:line="259" w:lineRule="auto"/>
              <w:ind w:left="864" w:right="5"/>
              <w:rPr>
                <w:rFonts w:asciiTheme="majorHAnsi" w:hAnsiTheme="majorHAnsi" w:cstheme="majorHAnsi"/>
                <w:sz w:val="24"/>
                <w:szCs w:val="24"/>
              </w:rPr>
            </w:pPr>
            <w:r w:rsidRPr="00A87008">
              <w:rPr>
                <w:rFonts w:asciiTheme="majorHAnsi" w:hAnsiTheme="majorHAnsi" w:cstheme="majorHAnsi"/>
                <w:sz w:val="24"/>
                <w:szCs w:val="24"/>
              </w:rPr>
              <w:t xml:space="preserve">  </w:t>
            </w:r>
          </w:p>
        </w:tc>
      </w:tr>
      <w:tr w:rsidR="00536FC9" w:rsidRPr="00A87008" w14:paraId="473B0935" w14:textId="77777777" w:rsidTr="00A87008">
        <w:trPr>
          <w:trHeight w:val="749"/>
        </w:trPr>
        <w:tc>
          <w:tcPr>
            <w:tcW w:w="5246" w:type="dxa"/>
            <w:tcBorders>
              <w:top w:val="nil"/>
              <w:left w:val="nil"/>
              <w:bottom w:val="nil"/>
              <w:right w:val="nil"/>
            </w:tcBorders>
            <w:vAlign w:val="bottom"/>
          </w:tcPr>
          <w:p w14:paraId="04DB4009" w14:textId="77777777" w:rsidR="00536FC9" w:rsidRPr="00A87008" w:rsidRDefault="00536FC9" w:rsidP="000650BC">
            <w:pPr>
              <w:spacing w:line="259" w:lineRule="auto"/>
              <w:ind w:left="115"/>
              <w:rPr>
                <w:rFonts w:asciiTheme="majorHAnsi" w:hAnsiTheme="majorHAnsi" w:cstheme="majorHAnsi"/>
                <w:sz w:val="24"/>
                <w:szCs w:val="24"/>
              </w:rPr>
            </w:pPr>
            <w:r w:rsidRPr="00A87008">
              <w:rPr>
                <w:rFonts w:asciiTheme="majorHAnsi" w:hAnsiTheme="majorHAnsi" w:cstheme="majorHAnsi"/>
                <w:b/>
                <w:sz w:val="24"/>
                <w:szCs w:val="24"/>
              </w:rPr>
              <w:t>TOTAL SALARY</w:t>
            </w:r>
            <w:r w:rsidRPr="00A87008">
              <w:rPr>
                <w:rFonts w:asciiTheme="majorHAnsi" w:hAnsiTheme="majorHAnsi" w:cstheme="majorHAnsi"/>
                <w:sz w:val="24"/>
                <w:szCs w:val="24"/>
              </w:rPr>
              <w:t xml:space="preserve"> </w:t>
            </w:r>
          </w:p>
        </w:tc>
        <w:tc>
          <w:tcPr>
            <w:tcW w:w="494" w:type="dxa"/>
            <w:tcBorders>
              <w:top w:val="nil"/>
              <w:left w:val="nil"/>
              <w:bottom w:val="nil"/>
              <w:right w:val="nil"/>
            </w:tcBorders>
          </w:tcPr>
          <w:p w14:paraId="6A3459DB" w14:textId="77777777" w:rsidR="00536FC9" w:rsidRPr="00A87008" w:rsidRDefault="00536FC9" w:rsidP="000650BC">
            <w:pPr>
              <w:spacing w:after="160" w:line="259" w:lineRule="auto"/>
              <w:rPr>
                <w:rFonts w:asciiTheme="majorHAnsi" w:hAnsiTheme="majorHAnsi" w:cstheme="majorHAnsi"/>
                <w:sz w:val="24"/>
                <w:szCs w:val="24"/>
              </w:rPr>
            </w:pPr>
          </w:p>
        </w:tc>
        <w:tc>
          <w:tcPr>
            <w:tcW w:w="1467" w:type="dxa"/>
            <w:tcBorders>
              <w:top w:val="nil"/>
              <w:left w:val="nil"/>
              <w:bottom w:val="nil"/>
              <w:right w:val="nil"/>
            </w:tcBorders>
            <w:vAlign w:val="bottom"/>
          </w:tcPr>
          <w:p w14:paraId="7568166C"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b/>
                <w:sz w:val="24"/>
                <w:szCs w:val="24"/>
              </w:rPr>
              <w:t>£</w:t>
            </w:r>
            <w:r w:rsidRPr="00A87008">
              <w:rPr>
                <w:rFonts w:asciiTheme="majorHAnsi" w:hAnsiTheme="majorHAnsi" w:cstheme="majorHAnsi"/>
                <w:sz w:val="24"/>
                <w:szCs w:val="24"/>
              </w:rPr>
              <w:t xml:space="preserve"> </w:t>
            </w:r>
          </w:p>
        </w:tc>
        <w:tc>
          <w:tcPr>
            <w:tcW w:w="629" w:type="dxa"/>
            <w:tcBorders>
              <w:top w:val="nil"/>
              <w:left w:val="nil"/>
              <w:bottom w:val="nil"/>
              <w:right w:val="nil"/>
            </w:tcBorders>
          </w:tcPr>
          <w:p w14:paraId="353134B5" w14:textId="77777777" w:rsidR="00536FC9" w:rsidRPr="00A87008" w:rsidRDefault="00536FC9" w:rsidP="000650BC">
            <w:pPr>
              <w:spacing w:after="160" w:line="259" w:lineRule="auto"/>
              <w:rPr>
                <w:rFonts w:asciiTheme="majorHAnsi" w:hAnsiTheme="majorHAnsi" w:cstheme="majorHAnsi"/>
                <w:sz w:val="24"/>
                <w:szCs w:val="24"/>
              </w:rPr>
            </w:pPr>
          </w:p>
        </w:tc>
        <w:tc>
          <w:tcPr>
            <w:tcW w:w="1869" w:type="dxa"/>
            <w:tcBorders>
              <w:top w:val="nil"/>
              <w:left w:val="nil"/>
              <w:bottom w:val="nil"/>
              <w:right w:val="nil"/>
            </w:tcBorders>
          </w:tcPr>
          <w:p w14:paraId="3BBFC6D1" w14:textId="77777777" w:rsidR="00536FC9" w:rsidRPr="00A87008" w:rsidRDefault="00536FC9" w:rsidP="000650BC">
            <w:pPr>
              <w:spacing w:line="259" w:lineRule="auto"/>
              <w:ind w:left="864" w:right="5"/>
              <w:rPr>
                <w:rFonts w:asciiTheme="majorHAnsi" w:hAnsiTheme="majorHAnsi" w:cstheme="majorHAnsi"/>
                <w:sz w:val="24"/>
                <w:szCs w:val="24"/>
              </w:rPr>
            </w:pPr>
            <w:r w:rsidRPr="00A87008">
              <w:rPr>
                <w:rFonts w:asciiTheme="majorHAnsi" w:hAnsiTheme="majorHAnsi" w:cstheme="majorHAnsi"/>
                <w:sz w:val="24"/>
                <w:szCs w:val="24"/>
              </w:rPr>
              <w:t xml:space="preserve">  </w:t>
            </w:r>
          </w:p>
        </w:tc>
      </w:tr>
      <w:tr w:rsidR="00536FC9" w:rsidRPr="00A87008" w14:paraId="44C15269" w14:textId="77777777" w:rsidTr="00A87008">
        <w:trPr>
          <w:trHeight w:val="880"/>
        </w:trPr>
        <w:tc>
          <w:tcPr>
            <w:tcW w:w="5246" w:type="dxa"/>
            <w:tcBorders>
              <w:top w:val="nil"/>
              <w:left w:val="nil"/>
              <w:bottom w:val="nil"/>
              <w:right w:val="nil"/>
            </w:tcBorders>
          </w:tcPr>
          <w:p w14:paraId="3EDD0275" w14:textId="6564C67A" w:rsidR="00536FC9" w:rsidRPr="00A87008" w:rsidRDefault="00536FC9" w:rsidP="000650BC">
            <w:pPr>
              <w:spacing w:after="218" w:line="259" w:lineRule="auto"/>
              <w:ind w:right="363"/>
              <w:jc w:val="right"/>
              <w:rPr>
                <w:rFonts w:asciiTheme="majorHAnsi" w:hAnsiTheme="majorHAnsi" w:cstheme="majorHAnsi"/>
                <w:sz w:val="24"/>
                <w:szCs w:val="24"/>
              </w:rPr>
            </w:pPr>
          </w:p>
          <w:p w14:paraId="45C6E345" w14:textId="77777777" w:rsidR="00536FC9" w:rsidRPr="00A87008" w:rsidRDefault="00536FC9" w:rsidP="000650BC">
            <w:pPr>
              <w:spacing w:line="259" w:lineRule="auto"/>
              <w:ind w:left="115"/>
              <w:rPr>
                <w:rFonts w:asciiTheme="majorHAnsi" w:hAnsiTheme="majorHAnsi" w:cstheme="majorHAnsi"/>
                <w:sz w:val="24"/>
                <w:szCs w:val="24"/>
              </w:rPr>
            </w:pPr>
            <w:r w:rsidRPr="00A87008">
              <w:rPr>
                <w:rFonts w:asciiTheme="majorHAnsi" w:hAnsiTheme="majorHAnsi" w:cstheme="majorHAnsi"/>
                <w:sz w:val="24"/>
                <w:szCs w:val="24"/>
              </w:rPr>
              <w:t xml:space="preserve">Pay Committee Meeting on: </w:t>
            </w:r>
          </w:p>
          <w:p w14:paraId="3FB411EE" w14:textId="17C0AE5B" w:rsidR="00A87008" w:rsidRPr="00A87008" w:rsidRDefault="00A87008" w:rsidP="000650BC">
            <w:pPr>
              <w:spacing w:line="259" w:lineRule="auto"/>
              <w:ind w:left="115"/>
              <w:rPr>
                <w:rFonts w:asciiTheme="majorHAnsi" w:hAnsiTheme="majorHAnsi" w:cstheme="majorHAnsi"/>
                <w:sz w:val="24"/>
                <w:szCs w:val="24"/>
              </w:rPr>
            </w:pPr>
            <w:r w:rsidRPr="00A87008">
              <w:rPr>
                <w:rFonts w:asciiTheme="majorHAnsi" w:hAnsiTheme="majorHAnsi" w:cstheme="majorHAnsi"/>
                <w:sz w:val="24"/>
                <w:szCs w:val="24"/>
              </w:rPr>
              <w:t>Signature of Chair:</w:t>
            </w:r>
          </w:p>
        </w:tc>
        <w:tc>
          <w:tcPr>
            <w:tcW w:w="494" w:type="dxa"/>
            <w:tcBorders>
              <w:top w:val="nil"/>
              <w:left w:val="nil"/>
              <w:bottom w:val="nil"/>
              <w:right w:val="nil"/>
            </w:tcBorders>
            <w:vAlign w:val="bottom"/>
          </w:tcPr>
          <w:p w14:paraId="7A209F9D"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1467" w:type="dxa"/>
            <w:tcBorders>
              <w:top w:val="nil"/>
              <w:left w:val="nil"/>
              <w:bottom w:val="nil"/>
              <w:right w:val="nil"/>
            </w:tcBorders>
          </w:tcPr>
          <w:p w14:paraId="5098472A" w14:textId="77777777" w:rsidR="00536FC9" w:rsidRPr="00A87008" w:rsidRDefault="00536FC9" w:rsidP="000650BC">
            <w:pPr>
              <w:spacing w:after="160" w:line="259" w:lineRule="auto"/>
              <w:rPr>
                <w:rFonts w:asciiTheme="majorHAnsi" w:hAnsiTheme="majorHAnsi" w:cstheme="majorHAnsi"/>
                <w:sz w:val="24"/>
                <w:szCs w:val="24"/>
              </w:rPr>
            </w:pPr>
          </w:p>
        </w:tc>
        <w:tc>
          <w:tcPr>
            <w:tcW w:w="629" w:type="dxa"/>
            <w:tcBorders>
              <w:top w:val="nil"/>
              <w:left w:val="nil"/>
              <w:bottom w:val="nil"/>
              <w:right w:val="nil"/>
            </w:tcBorders>
          </w:tcPr>
          <w:p w14:paraId="7CEEFD48" w14:textId="77777777" w:rsidR="00536FC9" w:rsidRPr="00A87008" w:rsidRDefault="00536FC9" w:rsidP="000650BC">
            <w:pPr>
              <w:spacing w:line="259" w:lineRule="auto"/>
              <w:ind w:left="125"/>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1869" w:type="dxa"/>
            <w:tcBorders>
              <w:top w:val="nil"/>
              <w:left w:val="nil"/>
              <w:bottom w:val="nil"/>
              <w:right w:val="nil"/>
            </w:tcBorders>
          </w:tcPr>
          <w:p w14:paraId="7777A9FD" w14:textId="77777777" w:rsidR="00536FC9" w:rsidRPr="00A87008" w:rsidRDefault="00536FC9" w:rsidP="000650BC">
            <w:pPr>
              <w:spacing w:line="259" w:lineRule="auto"/>
              <w:ind w:left="312"/>
              <w:rPr>
                <w:rFonts w:asciiTheme="majorHAnsi" w:hAnsiTheme="majorHAnsi" w:cstheme="majorHAnsi"/>
                <w:sz w:val="24"/>
                <w:szCs w:val="24"/>
              </w:rPr>
            </w:pPr>
            <w:r w:rsidRPr="00A87008">
              <w:rPr>
                <w:rFonts w:asciiTheme="majorHAnsi" w:hAnsiTheme="majorHAnsi" w:cstheme="majorHAnsi"/>
                <w:sz w:val="24"/>
                <w:szCs w:val="24"/>
              </w:rPr>
              <w:t xml:space="preserve"> </w:t>
            </w:r>
          </w:p>
        </w:tc>
      </w:tr>
    </w:tbl>
    <w:p w14:paraId="19039BC8" w14:textId="77777777" w:rsidR="00536FC9" w:rsidRPr="00A87008" w:rsidRDefault="00536FC9" w:rsidP="00536FC9">
      <w:pPr>
        <w:spacing w:line="259" w:lineRule="auto"/>
        <w:ind w:left="138"/>
        <w:jc w:val="center"/>
        <w:rPr>
          <w:rFonts w:asciiTheme="majorHAnsi" w:hAnsiTheme="majorHAnsi" w:cstheme="majorHAnsi"/>
        </w:rPr>
      </w:pPr>
      <w:r w:rsidRPr="00A87008">
        <w:rPr>
          <w:rFonts w:asciiTheme="majorHAnsi" w:eastAsia="Calibri" w:hAnsiTheme="majorHAnsi" w:cstheme="majorHAnsi"/>
          <w:noProof/>
        </w:rPr>
        <mc:AlternateContent>
          <mc:Choice Requires="wpg">
            <w:drawing>
              <wp:anchor distT="0" distB="0" distL="114300" distR="114300" simplePos="0" relativeHeight="251663360" behindDoc="0" locked="0" layoutInCell="1" allowOverlap="1" wp14:anchorId="63DB1521" wp14:editId="66C67392">
                <wp:simplePos x="0" y="0"/>
                <wp:positionH relativeFrom="column">
                  <wp:posOffset>5175250</wp:posOffset>
                </wp:positionH>
                <wp:positionV relativeFrom="paragraph">
                  <wp:posOffset>6791147</wp:posOffset>
                </wp:positionV>
                <wp:extent cx="995426" cy="6096"/>
                <wp:effectExtent l="0" t="0" r="0" b="0"/>
                <wp:wrapSquare wrapText="bothSides"/>
                <wp:docPr id="59035" name="Group 59035"/>
                <wp:cNvGraphicFramePr/>
                <a:graphic xmlns:a="http://schemas.openxmlformats.org/drawingml/2006/main">
                  <a:graphicData uri="http://schemas.microsoft.com/office/word/2010/wordprocessingGroup">
                    <wpg:wgp>
                      <wpg:cNvGrpSpPr/>
                      <wpg:grpSpPr>
                        <a:xfrm>
                          <a:off x="0" y="0"/>
                          <a:ext cx="995426" cy="6096"/>
                          <a:chOff x="0" y="0"/>
                          <a:chExt cx="995426" cy="6096"/>
                        </a:xfrm>
                      </wpg:grpSpPr>
                      <wps:wsp>
                        <wps:cNvPr id="4189" name="Shape 4189"/>
                        <wps:cNvSpPr/>
                        <wps:spPr>
                          <a:xfrm>
                            <a:off x="0" y="0"/>
                            <a:ext cx="995426" cy="0"/>
                          </a:xfrm>
                          <a:custGeom>
                            <a:avLst/>
                            <a:gdLst/>
                            <a:ahLst/>
                            <a:cxnLst/>
                            <a:rect l="0" t="0" r="0" b="0"/>
                            <a:pathLst>
                              <a:path w="995426">
                                <a:moveTo>
                                  <a:pt x="0" y="0"/>
                                </a:moveTo>
                                <a:lnTo>
                                  <a:pt x="99542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5E925EC" id="Group 59035" o:spid="_x0000_s1026" style="position:absolute;margin-left:407.5pt;margin-top:534.75pt;width:78.4pt;height:.5pt;z-index:251663360" coordsize="995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">
                <v:shape id="Shape 4189" o:spid="_x0000_s1027" style="position:absolute;width:9954;height:0;visibility:visible;mso-wrap-style:square;v-text-anchor:top" coordsize="995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" path="m,l995426,e" filled="f" strokeweight=".48pt">
                  <v:path arrowok="t" textboxrect="0,0,995426,0"/>
                </v:shape>
                <w10:wrap type="square"/>
              </v:group>
            </w:pict>
          </mc:Fallback>
        </mc:AlternateContent>
      </w:r>
      <w:r w:rsidRPr="00A87008">
        <w:rPr>
          <w:rFonts w:asciiTheme="majorHAnsi" w:hAnsiTheme="majorHAnsi" w:cstheme="majorHAnsi"/>
          <w:b/>
        </w:rPr>
        <w:t xml:space="preserve"> </w:t>
      </w:r>
      <w:r w:rsidRPr="00A87008">
        <w:rPr>
          <w:rFonts w:asciiTheme="majorHAnsi" w:hAnsiTheme="majorHAnsi" w:cstheme="majorHAnsi"/>
        </w:rPr>
        <w:br w:type="page"/>
      </w:r>
    </w:p>
    <w:p w14:paraId="3A7C168E" w14:textId="77777777"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lastRenderedPageBreak/>
        <w:t>APPENDIX 3</w:t>
      </w:r>
    </w:p>
    <w:p w14:paraId="7A9E388C" w14:textId="3F85E890" w:rsidR="00536FC9" w:rsidRPr="00A87008" w:rsidRDefault="00536FC9" w:rsidP="00536FC9">
      <w:pPr>
        <w:pStyle w:val="Heading1"/>
        <w:spacing w:after="0" w:line="259" w:lineRule="auto"/>
        <w:ind w:left="82" w:right="5"/>
        <w:jc w:val="center"/>
        <w:rPr>
          <w:rFonts w:asciiTheme="majorHAnsi" w:hAnsiTheme="majorHAnsi" w:cstheme="majorHAnsi"/>
          <w:sz w:val="24"/>
          <w:szCs w:val="24"/>
        </w:rPr>
      </w:pPr>
      <w:r w:rsidRPr="00A87008">
        <w:rPr>
          <w:rFonts w:asciiTheme="majorHAnsi" w:hAnsiTheme="majorHAnsi" w:cstheme="majorHAnsi"/>
          <w:sz w:val="24"/>
          <w:szCs w:val="24"/>
        </w:rPr>
        <w:t>UPPER PAY</w:t>
      </w:r>
      <w:r w:rsidR="00A87008" w:rsidRPr="00A87008">
        <w:rPr>
          <w:rFonts w:asciiTheme="majorHAnsi" w:hAnsiTheme="majorHAnsi" w:cstheme="majorHAnsi"/>
          <w:sz w:val="24"/>
          <w:szCs w:val="24"/>
        </w:rPr>
        <w:t xml:space="preserve"> </w:t>
      </w:r>
      <w:r w:rsidRPr="00A87008">
        <w:rPr>
          <w:rFonts w:asciiTheme="majorHAnsi" w:hAnsiTheme="majorHAnsi" w:cstheme="majorHAnsi"/>
          <w:sz w:val="24"/>
          <w:szCs w:val="24"/>
        </w:rPr>
        <w:t>RANGE PROGRESSION CRITERIA</w:t>
      </w:r>
      <w:r w:rsidRPr="00A87008">
        <w:rPr>
          <w:rFonts w:asciiTheme="majorHAnsi" w:hAnsiTheme="majorHAnsi" w:cstheme="majorHAnsi"/>
          <w:b w:val="0"/>
          <w:sz w:val="24"/>
          <w:szCs w:val="24"/>
        </w:rPr>
        <w:t xml:space="preserve"> </w:t>
      </w:r>
    </w:p>
    <w:p w14:paraId="60CAECA8" w14:textId="78497CA4"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63E5D2FA" w14:textId="77777777" w:rsidR="00536FC9" w:rsidRPr="00A87008" w:rsidRDefault="00536FC9" w:rsidP="00536FC9">
      <w:pPr>
        <w:pStyle w:val="Heading2"/>
        <w:tabs>
          <w:tab w:val="center" w:pos="1964"/>
        </w:tabs>
        <w:rPr>
          <w:rFonts w:asciiTheme="majorHAnsi" w:hAnsiTheme="majorHAnsi" w:cstheme="majorHAnsi"/>
          <w:sz w:val="24"/>
          <w:szCs w:val="24"/>
        </w:rPr>
      </w:pPr>
      <w:r w:rsidRPr="00A87008">
        <w:rPr>
          <w:rFonts w:asciiTheme="majorHAnsi" w:hAnsiTheme="majorHAnsi" w:cstheme="majorHAnsi"/>
          <w:sz w:val="24"/>
          <w:szCs w:val="24"/>
        </w:rPr>
        <w:t xml:space="preserve">1. </w:t>
      </w:r>
      <w:r w:rsidRPr="00A87008">
        <w:rPr>
          <w:rFonts w:asciiTheme="majorHAnsi" w:hAnsiTheme="majorHAnsi" w:cstheme="majorHAnsi"/>
          <w:sz w:val="24"/>
          <w:szCs w:val="24"/>
        </w:rPr>
        <w:tab/>
        <w:t xml:space="preserve">Professional Attributes </w:t>
      </w:r>
    </w:p>
    <w:p w14:paraId="02DBBAE2"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429D1F75" w14:textId="77777777" w:rsidR="00536FC9" w:rsidRPr="00A87008" w:rsidRDefault="00536FC9" w:rsidP="00536FC9">
      <w:pPr>
        <w:ind w:left="628" w:right="2" w:hanging="566"/>
        <w:rPr>
          <w:rFonts w:asciiTheme="majorHAnsi" w:hAnsiTheme="majorHAnsi" w:cstheme="majorHAnsi"/>
        </w:rPr>
      </w:pPr>
      <w:r w:rsidRPr="00A87008">
        <w:rPr>
          <w:rFonts w:asciiTheme="majorHAnsi" w:hAnsiTheme="majorHAnsi" w:cstheme="majorHAnsi"/>
        </w:rPr>
        <w:t xml:space="preserve">1.1. Contribute significantly, where appropriate, to implementing workplace policies and practice and to promoting collective responsibility for their implementation. </w:t>
      </w:r>
    </w:p>
    <w:p w14:paraId="64C51717" w14:textId="41DB55AC"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7813CAA2" w14:textId="77777777" w:rsidR="00536FC9" w:rsidRPr="00A87008" w:rsidRDefault="00536FC9" w:rsidP="00536FC9">
      <w:pPr>
        <w:pStyle w:val="Heading2"/>
        <w:tabs>
          <w:tab w:val="center" w:pos="3164"/>
        </w:tabs>
        <w:rPr>
          <w:rFonts w:asciiTheme="majorHAnsi" w:hAnsiTheme="majorHAnsi" w:cstheme="majorHAnsi"/>
          <w:sz w:val="24"/>
          <w:szCs w:val="24"/>
        </w:rPr>
      </w:pPr>
      <w:r w:rsidRPr="00A87008">
        <w:rPr>
          <w:rFonts w:asciiTheme="majorHAnsi" w:hAnsiTheme="majorHAnsi" w:cstheme="majorHAnsi"/>
          <w:sz w:val="24"/>
          <w:szCs w:val="24"/>
        </w:rPr>
        <w:t xml:space="preserve">2. </w:t>
      </w:r>
      <w:r w:rsidRPr="00A87008">
        <w:rPr>
          <w:rFonts w:asciiTheme="majorHAnsi" w:hAnsiTheme="majorHAnsi" w:cstheme="majorHAnsi"/>
          <w:sz w:val="24"/>
          <w:szCs w:val="24"/>
        </w:rPr>
        <w:tab/>
        <w:t xml:space="preserve">Professional Knowledge and Understanding </w:t>
      </w:r>
    </w:p>
    <w:p w14:paraId="2A519DAB"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181A637E" w14:textId="77777777" w:rsidR="00536FC9" w:rsidRPr="00A87008" w:rsidRDefault="00536FC9" w:rsidP="00536FC9">
      <w:pPr>
        <w:ind w:left="628" w:right="2" w:hanging="566"/>
        <w:rPr>
          <w:rFonts w:asciiTheme="majorHAnsi" w:hAnsiTheme="majorHAnsi" w:cstheme="majorHAnsi"/>
        </w:rPr>
      </w:pPr>
      <w:r w:rsidRPr="00A87008">
        <w:rPr>
          <w:rFonts w:asciiTheme="majorHAnsi" w:hAnsiTheme="majorHAnsi" w:cstheme="majorHAnsi"/>
        </w:rPr>
        <w:t xml:space="preserve">2.1. Have an extensive knowledge and understanding of how to use and adapt a range of teaching, learning and </w:t>
      </w:r>
      <w:proofErr w:type="spellStart"/>
      <w:r w:rsidRPr="00A87008">
        <w:rPr>
          <w:rFonts w:asciiTheme="majorHAnsi" w:hAnsiTheme="majorHAnsi" w:cstheme="majorHAnsi"/>
        </w:rPr>
        <w:t>behavior</w:t>
      </w:r>
      <w:proofErr w:type="spellEnd"/>
      <w:r w:rsidRPr="00A87008">
        <w:rPr>
          <w:rFonts w:asciiTheme="majorHAnsi" w:hAnsiTheme="majorHAnsi" w:cstheme="majorHAnsi"/>
        </w:rPr>
        <w:t xml:space="preserve"> management strategies, including how to personalise learning to provide opportunities for all learners to achieve their potential. </w:t>
      </w:r>
    </w:p>
    <w:p w14:paraId="47679F5B"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6D5943F1" w14:textId="77777777" w:rsidR="00536FC9" w:rsidRPr="00A87008" w:rsidRDefault="00536FC9" w:rsidP="00536FC9">
      <w:pPr>
        <w:ind w:left="628" w:right="2" w:hanging="566"/>
        <w:rPr>
          <w:rFonts w:asciiTheme="majorHAnsi" w:hAnsiTheme="majorHAnsi" w:cstheme="majorHAnsi"/>
        </w:rPr>
      </w:pPr>
      <w:r w:rsidRPr="00A87008">
        <w:rPr>
          <w:rFonts w:asciiTheme="majorHAnsi" w:hAnsiTheme="majorHAnsi" w:cstheme="majorHAnsi"/>
        </w:rPr>
        <w:t xml:space="preserve">2.2. Have an extensive knowledge and well-informed understanding of the assessment requirements and arrangements for the subjects/curriculum areas they teach, including those related to public examinations and qualifications. </w:t>
      </w:r>
    </w:p>
    <w:p w14:paraId="1490653F"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0288DC8F" w14:textId="77777777" w:rsidR="00536FC9" w:rsidRPr="00A87008" w:rsidRDefault="00536FC9" w:rsidP="00536FC9">
      <w:pPr>
        <w:spacing w:after="29"/>
        <w:ind w:left="628" w:right="2" w:hanging="566"/>
        <w:rPr>
          <w:rFonts w:asciiTheme="majorHAnsi" w:hAnsiTheme="majorHAnsi" w:cstheme="majorHAnsi"/>
        </w:rPr>
      </w:pPr>
      <w:r w:rsidRPr="00A87008">
        <w:rPr>
          <w:rFonts w:asciiTheme="majorHAnsi" w:hAnsiTheme="majorHAnsi" w:cstheme="majorHAnsi"/>
        </w:rPr>
        <w:t xml:space="preserve">2.3. Have up-to-date knowledge and understanding of the different types of qualifications and specifications and their suitability for meeting learners’ needs. </w:t>
      </w:r>
    </w:p>
    <w:p w14:paraId="5782160A"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4947166" w14:textId="77777777" w:rsidR="00536FC9" w:rsidRPr="00A87008" w:rsidRDefault="00536FC9" w:rsidP="00536FC9">
      <w:pPr>
        <w:ind w:left="628" w:right="2" w:hanging="566"/>
        <w:rPr>
          <w:rFonts w:asciiTheme="majorHAnsi" w:hAnsiTheme="majorHAnsi" w:cstheme="majorHAnsi"/>
        </w:rPr>
      </w:pPr>
      <w:r w:rsidRPr="00A87008">
        <w:rPr>
          <w:rFonts w:asciiTheme="majorHAnsi" w:hAnsiTheme="majorHAnsi" w:cstheme="majorHAnsi"/>
        </w:rPr>
        <w:t xml:space="preserve">2.4. Have a more developed knowledge and understanding of their subjects/curriculum areas and related pedagogy including how learning progresses within them. </w:t>
      </w:r>
    </w:p>
    <w:p w14:paraId="3DCF38E3"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51C62658" w14:textId="77777777" w:rsidR="00536FC9" w:rsidRPr="00A87008" w:rsidRDefault="00536FC9" w:rsidP="00536FC9">
      <w:pPr>
        <w:ind w:left="628" w:right="2" w:hanging="566"/>
        <w:rPr>
          <w:rFonts w:asciiTheme="majorHAnsi" w:hAnsiTheme="majorHAnsi" w:cstheme="majorHAnsi"/>
        </w:rPr>
      </w:pPr>
      <w:r w:rsidRPr="00A87008">
        <w:rPr>
          <w:rFonts w:asciiTheme="majorHAnsi" w:hAnsiTheme="majorHAnsi" w:cstheme="majorHAnsi"/>
        </w:rPr>
        <w:t xml:space="preserve">2.5. Have sufficient depth of knowledge and experience to be able to give advice on the development and wellbeing of children and young people </w:t>
      </w:r>
    </w:p>
    <w:p w14:paraId="2A28AB68" w14:textId="4FDF021B"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75447FEE" w14:textId="77777777" w:rsidR="00536FC9" w:rsidRPr="00A87008" w:rsidRDefault="00536FC9" w:rsidP="00536FC9">
      <w:pPr>
        <w:pStyle w:val="Heading2"/>
        <w:tabs>
          <w:tab w:val="center" w:pos="1710"/>
        </w:tabs>
        <w:rPr>
          <w:rFonts w:asciiTheme="majorHAnsi" w:hAnsiTheme="majorHAnsi" w:cstheme="majorHAnsi"/>
          <w:sz w:val="24"/>
          <w:szCs w:val="24"/>
        </w:rPr>
      </w:pPr>
      <w:r w:rsidRPr="00A87008">
        <w:rPr>
          <w:rFonts w:asciiTheme="majorHAnsi" w:hAnsiTheme="majorHAnsi" w:cstheme="majorHAnsi"/>
          <w:sz w:val="24"/>
          <w:szCs w:val="24"/>
        </w:rPr>
        <w:t xml:space="preserve">3. </w:t>
      </w:r>
      <w:r w:rsidRPr="00A87008">
        <w:rPr>
          <w:rFonts w:asciiTheme="majorHAnsi" w:hAnsiTheme="majorHAnsi" w:cstheme="majorHAnsi"/>
          <w:sz w:val="24"/>
          <w:szCs w:val="24"/>
        </w:rPr>
        <w:tab/>
        <w:t xml:space="preserve">Professional Skills </w:t>
      </w:r>
    </w:p>
    <w:p w14:paraId="5FECD4C8"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1BABD84C" w14:textId="77777777" w:rsidR="00536FC9" w:rsidRPr="00A87008" w:rsidRDefault="00536FC9" w:rsidP="00536FC9">
      <w:pPr>
        <w:ind w:left="628" w:right="2" w:hanging="566"/>
        <w:rPr>
          <w:rFonts w:asciiTheme="majorHAnsi" w:hAnsiTheme="majorHAnsi" w:cstheme="majorHAnsi"/>
        </w:rPr>
      </w:pPr>
      <w:r w:rsidRPr="00A87008">
        <w:rPr>
          <w:rFonts w:asciiTheme="majorHAnsi" w:hAnsiTheme="majorHAnsi" w:cstheme="majorHAnsi"/>
        </w:rPr>
        <w:t xml:space="preserve">3.1. Be flexible, creative and adept at designing learning sequences within lessons and across lessons that are effective and consistently well-matched to learning objectives and the needs of learners and which integrate recent developments, including those relating to subject/curriculum knowledge. </w:t>
      </w:r>
    </w:p>
    <w:p w14:paraId="2A9594B5"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4776A6F7" w14:textId="77777777" w:rsidR="00536FC9" w:rsidRPr="00A87008" w:rsidRDefault="00536FC9" w:rsidP="00536FC9">
      <w:pPr>
        <w:ind w:left="628" w:right="2" w:hanging="566"/>
        <w:rPr>
          <w:rFonts w:asciiTheme="majorHAnsi" w:hAnsiTheme="majorHAnsi" w:cstheme="majorHAnsi"/>
        </w:rPr>
      </w:pPr>
      <w:r w:rsidRPr="00A87008">
        <w:rPr>
          <w:rFonts w:asciiTheme="majorHAnsi" w:hAnsiTheme="majorHAnsi" w:cstheme="majorHAnsi"/>
        </w:rPr>
        <w:t xml:space="preserve">3.2. Have teaching skills which lead to learners achieving well relative to their prior attainment, making progress as good as, or better than, similar learners nationally.  </w:t>
      </w:r>
    </w:p>
    <w:p w14:paraId="2DF028F3"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715FB63C"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3.3. Promote collaboration and work effectively as a team member. </w:t>
      </w:r>
    </w:p>
    <w:p w14:paraId="7FDF1254"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BCF2E82" w14:textId="77777777" w:rsidR="00536FC9" w:rsidRPr="00A87008" w:rsidRDefault="00536FC9" w:rsidP="00536FC9">
      <w:pPr>
        <w:ind w:left="628" w:right="2" w:hanging="566"/>
        <w:rPr>
          <w:rFonts w:asciiTheme="majorHAnsi" w:hAnsiTheme="majorHAnsi" w:cstheme="majorHAnsi"/>
        </w:rPr>
      </w:pPr>
      <w:r w:rsidRPr="00A87008">
        <w:rPr>
          <w:rFonts w:asciiTheme="majorHAnsi" w:hAnsiTheme="majorHAnsi" w:cstheme="majorHAnsi"/>
        </w:rPr>
        <w:t xml:space="preserve">3.4. Contribute to the professional development of colleagues through coaching and mentoring, demonstrating effective practice, and providing advice and feedback. </w:t>
      </w:r>
    </w:p>
    <w:p w14:paraId="4637ECCB"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72F58E85" w14:textId="77777777" w:rsidR="00A87008" w:rsidRDefault="00A87008">
      <w:pPr>
        <w:rPr>
          <w:rFonts w:asciiTheme="majorHAnsi" w:hAnsiTheme="majorHAnsi" w:cstheme="majorHAnsi"/>
          <w:b/>
          <w:u w:val="single" w:color="000000"/>
        </w:rPr>
      </w:pPr>
      <w:r>
        <w:rPr>
          <w:rFonts w:asciiTheme="majorHAnsi" w:hAnsiTheme="majorHAnsi" w:cstheme="majorHAnsi"/>
          <w:b/>
          <w:u w:val="single" w:color="000000"/>
        </w:rPr>
        <w:br w:type="page"/>
      </w:r>
    </w:p>
    <w:p w14:paraId="6790AE64" w14:textId="1208B432"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u w:val="single" w:color="000000"/>
        </w:rPr>
        <w:lastRenderedPageBreak/>
        <w:t>APPENDIX 4</w:t>
      </w:r>
    </w:p>
    <w:p w14:paraId="347F2904" w14:textId="77777777" w:rsidR="00536FC9" w:rsidRPr="00A87008" w:rsidRDefault="00536FC9" w:rsidP="00536FC9">
      <w:pPr>
        <w:spacing w:line="259" w:lineRule="auto"/>
        <w:ind w:left="138"/>
        <w:jc w:val="center"/>
        <w:rPr>
          <w:rFonts w:asciiTheme="majorHAnsi" w:hAnsiTheme="majorHAnsi" w:cstheme="majorHAnsi"/>
        </w:rPr>
      </w:pPr>
      <w:r w:rsidRPr="00A87008">
        <w:rPr>
          <w:rFonts w:asciiTheme="majorHAnsi" w:hAnsiTheme="majorHAnsi" w:cstheme="majorHAnsi"/>
          <w:b/>
        </w:rPr>
        <w:t xml:space="preserve"> </w:t>
      </w:r>
    </w:p>
    <w:p w14:paraId="0D554D82" w14:textId="77777777" w:rsidR="00536FC9" w:rsidRPr="00A87008" w:rsidRDefault="00536FC9" w:rsidP="00536FC9">
      <w:pPr>
        <w:pStyle w:val="Heading2"/>
        <w:spacing w:after="0" w:line="259" w:lineRule="auto"/>
        <w:ind w:left="77"/>
        <w:jc w:val="center"/>
        <w:rPr>
          <w:rFonts w:asciiTheme="majorHAnsi" w:hAnsiTheme="majorHAnsi" w:cstheme="majorHAnsi"/>
          <w:sz w:val="24"/>
          <w:szCs w:val="24"/>
        </w:rPr>
      </w:pPr>
      <w:r w:rsidRPr="00A87008">
        <w:rPr>
          <w:rFonts w:asciiTheme="majorHAnsi" w:hAnsiTheme="majorHAnsi" w:cstheme="majorHAnsi"/>
          <w:sz w:val="24"/>
          <w:szCs w:val="24"/>
          <w:u w:val="single" w:color="000000"/>
        </w:rPr>
        <w:t>UPPER PAY RANGE APPLICATION FORM</w:t>
      </w:r>
      <w:r w:rsidRPr="00A87008">
        <w:rPr>
          <w:rFonts w:asciiTheme="majorHAnsi" w:hAnsiTheme="majorHAnsi" w:cstheme="majorHAnsi"/>
          <w:b w:val="0"/>
          <w:sz w:val="24"/>
          <w:szCs w:val="24"/>
        </w:rPr>
        <w:t xml:space="preserve"> </w:t>
      </w:r>
    </w:p>
    <w:p w14:paraId="1C8B198B"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1F5FAE82" w14:textId="77777777" w:rsidR="00536FC9" w:rsidRPr="00A87008" w:rsidRDefault="00536FC9" w:rsidP="00536FC9">
      <w:pPr>
        <w:spacing w:after="19" w:line="259" w:lineRule="auto"/>
        <w:ind w:left="77"/>
        <w:rPr>
          <w:rFonts w:asciiTheme="majorHAnsi" w:hAnsiTheme="majorHAnsi" w:cstheme="majorHAnsi"/>
        </w:rPr>
      </w:pPr>
      <w:r w:rsidRPr="00A87008">
        <w:rPr>
          <w:rFonts w:asciiTheme="majorHAnsi" w:hAnsiTheme="majorHAnsi" w:cstheme="majorHAnsi"/>
          <w:b/>
        </w:rPr>
        <w:t xml:space="preserve"> </w:t>
      </w:r>
    </w:p>
    <w:p w14:paraId="34B66FDE" w14:textId="77777777"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t>TEACHER’S DETAILS:</w:t>
      </w:r>
      <w:r w:rsidRPr="00A87008">
        <w:rPr>
          <w:rFonts w:asciiTheme="majorHAnsi" w:hAnsiTheme="majorHAnsi" w:cstheme="majorHAnsi"/>
        </w:rPr>
        <w:t xml:space="preserve"> </w:t>
      </w:r>
    </w:p>
    <w:p w14:paraId="55EE6BCB"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36AA23E9"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Name ___________________________________________________ </w:t>
      </w:r>
    </w:p>
    <w:p w14:paraId="38308154"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37DE4BA2"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Post ____________________________________________________ </w:t>
      </w:r>
    </w:p>
    <w:p w14:paraId="660850B4"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680CF4D6"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5419A1B7" w14:textId="77777777"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t>PROFESSIONAL DEVELOPMENT REVIEW DETAILS:</w:t>
      </w:r>
      <w:r w:rsidRPr="00A87008">
        <w:rPr>
          <w:rFonts w:asciiTheme="majorHAnsi" w:hAnsiTheme="majorHAnsi" w:cstheme="majorHAnsi"/>
        </w:rPr>
        <w:t xml:space="preserve"> </w:t>
      </w:r>
    </w:p>
    <w:p w14:paraId="765DB980"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Years covered by planning/review statements School’s covered by planning/review statements: </w:t>
      </w:r>
    </w:p>
    <w:p w14:paraId="04A26368"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64CC42A7"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0B25F183"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49AEF732"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584E1360"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464A3E63"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2948471D"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54DCF3A2"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3B7B6E5C"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09459777" w14:textId="77777777"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t>DECLARATION:</w:t>
      </w:r>
      <w:r w:rsidRPr="00A87008">
        <w:rPr>
          <w:rFonts w:asciiTheme="majorHAnsi" w:hAnsiTheme="majorHAnsi" w:cstheme="majorHAnsi"/>
        </w:rPr>
        <w:t xml:space="preserve"> </w:t>
      </w:r>
    </w:p>
    <w:p w14:paraId="4DD0741D"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I confirm that at the date of this request for assessment to cross the threshold I meet the eligibility criteria and I submit performance management/appraisal planning and review statements covering the relevant period.  </w:t>
      </w:r>
    </w:p>
    <w:p w14:paraId="51036C1A"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0B570D0C"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259C328B"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7D12F7CA" w14:textId="77777777" w:rsidR="00A87008"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Applicant’s signature___________________________ Date____________________ </w:t>
      </w:r>
    </w:p>
    <w:p w14:paraId="63162F23" w14:textId="77777777" w:rsidR="00A87008" w:rsidRPr="00A87008" w:rsidRDefault="00A87008">
      <w:pPr>
        <w:rPr>
          <w:rFonts w:asciiTheme="majorHAnsi" w:hAnsiTheme="majorHAnsi" w:cstheme="majorHAnsi"/>
        </w:rPr>
      </w:pPr>
      <w:r w:rsidRPr="00A87008">
        <w:rPr>
          <w:rFonts w:asciiTheme="majorHAnsi" w:hAnsiTheme="majorHAnsi" w:cstheme="majorHAnsi"/>
        </w:rPr>
        <w:br w:type="page"/>
      </w:r>
    </w:p>
    <w:p w14:paraId="744BC646" w14:textId="5BB8FEDC" w:rsidR="00536FC9" w:rsidRPr="00A87008" w:rsidRDefault="00536FC9" w:rsidP="00536FC9">
      <w:pPr>
        <w:ind w:left="72" w:right="2"/>
        <w:rPr>
          <w:rFonts w:asciiTheme="majorHAnsi" w:hAnsiTheme="majorHAnsi" w:cstheme="majorHAnsi"/>
        </w:rPr>
      </w:pPr>
      <w:r w:rsidRPr="00A87008">
        <w:rPr>
          <w:rFonts w:asciiTheme="majorHAnsi" w:hAnsiTheme="majorHAnsi" w:cstheme="majorHAnsi"/>
          <w:b/>
        </w:rPr>
        <w:lastRenderedPageBreak/>
        <w:t>APPENDIX 5</w:t>
      </w:r>
    </w:p>
    <w:p w14:paraId="69F936D2" w14:textId="15289E36" w:rsidR="00536FC9" w:rsidRPr="00A87008" w:rsidRDefault="00536FC9" w:rsidP="00536FC9">
      <w:pPr>
        <w:pStyle w:val="Heading1"/>
        <w:ind w:left="96"/>
        <w:rPr>
          <w:rFonts w:asciiTheme="majorHAnsi" w:hAnsiTheme="majorHAnsi" w:cstheme="majorHAnsi"/>
          <w:sz w:val="24"/>
          <w:szCs w:val="24"/>
        </w:rPr>
      </w:pPr>
      <w:r w:rsidRPr="00A87008">
        <w:rPr>
          <w:rFonts w:asciiTheme="majorHAnsi" w:hAnsiTheme="majorHAnsi" w:cstheme="majorHAnsi"/>
          <w:sz w:val="24"/>
          <w:szCs w:val="24"/>
        </w:rPr>
        <w:t>ASSESSMENT OF TEACHER APPLICATION TO PROGRESS TO UPPER PAY RANGE</w:t>
      </w:r>
      <w:r w:rsidRPr="00A87008">
        <w:rPr>
          <w:rFonts w:asciiTheme="majorHAnsi" w:hAnsiTheme="majorHAnsi" w:cstheme="majorHAnsi"/>
          <w:b w:val="0"/>
          <w:sz w:val="24"/>
          <w:szCs w:val="24"/>
        </w:rPr>
        <w:t xml:space="preserve"> </w:t>
      </w:r>
    </w:p>
    <w:p w14:paraId="18B90449" w14:textId="77777777" w:rsidR="00536FC9" w:rsidRPr="00A87008" w:rsidRDefault="00536FC9" w:rsidP="00536FC9">
      <w:pPr>
        <w:spacing w:line="259" w:lineRule="auto"/>
        <w:ind w:left="138"/>
        <w:jc w:val="center"/>
        <w:rPr>
          <w:rFonts w:asciiTheme="majorHAnsi" w:hAnsiTheme="majorHAnsi" w:cstheme="majorHAnsi"/>
        </w:rPr>
      </w:pPr>
      <w:r w:rsidRPr="00A87008">
        <w:rPr>
          <w:rFonts w:asciiTheme="majorHAnsi" w:hAnsiTheme="majorHAnsi" w:cstheme="majorHAnsi"/>
          <w:b/>
        </w:rPr>
        <w:t xml:space="preserve"> </w:t>
      </w:r>
    </w:p>
    <w:p w14:paraId="0CE630E0" w14:textId="77777777" w:rsidR="00536FC9" w:rsidRPr="00A87008" w:rsidRDefault="00536FC9" w:rsidP="00536FC9">
      <w:pPr>
        <w:spacing w:line="259" w:lineRule="auto"/>
        <w:ind w:left="138"/>
        <w:jc w:val="center"/>
        <w:rPr>
          <w:rFonts w:asciiTheme="majorHAnsi" w:hAnsiTheme="majorHAnsi" w:cstheme="majorHAnsi"/>
        </w:rPr>
      </w:pPr>
      <w:r w:rsidRPr="00A87008">
        <w:rPr>
          <w:rFonts w:asciiTheme="majorHAnsi" w:hAnsiTheme="majorHAnsi" w:cstheme="majorHAnsi"/>
          <w:b/>
        </w:rPr>
        <w:t xml:space="preserve"> </w:t>
      </w:r>
    </w:p>
    <w:p w14:paraId="75EDB85F" w14:textId="77777777" w:rsidR="00536FC9" w:rsidRPr="00A87008" w:rsidRDefault="00536FC9" w:rsidP="00536FC9">
      <w:pPr>
        <w:pStyle w:val="Heading2"/>
        <w:spacing w:after="0" w:line="259" w:lineRule="auto"/>
        <w:ind w:left="77"/>
        <w:jc w:val="center"/>
        <w:rPr>
          <w:rFonts w:asciiTheme="majorHAnsi" w:hAnsiTheme="majorHAnsi" w:cstheme="majorHAnsi"/>
          <w:sz w:val="24"/>
          <w:szCs w:val="24"/>
        </w:rPr>
      </w:pPr>
      <w:r w:rsidRPr="00A87008">
        <w:rPr>
          <w:rFonts w:asciiTheme="majorHAnsi" w:hAnsiTheme="majorHAnsi" w:cstheme="majorHAnsi"/>
          <w:sz w:val="24"/>
          <w:szCs w:val="24"/>
          <w:u w:val="single" w:color="000000"/>
        </w:rPr>
        <w:t>For Completion by the Teacher’s Professional Development Review Partner</w:t>
      </w:r>
      <w:r w:rsidRPr="00A87008">
        <w:rPr>
          <w:rFonts w:asciiTheme="majorHAnsi" w:hAnsiTheme="majorHAnsi" w:cstheme="majorHAnsi"/>
          <w:b w:val="0"/>
          <w:sz w:val="24"/>
          <w:szCs w:val="24"/>
        </w:rPr>
        <w:t xml:space="preserve"> </w:t>
      </w:r>
    </w:p>
    <w:p w14:paraId="3BC6FACA" w14:textId="77777777" w:rsidR="00536FC9" w:rsidRPr="00A87008" w:rsidRDefault="00536FC9" w:rsidP="00536FC9">
      <w:pPr>
        <w:spacing w:line="259" w:lineRule="auto"/>
        <w:ind w:left="138"/>
        <w:jc w:val="center"/>
        <w:rPr>
          <w:rFonts w:asciiTheme="majorHAnsi" w:hAnsiTheme="majorHAnsi" w:cstheme="majorHAnsi"/>
        </w:rPr>
      </w:pPr>
      <w:r w:rsidRPr="00A87008">
        <w:rPr>
          <w:rFonts w:asciiTheme="majorHAnsi" w:hAnsiTheme="majorHAnsi" w:cstheme="majorHAnsi"/>
          <w:b/>
        </w:rPr>
        <w:t xml:space="preserve"> </w:t>
      </w:r>
    </w:p>
    <w:tbl>
      <w:tblPr>
        <w:tblStyle w:val="TableGrid0"/>
        <w:tblW w:w="9631" w:type="dxa"/>
        <w:tblInd w:w="82" w:type="dxa"/>
        <w:tblCellMar>
          <w:top w:w="0" w:type="dxa"/>
          <w:left w:w="109" w:type="dxa"/>
          <w:bottom w:w="0" w:type="dxa"/>
          <w:right w:w="115" w:type="dxa"/>
        </w:tblCellMar>
        <w:tblLook w:val="04A0" w:firstRow="1" w:lastRow="0" w:firstColumn="1" w:lastColumn="0" w:noHBand="0" w:noVBand="1"/>
      </w:tblPr>
      <w:tblGrid>
        <w:gridCol w:w="2263"/>
        <w:gridCol w:w="7368"/>
      </w:tblGrid>
      <w:tr w:rsidR="00536FC9" w:rsidRPr="00A87008" w14:paraId="29369EE9" w14:textId="77777777" w:rsidTr="000650BC">
        <w:trPr>
          <w:trHeight w:val="768"/>
        </w:trPr>
        <w:tc>
          <w:tcPr>
            <w:tcW w:w="2263" w:type="dxa"/>
            <w:tcBorders>
              <w:top w:val="single" w:sz="4" w:space="0" w:color="000000"/>
              <w:left w:val="single" w:sz="4" w:space="0" w:color="000000"/>
              <w:bottom w:val="single" w:sz="4" w:space="0" w:color="000000"/>
              <w:right w:val="single" w:sz="4" w:space="0" w:color="000000"/>
            </w:tcBorders>
            <w:vAlign w:val="center"/>
          </w:tcPr>
          <w:p w14:paraId="5B8FEEF9" w14:textId="77777777" w:rsidR="00536FC9" w:rsidRPr="00A87008" w:rsidRDefault="00536FC9" w:rsidP="000650BC">
            <w:pPr>
              <w:spacing w:line="259" w:lineRule="auto"/>
              <w:ind w:left="2"/>
              <w:rPr>
                <w:rFonts w:asciiTheme="majorHAnsi" w:hAnsiTheme="majorHAnsi" w:cstheme="majorHAnsi"/>
                <w:sz w:val="24"/>
                <w:szCs w:val="24"/>
              </w:rPr>
            </w:pPr>
            <w:r w:rsidRPr="00A87008">
              <w:rPr>
                <w:rFonts w:asciiTheme="majorHAnsi" w:hAnsiTheme="majorHAnsi" w:cstheme="majorHAnsi"/>
                <w:b/>
                <w:sz w:val="24"/>
                <w:szCs w:val="24"/>
              </w:rPr>
              <w:t>Teacher’s Name:</w:t>
            </w:r>
            <w:r w:rsidRPr="00A87008">
              <w:rPr>
                <w:rFonts w:asciiTheme="majorHAnsi" w:hAnsiTheme="majorHAnsi" w:cstheme="majorHAnsi"/>
                <w:sz w:val="24"/>
                <w:szCs w:val="24"/>
              </w:rPr>
              <w:t xml:space="preserve"> </w:t>
            </w:r>
          </w:p>
        </w:tc>
        <w:tc>
          <w:tcPr>
            <w:tcW w:w="7368" w:type="dxa"/>
            <w:tcBorders>
              <w:top w:val="single" w:sz="4" w:space="0" w:color="000000"/>
              <w:left w:val="single" w:sz="4" w:space="0" w:color="000000"/>
              <w:bottom w:val="single" w:sz="4" w:space="0" w:color="000000"/>
              <w:right w:val="single" w:sz="4" w:space="0" w:color="000000"/>
            </w:tcBorders>
            <w:vAlign w:val="center"/>
          </w:tcPr>
          <w:p w14:paraId="3BCFAD42"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b/>
                <w:sz w:val="24"/>
                <w:szCs w:val="24"/>
              </w:rPr>
              <w:t xml:space="preserve"> </w:t>
            </w:r>
          </w:p>
        </w:tc>
      </w:tr>
      <w:tr w:rsidR="00536FC9" w:rsidRPr="00A87008" w14:paraId="48864B95" w14:textId="77777777" w:rsidTr="000650BC">
        <w:trPr>
          <w:trHeight w:val="766"/>
        </w:trPr>
        <w:tc>
          <w:tcPr>
            <w:tcW w:w="2263" w:type="dxa"/>
            <w:tcBorders>
              <w:top w:val="single" w:sz="4" w:space="0" w:color="000000"/>
              <w:left w:val="single" w:sz="4" w:space="0" w:color="000000"/>
              <w:bottom w:val="single" w:sz="4" w:space="0" w:color="000000"/>
              <w:right w:val="single" w:sz="4" w:space="0" w:color="000000"/>
            </w:tcBorders>
            <w:vAlign w:val="center"/>
          </w:tcPr>
          <w:p w14:paraId="2F7B13A2" w14:textId="77777777" w:rsidR="00536FC9" w:rsidRPr="00A87008" w:rsidRDefault="00536FC9" w:rsidP="000650BC">
            <w:pPr>
              <w:spacing w:line="259" w:lineRule="auto"/>
              <w:ind w:left="2"/>
              <w:rPr>
                <w:rFonts w:asciiTheme="majorHAnsi" w:hAnsiTheme="majorHAnsi" w:cstheme="majorHAnsi"/>
                <w:sz w:val="24"/>
                <w:szCs w:val="24"/>
              </w:rPr>
            </w:pPr>
            <w:r w:rsidRPr="00A87008">
              <w:rPr>
                <w:rFonts w:asciiTheme="majorHAnsi" w:hAnsiTheme="majorHAnsi" w:cstheme="majorHAnsi"/>
                <w:b/>
                <w:sz w:val="24"/>
                <w:szCs w:val="24"/>
              </w:rPr>
              <w:t>Post:</w:t>
            </w:r>
            <w:r w:rsidRPr="00A87008">
              <w:rPr>
                <w:rFonts w:asciiTheme="majorHAnsi" w:hAnsiTheme="majorHAnsi" w:cstheme="majorHAnsi"/>
                <w:sz w:val="24"/>
                <w:szCs w:val="24"/>
              </w:rPr>
              <w:t xml:space="preserve"> </w:t>
            </w:r>
          </w:p>
        </w:tc>
        <w:tc>
          <w:tcPr>
            <w:tcW w:w="7368" w:type="dxa"/>
            <w:tcBorders>
              <w:top w:val="single" w:sz="4" w:space="0" w:color="000000"/>
              <w:left w:val="single" w:sz="4" w:space="0" w:color="000000"/>
              <w:bottom w:val="single" w:sz="4" w:space="0" w:color="000000"/>
              <w:right w:val="single" w:sz="4" w:space="0" w:color="000000"/>
            </w:tcBorders>
            <w:vAlign w:val="center"/>
          </w:tcPr>
          <w:p w14:paraId="1FACF02A"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b/>
                <w:sz w:val="24"/>
                <w:szCs w:val="24"/>
              </w:rPr>
              <w:t xml:space="preserve"> </w:t>
            </w:r>
          </w:p>
        </w:tc>
      </w:tr>
    </w:tbl>
    <w:p w14:paraId="630E622D"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39D94A64"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tbl>
      <w:tblPr>
        <w:tblStyle w:val="TableGrid0"/>
        <w:tblW w:w="9631" w:type="dxa"/>
        <w:tblInd w:w="82" w:type="dxa"/>
        <w:tblCellMar>
          <w:top w:w="133" w:type="dxa"/>
          <w:left w:w="110" w:type="dxa"/>
          <w:bottom w:w="0" w:type="dxa"/>
          <w:right w:w="115" w:type="dxa"/>
        </w:tblCellMar>
        <w:tblLook w:val="04A0" w:firstRow="1" w:lastRow="0" w:firstColumn="1" w:lastColumn="0" w:noHBand="0" w:noVBand="1"/>
      </w:tblPr>
      <w:tblGrid>
        <w:gridCol w:w="9631"/>
      </w:tblGrid>
      <w:tr w:rsidR="00536FC9" w:rsidRPr="00A87008" w14:paraId="6D79E807" w14:textId="77777777" w:rsidTr="000650BC">
        <w:trPr>
          <w:trHeight w:val="958"/>
        </w:trPr>
        <w:tc>
          <w:tcPr>
            <w:tcW w:w="9631" w:type="dxa"/>
            <w:tcBorders>
              <w:top w:val="single" w:sz="4" w:space="0" w:color="000000"/>
              <w:left w:val="single" w:sz="4" w:space="0" w:color="000000"/>
              <w:bottom w:val="single" w:sz="4" w:space="0" w:color="000000"/>
              <w:right w:val="single" w:sz="4" w:space="0" w:color="000000"/>
            </w:tcBorders>
            <w:vAlign w:val="bottom"/>
          </w:tcPr>
          <w:p w14:paraId="6007A356" w14:textId="77777777" w:rsidR="00536FC9" w:rsidRPr="00A87008" w:rsidRDefault="00536FC9" w:rsidP="000650BC">
            <w:pPr>
              <w:spacing w:after="50"/>
              <w:ind w:left="1776" w:right="1774"/>
              <w:jc w:val="center"/>
              <w:rPr>
                <w:rFonts w:asciiTheme="majorHAnsi" w:hAnsiTheme="majorHAnsi" w:cstheme="majorHAnsi"/>
                <w:sz w:val="24"/>
                <w:szCs w:val="24"/>
              </w:rPr>
            </w:pPr>
            <w:r w:rsidRPr="00A87008">
              <w:rPr>
                <w:rFonts w:asciiTheme="majorHAnsi" w:hAnsiTheme="majorHAnsi" w:cstheme="majorHAnsi"/>
                <w:b/>
                <w:sz w:val="24"/>
                <w:szCs w:val="24"/>
              </w:rPr>
              <w:t>Evidence from most recent appraisal</w:t>
            </w:r>
            <w:r w:rsidRPr="00A87008">
              <w:rPr>
                <w:rFonts w:asciiTheme="majorHAnsi" w:hAnsiTheme="majorHAnsi" w:cstheme="majorHAnsi"/>
                <w:sz w:val="24"/>
                <w:szCs w:val="24"/>
              </w:rPr>
              <w:t xml:space="preserve"> </w:t>
            </w:r>
            <w:r w:rsidRPr="00A87008">
              <w:rPr>
                <w:rFonts w:asciiTheme="majorHAnsi" w:hAnsiTheme="majorHAnsi" w:cstheme="majorHAnsi"/>
                <w:b/>
                <w:sz w:val="24"/>
                <w:szCs w:val="24"/>
              </w:rPr>
              <w:t>Please state which appraisal statement is attached:</w:t>
            </w:r>
            <w:r w:rsidRPr="00A87008">
              <w:rPr>
                <w:rFonts w:asciiTheme="majorHAnsi" w:hAnsiTheme="majorHAnsi" w:cstheme="majorHAnsi"/>
                <w:sz w:val="24"/>
                <w:szCs w:val="24"/>
              </w:rPr>
              <w:t xml:space="preserve"> </w:t>
            </w:r>
          </w:p>
          <w:p w14:paraId="2011FF3F" w14:textId="77777777" w:rsidR="00536FC9" w:rsidRPr="00A87008" w:rsidRDefault="00536FC9" w:rsidP="000650BC">
            <w:pPr>
              <w:spacing w:line="259" w:lineRule="auto"/>
              <w:ind w:left="76"/>
              <w:jc w:val="center"/>
              <w:rPr>
                <w:rFonts w:asciiTheme="majorHAnsi" w:hAnsiTheme="majorHAnsi" w:cstheme="majorHAnsi"/>
                <w:sz w:val="24"/>
                <w:szCs w:val="24"/>
              </w:rPr>
            </w:pPr>
            <w:r w:rsidRPr="00A87008">
              <w:rPr>
                <w:rFonts w:asciiTheme="majorHAnsi" w:hAnsiTheme="majorHAnsi" w:cstheme="majorHAnsi"/>
                <w:b/>
                <w:sz w:val="24"/>
                <w:szCs w:val="24"/>
              </w:rPr>
              <w:t xml:space="preserve">  </w:t>
            </w:r>
          </w:p>
        </w:tc>
      </w:tr>
      <w:tr w:rsidR="00536FC9" w:rsidRPr="00A87008" w14:paraId="06C0CF9C" w14:textId="77777777" w:rsidTr="000650BC">
        <w:trPr>
          <w:trHeight w:val="3444"/>
        </w:trPr>
        <w:tc>
          <w:tcPr>
            <w:tcW w:w="9631" w:type="dxa"/>
            <w:tcBorders>
              <w:top w:val="single" w:sz="4" w:space="0" w:color="000000"/>
              <w:left w:val="single" w:sz="4" w:space="0" w:color="000000"/>
              <w:bottom w:val="single" w:sz="4" w:space="0" w:color="000000"/>
              <w:right w:val="single" w:sz="4" w:space="0" w:color="000000"/>
            </w:tcBorders>
          </w:tcPr>
          <w:p w14:paraId="78C75411" w14:textId="77777777" w:rsidR="00536FC9" w:rsidRPr="00A87008" w:rsidRDefault="00536FC9" w:rsidP="000650BC">
            <w:pPr>
              <w:tabs>
                <w:tab w:val="center" w:pos="2299"/>
                <w:tab w:val="center" w:pos="7112"/>
              </w:tabs>
              <w:spacing w:line="259" w:lineRule="auto"/>
              <w:rPr>
                <w:rFonts w:asciiTheme="majorHAnsi" w:hAnsiTheme="majorHAnsi" w:cstheme="majorHAnsi"/>
                <w:sz w:val="24"/>
                <w:szCs w:val="24"/>
              </w:rPr>
            </w:pPr>
            <w:r w:rsidRPr="00A87008">
              <w:rPr>
                <w:rFonts w:asciiTheme="majorHAnsi" w:eastAsia="Calibri" w:hAnsiTheme="majorHAnsi" w:cstheme="majorHAnsi"/>
                <w:sz w:val="24"/>
                <w:szCs w:val="24"/>
              </w:rPr>
              <w:tab/>
            </w:r>
            <w:r w:rsidRPr="00A87008">
              <w:rPr>
                <w:rFonts w:asciiTheme="majorHAnsi" w:hAnsiTheme="majorHAnsi" w:cstheme="majorHAnsi"/>
                <w:b/>
                <w:sz w:val="24"/>
                <w:szCs w:val="24"/>
              </w:rPr>
              <w:t>*Criteria Met</w:t>
            </w:r>
            <w:r w:rsidRPr="00A87008">
              <w:rPr>
                <w:rFonts w:asciiTheme="majorHAnsi" w:hAnsiTheme="majorHAnsi" w:cstheme="majorHAnsi"/>
                <w:sz w:val="24"/>
                <w:szCs w:val="24"/>
              </w:rPr>
              <w:t xml:space="preserve"> </w:t>
            </w:r>
            <w:r w:rsidRPr="00A87008">
              <w:rPr>
                <w:rFonts w:asciiTheme="majorHAnsi" w:hAnsiTheme="majorHAnsi" w:cstheme="majorHAnsi"/>
                <w:sz w:val="24"/>
                <w:szCs w:val="24"/>
              </w:rPr>
              <w:tab/>
            </w:r>
            <w:r w:rsidRPr="00A87008">
              <w:rPr>
                <w:rFonts w:asciiTheme="majorHAnsi" w:hAnsiTheme="majorHAnsi" w:cstheme="majorHAnsi"/>
                <w:b/>
                <w:sz w:val="24"/>
                <w:szCs w:val="24"/>
              </w:rPr>
              <w:t>*Criteria Not Met</w:t>
            </w:r>
            <w:r w:rsidRPr="00A87008">
              <w:rPr>
                <w:rFonts w:asciiTheme="majorHAnsi" w:hAnsiTheme="majorHAnsi" w:cstheme="majorHAnsi"/>
                <w:sz w:val="24"/>
                <w:szCs w:val="24"/>
              </w:rPr>
              <w:t xml:space="preserve"> </w:t>
            </w:r>
          </w:p>
          <w:p w14:paraId="11F11660" w14:textId="77777777" w:rsidR="00536FC9" w:rsidRPr="00A87008" w:rsidRDefault="00536FC9" w:rsidP="000650BC">
            <w:pPr>
              <w:spacing w:after="218" w:line="259" w:lineRule="auto"/>
              <w:ind w:left="7"/>
              <w:jc w:val="center"/>
              <w:rPr>
                <w:rFonts w:asciiTheme="majorHAnsi" w:hAnsiTheme="majorHAnsi" w:cstheme="majorHAnsi"/>
                <w:sz w:val="24"/>
                <w:szCs w:val="24"/>
              </w:rPr>
            </w:pPr>
            <w:r w:rsidRPr="00A87008">
              <w:rPr>
                <w:rFonts w:asciiTheme="majorHAnsi" w:hAnsiTheme="majorHAnsi" w:cstheme="majorHAnsi"/>
                <w:b/>
                <w:sz w:val="24"/>
                <w:szCs w:val="24"/>
              </w:rPr>
              <w:t>(* Please delete as appropriate)</w:t>
            </w:r>
            <w:r w:rsidRPr="00A87008">
              <w:rPr>
                <w:rFonts w:asciiTheme="majorHAnsi" w:hAnsiTheme="majorHAnsi" w:cstheme="majorHAnsi"/>
                <w:sz w:val="24"/>
                <w:szCs w:val="24"/>
              </w:rPr>
              <w:t xml:space="preserve"> </w:t>
            </w:r>
          </w:p>
          <w:p w14:paraId="68F420A3" w14:textId="77777777" w:rsidR="00536FC9" w:rsidRPr="00A87008" w:rsidRDefault="00536FC9" w:rsidP="000650BC">
            <w:pPr>
              <w:ind w:left="8"/>
              <w:jc w:val="center"/>
              <w:rPr>
                <w:rFonts w:asciiTheme="majorHAnsi" w:hAnsiTheme="majorHAnsi" w:cstheme="majorHAnsi"/>
                <w:sz w:val="24"/>
                <w:szCs w:val="24"/>
              </w:rPr>
            </w:pPr>
            <w:r w:rsidRPr="00A87008">
              <w:rPr>
                <w:rFonts w:asciiTheme="majorHAnsi" w:hAnsiTheme="majorHAnsi" w:cstheme="majorHAnsi"/>
                <w:b/>
                <w:sz w:val="24"/>
                <w:szCs w:val="24"/>
              </w:rPr>
              <w:t>If criteria have not been met in full, please record details below (and continue overleaf, as necessary) about the areas of the Teacher’s performance which do not satisfy the criteria:</w:t>
            </w:r>
            <w:r w:rsidRPr="00A87008">
              <w:rPr>
                <w:rFonts w:asciiTheme="majorHAnsi" w:hAnsiTheme="majorHAnsi" w:cstheme="majorHAnsi"/>
                <w:sz w:val="24"/>
                <w:szCs w:val="24"/>
              </w:rPr>
              <w:t xml:space="preserve"> </w:t>
            </w:r>
          </w:p>
          <w:p w14:paraId="7894FD28"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b/>
                <w:sz w:val="24"/>
                <w:szCs w:val="24"/>
              </w:rPr>
              <w:t xml:space="preserve"> </w:t>
            </w:r>
          </w:p>
        </w:tc>
      </w:tr>
    </w:tbl>
    <w:p w14:paraId="2DE952B0" w14:textId="77777777" w:rsidR="00536FC9" w:rsidRPr="00A87008" w:rsidRDefault="00536FC9" w:rsidP="00536FC9">
      <w:pPr>
        <w:spacing w:after="218" w:line="259" w:lineRule="auto"/>
        <w:ind w:left="77"/>
        <w:rPr>
          <w:rFonts w:asciiTheme="majorHAnsi" w:hAnsiTheme="majorHAnsi" w:cstheme="majorHAnsi"/>
        </w:rPr>
      </w:pPr>
      <w:r w:rsidRPr="00A87008">
        <w:rPr>
          <w:rFonts w:asciiTheme="majorHAnsi" w:hAnsiTheme="majorHAnsi" w:cstheme="majorHAnsi"/>
          <w:b/>
        </w:rPr>
        <w:t xml:space="preserve"> </w:t>
      </w:r>
    </w:p>
    <w:p w14:paraId="6B15FA8F" w14:textId="77777777" w:rsidR="00536FC9" w:rsidRPr="00A87008" w:rsidRDefault="00536FC9" w:rsidP="00536FC9">
      <w:pPr>
        <w:pStyle w:val="Heading3"/>
        <w:tabs>
          <w:tab w:val="center" w:pos="2782"/>
          <w:tab w:val="center" w:pos="7403"/>
        </w:tabs>
        <w:rPr>
          <w:rFonts w:asciiTheme="majorHAnsi" w:hAnsiTheme="majorHAnsi" w:cstheme="majorHAnsi"/>
          <w:sz w:val="24"/>
          <w:szCs w:val="24"/>
        </w:rPr>
      </w:pPr>
      <w:r w:rsidRPr="00A87008">
        <w:rPr>
          <w:rFonts w:asciiTheme="majorHAnsi" w:eastAsia="Calibri" w:hAnsiTheme="majorHAnsi" w:cstheme="majorHAnsi"/>
          <w:b w:val="0"/>
          <w:sz w:val="24"/>
          <w:szCs w:val="24"/>
        </w:rPr>
        <w:tab/>
      </w:r>
      <w:proofErr w:type="gramStart"/>
      <w:r w:rsidRPr="00A87008">
        <w:rPr>
          <w:rFonts w:asciiTheme="majorHAnsi" w:hAnsiTheme="majorHAnsi" w:cstheme="majorHAnsi"/>
          <w:sz w:val="24"/>
          <w:szCs w:val="24"/>
        </w:rPr>
        <w:t>Signed</w:t>
      </w:r>
      <w:r w:rsidRPr="00A87008">
        <w:rPr>
          <w:rFonts w:asciiTheme="majorHAnsi" w:hAnsiTheme="majorHAnsi" w:cstheme="majorHAnsi"/>
          <w:b w:val="0"/>
          <w:sz w:val="24"/>
          <w:szCs w:val="24"/>
        </w:rPr>
        <w:t xml:space="preserve"> </w:t>
      </w:r>
      <w:r w:rsidRPr="00A87008">
        <w:rPr>
          <w:rFonts w:asciiTheme="majorHAnsi" w:hAnsiTheme="majorHAnsi" w:cstheme="majorHAnsi"/>
          <w:sz w:val="24"/>
          <w:szCs w:val="24"/>
        </w:rPr>
        <w:t xml:space="preserve"> </w:t>
      </w:r>
      <w:r w:rsidRPr="00A87008">
        <w:rPr>
          <w:rFonts w:asciiTheme="majorHAnsi" w:hAnsiTheme="majorHAnsi" w:cstheme="majorHAnsi"/>
          <w:sz w:val="24"/>
          <w:szCs w:val="24"/>
        </w:rPr>
        <w:tab/>
      </w:r>
      <w:proofErr w:type="gramEnd"/>
      <w:r w:rsidRPr="00A87008">
        <w:rPr>
          <w:rFonts w:asciiTheme="majorHAnsi" w:hAnsiTheme="majorHAnsi" w:cstheme="majorHAnsi"/>
          <w:sz w:val="24"/>
          <w:szCs w:val="24"/>
        </w:rPr>
        <w:t>(PDR Partner)</w:t>
      </w:r>
      <w:r w:rsidRPr="00A87008">
        <w:rPr>
          <w:rFonts w:asciiTheme="majorHAnsi" w:hAnsiTheme="majorHAnsi" w:cstheme="majorHAnsi"/>
          <w:b w:val="0"/>
          <w:sz w:val="24"/>
          <w:szCs w:val="24"/>
        </w:rPr>
        <w:t xml:space="preserve"> </w:t>
      </w:r>
    </w:p>
    <w:p w14:paraId="453A2ADF" w14:textId="77777777" w:rsidR="00536FC9" w:rsidRPr="00A87008" w:rsidRDefault="00536FC9" w:rsidP="00536FC9">
      <w:pPr>
        <w:tabs>
          <w:tab w:val="center" w:pos="4542"/>
          <w:tab w:val="center" w:pos="6616"/>
        </w:tabs>
        <w:spacing w:line="259" w:lineRule="auto"/>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b/>
        </w:rPr>
        <w:t>Date:</w:t>
      </w:r>
      <w:r w:rsidRPr="00A87008">
        <w:rPr>
          <w:rFonts w:asciiTheme="majorHAnsi" w:hAnsiTheme="majorHAnsi" w:cstheme="majorHAnsi"/>
        </w:rPr>
        <w:t xml:space="preserve"> </w:t>
      </w:r>
      <w:r w:rsidRPr="00A87008">
        <w:rPr>
          <w:rFonts w:asciiTheme="majorHAnsi" w:eastAsia="Calibri" w:hAnsiTheme="majorHAnsi" w:cstheme="majorHAnsi"/>
          <w:noProof/>
        </w:rPr>
        <mc:AlternateContent>
          <mc:Choice Requires="wpg">
            <w:drawing>
              <wp:inline distT="0" distB="0" distL="0" distR="0" wp14:anchorId="664C870C" wp14:editId="20E5BD7D">
                <wp:extent cx="2048510" cy="333756"/>
                <wp:effectExtent l="0" t="0" r="0" b="0"/>
                <wp:docPr id="59236" name="Group 59236"/>
                <wp:cNvGraphicFramePr/>
                <a:graphic xmlns:a="http://schemas.openxmlformats.org/drawingml/2006/main">
                  <a:graphicData uri="http://schemas.microsoft.com/office/word/2010/wordprocessingGroup">
                    <wpg:wgp>
                      <wpg:cNvGrpSpPr/>
                      <wpg:grpSpPr>
                        <a:xfrm>
                          <a:off x="0" y="0"/>
                          <a:ext cx="2048510" cy="333756"/>
                          <a:chOff x="0" y="0"/>
                          <a:chExt cx="2048510" cy="333756"/>
                        </a:xfrm>
                      </wpg:grpSpPr>
                      <wps:wsp>
                        <wps:cNvPr id="4487" name="Shape 4487"/>
                        <wps:cNvSpPr/>
                        <wps:spPr>
                          <a:xfrm>
                            <a:off x="9144" y="0"/>
                            <a:ext cx="2039366" cy="0"/>
                          </a:xfrm>
                          <a:custGeom>
                            <a:avLst/>
                            <a:gdLst/>
                            <a:ahLst/>
                            <a:cxnLst/>
                            <a:rect l="0" t="0" r="0" b="0"/>
                            <a:pathLst>
                              <a:path w="2039366">
                                <a:moveTo>
                                  <a:pt x="0" y="0"/>
                                </a:moveTo>
                                <a:lnTo>
                                  <a:pt x="203936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488" name="Shape 4488"/>
                        <wps:cNvSpPr/>
                        <wps:spPr>
                          <a:xfrm>
                            <a:off x="0" y="333756"/>
                            <a:ext cx="2048510" cy="0"/>
                          </a:xfrm>
                          <a:custGeom>
                            <a:avLst/>
                            <a:gdLst/>
                            <a:ahLst/>
                            <a:cxnLst/>
                            <a:rect l="0" t="0" r="0" b="0"/>
                            <a:pathLst>
                              <a:path w="2048510">
                                <a:moveTo>
                                  <a:pt x="0" y="0"/>
                                </a:moveTo>
                                <a:lnTo>
                                  <a:pt x="2048510"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150E2AB" id="Group 59236" o:spid="_x0000_s1026" style="width:161.3pt;height:26.3pt;mso-position-horizontal-relative:char;mso-position-vertical-relative:line" coordsize="20485,3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">
                <v:shape id="Shape 4487" o:spid="_x0000_s1027" style="position:absolute;left:91;width:20394;height:0;visibility:visible;mso-wrap-style:square;v-text-anchor:top" coordsize="2039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" path="m,l2039366,e" filled="f" strokeweight=".48pt">
                  <v:path arrowok="t" textboxrect="0,0,2039366,0"/>
                </v:shape>
                <v:shape id="Shape 4488" o:spid="_x0000_s1028" style="position:absolute;top:3337;width:20485;height:0;visibility:visible;mso-wrap-style:square;v-text-anchor:top" coordsize="2048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" path="m,l2048510,e" filled="f" strokeweight=".48pt">
                  <v:path arrowok="t" textboxrect="0,0,2048510,0"/>
                </v:shape>
                <w10:anchorlock/>
              </v:group>
            </w:pict>
          </mc:Fallback>
        </mc:AlternateContent>
      </w:r>
      <w:r w:rsidRPr="00A87008">
        <w:rPr>
          <w:rFonts w:asciiTheme="majorHAnsi" w:hAnsiTheme="majorHAnsi" w:cstheme="majorHAnsi"/>
          <w:b/>
        </w:rPr>
        <w:t xml:space="preserve"> </w:t>
      </w:r>
      <w:r w:rsidRPr="00A87008">
        <w:rPr>
          <w:rFonts w:asciiTheme="majorHAnsi" w:hAnsiTheme="majorHAnsi" w:cstheme="majorHAnsi"/>
          <w:b/>
        </w:rPr>
        <w:tab/>
        <w:t xml:space="preserve"> </w:t>
      </w:r>
    </w:p>
    <w:p w14:paraId="638B8EA4"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7BEC1D6A"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3525FA8B" w14:textId="77777777" w:rsidR="00A87008" w:rsidRPr="00A87008" w:rsidRDefault="00A87008">
      <w:pPr>
        <w:rPr>
          <w:rFonts w:asciiTheme="majorHAnsi" w:hAnsiTheme="majorHAnsi" w:cstheme="majorHAnsi"/>
          <w:b/>
        </w:rPr>
      </w:pPr>
      <w:r w:rsidRPr="00A87008">
        <w:rPr>
          <w:rFonts w:asciiTheme="majorHAnsi" w:hAnsiTheme="majorHAnsi" w:cstheme="majorHAnsi"/>
        </w:rPr>
        <w:br w:type="page"/>
      </w:r>
    </w:p>
    <w:p w14:paraId="2C3164AB" w14:textId="066393B3" w:rsidR="00536FC9" w:rsidRPr="00A87008" w:rsidRDefault="00536FC9" w:rsidP="00536FC9">
      <w:pPr>
        <w:pStyle w:val="Heading1"/>
        <w:spacing w:after="0" w:line="259" w:lineRule="auto"/>
        <w:ind w:left="82" w:right="4"/>
        <w:jc w:val="center"/>
        <w:rPr>
          <w:rFonts w:asciiTheme="majorHAnsi" w:hAnsiTheme="majorHAnsi" w:cstheme="majorHAnsi"/>
          <w:sz w:val="24"/>
          <w:szCs w:val="24"/>
        </w:rPr>
      </w:pPr>
      <w:r w:rsidRPr="00A87008">
        <w:rPr>
          <w:rFonts w:asciiTheme="majorHAnsi" w:hAnsiTheme="majorHAnsi" w:cstheme="majorHAnsi"/>
          <w:sz w:val="24"/>
          <w:szCs w:val="24"/>
        </w:rPr>
        <w:lastRenderedPageBreak/>
        <w:t>TO BE SUBMITTED TO THE HEADTEACHER</w:t>
      </w:r>
      <w:r w:rsidRPr="00A87008">
        <w:rPr>
          <w:rFonts w:asciiTheme="majorHAnsi" w:hAnsiTheme="majorHAnsi" w:cstheme="majorHAnsi"/>
          <w:b w:val="0"/>
          <w:sz w:val="24"/>
          <w:szCs w:val="24"/>
        </w:rPr>
        <w:t xml:space="preserve"> </w:t>
      </w:r>
    </w:p>
    <w:p w14:paraId="7DEFC304"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72197AEB"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tbl>
      <w:tblPr>
        <w:tblStyle w:val="TableGrid0"/>
        <w:tblW w:w="9631" w:type="dxa"/>
        <w:tblInd w:w="82" w:type="dxa"/>
        <w:tblCellMar>
          <w:top w:w="0" w:type="dxa"/>
          <w:left w:w="110" w:type="dxa"/>
          <w:bottom w:w="5" w:type="dxa"/>
          <w:right w:w="101" w:type="dxa"/>
        </w:tblCellMar>
        <w:tblLook w:val="04A0" w:firstRow="1" w:lastRow="0" w:firstColumn="1" w:lastColumn="0" w:noHBand="0" w:noVBand="1"/>
      </w:tblPr>
      <w:tblGrid>
        <w:gridCol w:w="9631"/>
      </w:tblGrid>
      <w:tr w:rsidR="00536FC9" w:rsidRPr="00A87008" w14:paraId="3EF70821" w14:textId="77777777" w:rsidTr="000650BC">
        <w:trPr>
          <w:trHeight w:val="2100"/>
        </w:trPr>
        <w:tc>
          <w:tcPr>
            <w:tcW w:w="9631" w:type="dxa"/>
            <w:tcBorders>
              <w:top w:val="single" w:sz="4" w:space="0" w:color="000000"/>
              <w:left w:val="single" w:sz="4" w:space="0" w:color="000000"/>
              <w:bottom w:val="single" w:sz="4" w:space="0" w:color="000000"/>
              <w:right w:val="single" w:sz="4" w:space="0" w:color="000000"/>
            </w:tcBorders>
            <w:vAlign w:val="bottom"/>
          </w:tcPr>
          <w:p w14:paraId="568D7CFC" w14:textId="77777777" w:rsidR="00536FC9" w:rsidRPr="00A87008" w:rsidRDefault="00536FC9" w:rsidP="000650BC">
            <w:pPr>
              <w:spacing w:after="218" w:line="259" w:lineRule="auto"/>
              <w:rPr>
                <w:rFonts w:asciiTheme="majorHAnsi" w:hAnsiTheme="majorHAnsi" w:cstheme="majorHAnsi"/>
                <w:sz w:val="24"/>
                <w:szCs w:val="24"/>
              </w:rPr>
            </w:pPr>
            <w:r w:rsidRPr="00A87008">
              <w:rPr>
                <w:rFonts w:asciiTheme="majorHAnsi" w:hAnsiTheme="majorHAnsi" w:cstheme="majorHAnsi"/>
                <w:b/>
                <w:sz w:val="24"/>
                <w:szCs w:val="24"/>
                <w:u w:val="single" w:color="000000"/>
              </w:rPr>
              <w:t>School Use Only</w:t>
            </w:r>
            <w:r w:rsidRPr="00A87008">
              <w:rPr>
                <w:rFonts w:asciiTheme="majorHAnsi" w:hAnsiTheme="majorHAnsi" w:cstheme="majorHAnsi"/>
                <w:sz w:val="24"/>
                <w:szCs w:val="24"/>
              </w:rPr>
              <w:t xml:space="preserve"> </w:t>
            </w:r>
          </w:p>
          <w:p w14:paraId="0D00B3E1" w14:textId="77777777" w:rsidR="00536FC9" w:rsidRPr="00A87008" w:rsidRDefault="00536FC9" w:rsidP="000650BC">
            <w:pPr>
              <w:tabs>
                <w:tab w:val="center" w:pos="2334"/>
                <w:tab w:val="center" w:pos="4390"/>
                <w:tab w:val="center" w:pos="9352"/>
              </w:tabs>
              <w:spacing w:line="259" w:lineRule="auto"/>
              <w:rPr>
                <w:rFonts w:asciiTheme="majorHAnsi" w:hAnsiTheme="majorHAnsi" w:cstheme="majorHAnsi"/>
                <w:sz w:val="24"/>
                <w:szCs w:val="24"/>
              </w:rPr>
            </w:pPr>
            <w:r w:rsidRPr="00A87008">
              <w:rPr>
                <w:rFonts w:asciiTheme="majorHAnsi" w:eastAsia="Calibri" w:hAnsiTheme="majorHAnsi" w:cstheme="majorHAnsi"/>
                <w:sz w:val="24"/>
                <w:szCs w:val="24"/>
              </w:rPr>
              <w:tab/>
            </w:r>
            <w:r w:rsidRPr="00A87008">
              <w:rPr>
                <w:rFonts w:asciiTheme="majorHAnsi" w:hAnsiTheme="majorHAnsi" w:cstheme="majorHAnsi"/>
                <w:b/>
                <w:sz w:val="24"/>
                <w:szCs w:val="24"/>
              </w:rPr>
              <w:t>Application Form Received on:</w:t>
            </w:r>
            <w:r w:rsidRPr="00A87008">
              <w:rPr>
                <w:rFonts w:asciiTheme="majorHAnsi" w:hAnsiTheme="majorHAnsi" w:cstheme="majorHAnsi"/>
                <w:sz w:val="24"/>
                <w:szCs w:val="24"/>
              </w:rPr>
              <w:t xml:space="preserve"> </w:t>
            </w:r>
            <w:r w:rsidRPr="00A87008">
              <w:rPr>
                <w:rFonts w:asciiTheme="majorHAnsi" w:hAnsiTheme="majorHAnsi" w:cstheme="majorHAnsi"/>
                <w:sz w:val="24"/>
                <w:szCs w:val="24"/>
              </w:rPr>
              <w:tab/>
            </w:r>
            <w:r w:rsidRPr="00A87008">
              <w:rPr>
                <w:rFonts w:asciiTheme="majorHAnsi" w:hAnsiTheme="majorHAnsi" w:cstheme="majorHAnsi"/>
                <w:b/>
                <w:sz w:val="24"/>
                <w:szCs w:val="24"/>
              </w:rPr>
              <w:t xml:space="preserve"> </w:t>
            </w:r>
            <w:r w:rsidRPr="00A87008">
              <w:rPr>
                <w:rFonts w:asciiTheme="majorHAnsi" w:hAnsiTheme="majorHAnsi" w:cstheme="majorHAnsi"/>
                <w:b/>
                <w:sz w:val="24"/>
                <w:szCs w:val="24"/>
              </w:rPr>
              <w:tab/>
              <w:t xml:space="preserve"> </w:t>
            </w:r>
          </w:p>
          <w:p w14:paraId="6F017A87" w14:textId="77777777" w:rsidR="00536FC9" w:rsidRPr="00A87008" w:rsidRDefault="00536FC9" w:rsidP="000650BC">
            <w:pPr>
              <w:spacing w:after="253" w:line="259" w:lineRule="auto"/>
              <w:ind w:left="4280"/>
              <w:rPr>
                <w:rFonts w:asciiTheme="majorHAnsi" w:hAnsiTheme="majorHAnsi" w:cstheme="majorHAnsi"/>
                <w:sz w:val="24"/>
                <w:szCs w:val="24"/>
              </w:rPr>
            </w:pPr>
            <w:r w:rsidRPr="00A87008">
              <w:rPr>
                <w:rFonts w:asciiTheme="majorHAnsi" w:eastAsia="Calibri" w:hAnsiTheme="majorHAnsi" w:cstheme="majorHAnsi"/>
                <w:noProof/>
                <w:sz w:val="24"/>
                <w:szCs w:val="24"/>
              </w:rPr>
              <mc:AlternateContent>
                <mc:Choice Requires="wpg">
                  <w:drawing>
                    <wp:inline distT="0" distB="0" distL="0" distR="0" wp14:anchorId="28A32DFE" wp14:editId="17282AFD">
                      <wp:extent cx="3150743" cy="6096"/>
                      <wp:effectExtent l="0" t="0" r="0" b="0"/>
                      <wp:docPr id="58454" name="Group 58454"/>
                      <wp:cNvGraphicFramePr/>
                      <a:graphic xmlns:a="http://schemas.openxmlformats.org/drawingml/2006/main">
                        <a:graphicData uri="http://schemas.microsoft.com/office/word/2010/wordprocessingGroup">
                          <wpg:wgp>
                            <wpg:cNvGrpSpPr/>
                            <wpg:grpSpPr>
                              <a:xfrm>
                                <a:off x="0" y="0"/>
                                <a:ext cx="3150743" cy="6096"/>
                                <a:chOff x="0" y="0"/>
                                <a:chExt cx="3150743" cy="6096"/>
                              </a:xfrm>
                            </wpg:grpSpPr>
                            <wps:wsp>
                              <wps:cNvPr id="4516" name="Shape 4516"/>
                              <wps:cNvSpPr/>
                              <wps:spPr>
                                <a:xfrm>
                                  <a:off x="0" y="0"/>
                                  <a:ext cx="3150743" cy="0"/>
                                </a:xfrm>
                                <a:custGeom>
                                  <a:avLst/>
                                  <a:gdLst/>
                                  <a:ahLst/>
                                  <a:cxnLst/>
                                  <a:rect l="0" t="0" r="0" b="0"/>
                                  <a:pathLst>
                                    <a:path w="3150743">
                                      <a:moveTo>
                                        <a:pt x="0" y="0"/>
                                      </a:moveTo>
                                      <a:lnTo>
                                        <a:pt x="3150743"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0834403" id="Group 58454" o:spid="_x0000_s1026" style="width:248.1pt;height:.5pt;mso-position-horizontal-relative:char;mso-position-vertical-relative:line" coordsize="315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">
                      <v:shape id="Shape 4516" o:spid="_x0000_s1027" style="position:absolute;width:31507;height:0;visibility:visible;mso-wrap-style:square;v-text-anchor:top" coordsize="3150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" path="m,l3150743,e" filled="f" strokeweight=".48pt">
                        <v:path arrowok="t" textboxrect="0,0,3150743,0"/>
                      </v:shape>
                      <w10:anchorlock/>
                    </v:group>
                  </w:pict>
                </mc:Fallback>
              </mc:AlternateContent>
            </w:r>
          </w:p>
          <w:p w14:paraId="26C68B4D" w14:textId="77777777" w:rsidR="00536FC9" w:rsidRPr="00A87008" w:rsidRDefault="00536FC9" w:rsidP="000650BC">
            <w:pPr>
              <w:tabs>
                <w:tab w:val="center" w:pos="1839"/>
                <w:tab w:val="center" w:pos="3397"/>
                <w:tab w:val="center" w:pos="9352"/>
              </w:tabs>
              <w:spacing w:line="259" w:lineRule="auto"/>
              <w:rPr>
                <w:rFonts w:asciiTheme="majorHAnsi" w:hAnsiTheme="majorHAnsi" w:cstheme="majorHAnsi"/>
                <w:sz w:val="24"/>
                <w:szCs w:val="24"/>
              </w:rPr>
            </w:pPr>
            <w:r w:rsidRPr="00A87008">
              <w:rPr>
                <w:rFonts w:asciiTheme="majorHAnsi" w:eastAsia="Calibri" w:hAnsiTheme="majorHAnsi" w:cstheme="majorHAnsi"/>
                <w:sz w:val="24"/>
                <w:szCs w:val="24"/>
              </w:rPr>
              <w:tab/>
            </w:r>
            <w:r w:rsidRPr="00A87008">
              <w:rPr>
                <w:rFonts w:asciiTheme="majorHAnsi" w:hAnsiTheme="majorHAnsi" w:cstheme="majorHAnsi"/>
                <w:b/>
                <w:sz w:val="24"/>
                <w:szCs w:val="24"/>
              </w:rPr>
              <w:t>Assessment made on:</w:t>
            </w:r>
            <w:r w:rsidRPr="00A87008">
              <w:rPr>
                <w:rFonts w:asciiTheme="majorHAnsi" w:hAnsiTheme="majorHAnsi" w:cstheme="majorHAnsi"/>
                <w:sz w:val="24"/>
                <w:szCs w:val="24"/>
              </w:rPr>
              <w:t xml:space="preserve"> </w:t>
            </w:r>
            <w:r w:rsidRPr="00A87008">
              <w:rPr>
                <w:rFonts w:asciiTheme="majorHAnsi" w:hAnsiTheme="majorHAnsi" w:cstheme="majorHAnsi"/>
                <w:sz w:val="24"/>
                <w:szCs w:val="24"/>
              </w:rPr>
              <w:tab/>
            </w:r>
            <w:r w:rsidRPr="00A87008">
              <w:rPr>
                <w:rFonts w:asciiTheme="majorHAnsi" w:hAnsiTheme="majorHAnsi" w:cstheme="majorHAnsi"/>
                <w:b/>
                <w:sz w:val="24"/>
                <w:szCs w:val="24"/>
              </w:rPr>
              <w:t xml:space="preserve"> </w:t>
            </w:r>
            <w:r w:rsidRPr="00A87008">
              <w:rPr>
                <w:rFonts w:asciiTheme="majorHAnsi" w:hAnsiTheme="majorHAnsi" w:cstheme="majorHAnsi"/>
                <w:b/>
                <w:sz w:val="24"/>
                <w:szCs w:val="24"/>
              </w:rPr>
              <w:tab/>
              <w:t xml:space="preserve"> </w:t>
            </w:r>
          </w:p>
          <w:p w14:paraId="29DABEFF" w14:textId="77777777" w:rsidR="00536FC9" w:rsidRPr="00A87008" w:rsidRDefault="00536FC9" w:rsidP="000650BC">
            <w:pPr>
              <w:spacing w:after="253" w:line="259" w:lineRule="auto"/>
              <w:ind w:left="3289"/>
              <w:rPr>
                <w:rFonts w:asciiTheme="majorHAnsi" w:hAnsiTheme="majorHAnsi" w:cstheme="majorHAnsi"/>
                <w:sz w:val="24"/>
                <w:szCs w:val="24"/>
              </w:rPr>
            </w:pPr>
            <w:r w:rsidRPr="00A87008">
              <w:rPr>
                <w:rFonts w:asciiTheme="majorHAnsi" w:eastAsia="Calibri" w:hAnsiTheme="majorHAnsi" w:cstheme="majorHAnsi"/>
                <w:noProof/>
                <w:sz w:val="24"/>
                <w:szCs w:val="24"/>
              </w:rPr>
              <mc:AlternateContent>
                <mc:Choice Requires="wpg">
                  <w:drawing>
                    <wp:inline distT="0" distB="0" distL="0" distR="0" wp14:anchorId="7B05EAD9" wp14:editId="2D0F76DA">
                      <wp:extent cx="3780155" cy="6096"/>
                      <wp:effectExtent l="0" t="0" r="0" b="0"/>
                      <wp:docPr id="58455" name="Group 58455"/>
                      <wp:cNvGraphicFramePr/>
                      <a:graphic xmlns:a="http://schemas.openxmlformats.org/drawingml/2006/main">
                        <a:graphicData uri="http://schemas.microsoft.com/office/word/2010/wordprocessingGroup">
                          <wpg:wgp>
                            <wpg:cNvGrpSpPr/>
                            <wpg:grpSpPr>
                              <a:xfrm>
                                <a:off x="0" y="0"/>
                                <a:ext cx="3780155" cy="6096"/>
                                <a:chOff x="0" y="0"/>
                                <a:chExt cx="3780155" cy="6096"/>
                              </a:xfrm>
                            </wpg:grpSpPr>
                            <wps:wsp>
                              <wps:cNvPr id="4525" name="Shape 4525"/>
                              <wps:cNvSpPr/>
                              <wps:spPr>
                                <a:xfrm>
                                  <a:off x="0" y="0"/>
                                  <a:ext cx="3780155" cy="0"/>
                                </a:xfrm>
                                <a:custGeom>
                                  <a:avLst/>
                                  <a:gdLst/>
                                  <a:ahLst/>
                                  <a:cxnLst/>
                                  <a:rect l="0" t="0" r="0" b="0"/>
                                  <a:pathLst>
                                    <a:path w="3780155">
                                      <a:moveTo>
                                        <a:pt x="0" y="0"/>
                                      </a:moveTo>
                                      <a:lnTo>
                                        <a:pt x="3780155"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B8EB519" id="Group 58455" o:spid="_x0000_s1026" style="width:297.65pt;height:.5pt;mso-position-horizontal-relative:char;mso-position-vertical-relative:line" coordsize="378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">
                      <v:shape id="Shape 4525" o:spid="_x0000_s1027" style="position:absolute;width:37801;height:0;visibility:visible;mso-wrap-style:square;v-text-anchor:top" coordsize="3780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" path="m,l3780155,e" filled="f" strokeweight=".48pt">
                        <v:path arrowok="t" textboxrect="0,0,3780155,0"/>
                      </v:shape>
                      <w10:anchorlock/>
                    </v:group>
                  </w:pict>
                </mc:Fallback>
              </mc:AlternateContent>
            </w:r>
          </w:p>
          <w:p w14:paraId="47DE150D" w14:textId="77777777" w:rsidR="00536FC9" w:rsidRPr="00A87008" w:rsidRDefault="00536FC9" w:rsidP="000650BC">
            <w:pPr>
              <w:tabs>
                <w:tab w:val="center" w:pos="760"/>
                <w:tab w:val="center" w:pos="9352"/>
              </w:tabs>
              <w:spacing w:line="259" w:lineRule="auto"/>
              <w:rPr>
                <w:rFonts w:asciiTheme="majorHAnsi" w:hAnsiTheme="majorHAnsi" w:cstheme="majorHAnsi"/>
                <w:sz w:val="24"/>
                <w:szCs w:val="24"/>
              </w:rPr>
            </w:pPr>
            <w:r w:rsidRPr="00A87008">
              <w:rPr>
                <w:rFonts w:asciiTheme="majorHAnsi" w:eastAsia="Calibri" w:hAnsiTheme="majorHAnsi" w:cstheme="majorHAnsi"/>
                <w:sz w:val="24"/>
                <w:szCs w:val="24"/>
              </w:rPr>
              <w:tab/>
            </w:r>
            <w:r w:rsidRPr="00A87008">
              <w:rPr>
                <w:rFonts w:asciiTheme="majorHAnsi" w:hAnsiTheme="majorHAnsi" w:cstheme="majorHAnsi"/>
                <w:b/>
                <w:sz w:val="24"/>
                <w:szCs w:val="24"/>
              </w:rPr>
              <w:t>By:</w:t>
            </w:r>
            <w:r w:rsidRPr="00A87008">
              <w:rPr>
                <w:rFonts w:asciiTheme="majorHAnsi" w:hAnsiTheme="majorHAnsi" w:cstheme="majorHAnsi"/>
                <w:sz w:val="24"/>
                <w:szCs w:val="24"/>
              </w:rPr>
              <w:t xml:space="preserve"> </w:t>
            </w:r>
            <w:r w:rsidRPr="00A87008">
              <w:rPr>
                <w:rFonts w:asciiTheme="majorHAnsi" w:hAnsiTheme="majorHAnsi" w:cstheme="majorHAnsi"/>
                <w:b/>
                <w:sz w:val="24"/>
                <w:szCs w:val="24"/>
              </w:rPr>
              <w:t xml:space="preserve"> </w:t>
            </w:r>
            <w:r w:rsidRPr="00A87008">
              <w:rPr>
                <w:rFonts w:asciiTheme="majorHAnsi" w:hAnsiTheme="majorHAnsi" w:cstheme="majorHAnsi"/>
                <w:b/>
                <w:sz w:val="24"/>
                <w:szCs w:val="24"/>
              </w:rPr>
              <w:tab/>
              <w:t xml:space="preserve"> </w:t>
            </w:r>
          </w:p>
          <w:p w14:paraId="2DDA7A73" w14:textId="77777777" w:rsidR="00536FC9" w:rsidRPr="00A87008" w:rsidRDefault="00536FC9" w:rsidP="000650BC">
            <w:pPr>
              <w:spacing w:after="10" w:line="259" w:lineRule="auto"/>
              <w:ind w:left="1061"/>
              <w:rPr>
                <w:rFonts w:asciiTheme="majorHAnsi" w:hAnsiTheme="majorHAnsi" w:cstheme="majorHAnsi"/>
                <w:sz w:val="24"/>
                <w:szCs w:val="24"/>
              </w:rPr>
            </w:pPr>
            <w:r w:rsidRPr="00A87008">
              <w:rPr>
                <w:rFonts w:asciiTheme="majorHAnsi" w:eastAsia="Calibri" w:hAnsiTheme="majorHAnsi" w:cstheme="majorHAnsi"/>
                <w:noProof/>
                <w:sz w:val="24"/>
                <w:szCs w:val="24"/>
              </w:rPr>
              <mc:AlternateContent>
                <mc:Choice Requires="wpg">
                  <w:drawing>
                    <wp:inline distT="0" distB="0" distL="0" distR="0" wp14:anchorId="454F51F3" wp14:editId="0F07BF6E">
                      <wp:extent cx="5194808" cy="6096"/>
                      <wp:effectExtent l="0" t="0" r="0" b="0"/>
                      <wp:docPr id="58456" name="Group 58456"/>
                      <wp:cNvGraphicFramePr/>
                      <a:graphic xmlns:a="http://schemas.openxmlformats.org/drawingml/2006/main">
                        <a:graphicData uri="http://schemas.microsoft.com/office/word/2010/wordprocessingGroup">
                          <wpg:wgp>
                            <wpg:cNvGrpSpPr/>
                            <wpg:grpSpPr>
                              <a:xfrm>
                                <a:off x="0" y="0"/>
                                <a:ext cx="5194808" cy="6096"/>
                                <a:chOff x="0" y="0"/>
                                <a:chExt cx="5194808" cy="6096"/>
                              </a:xfrm>
                            </wpg:grpSpPr>
                            <wps:wsp>
                              <wps:cNvPr id="4531" name="Shape 4531"/>
                              <wps:cNvSpPr/>
                              <wps:spPr>
                                <a:xfrm>
                                  <a:off x="0" y="0"/>
                                  <a:ext cx="5194808" cy="0"/>
                                </a:xfrm>
                                <a:custGeom>
                                  <a:avLst/>
                                  <a:gdLst/>
                                  <a:ahLst/>
                                  <a:cxnLst/>
                                  <a:rect l="0" t="0" r="0" b="0"/>
                                  <a:pathLst>
                                    <a:path w="5194808">
                                      <a:moveTo>
                                        <a:pt x="0" y="0"/>
                                      </a:moveTo>
                                      <a:lnTo>
                                        <a:pt x="5194808"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4054814" id="Group 58456" o:spid="_x0000_s1026" style="width:409.05pt;height:.5pt;mso-position-horizontal-relative:char;mso-position-vertical-relative:line" coordsize="5194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">
                      <v:shape id="Shape 4531" o:spid="_x0000_s1027" style="position:absolute;width:51948;height:0;visibility:visible;mso-wrap-style:square;v-text-anchor:top" coordsize="51948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" path="m,l5194808,e" filled="f" strokeweight=".48pt">
                        <v:path arrowok="t" textboxrect="0,0,5194808,0"/>
                      </v:shape>
                      <w10:anchorlock/>
                    </v:group>
                  </w:pict>
                </mc:Fallback>
              </mc:AlternateContent>
            </w:r>
          </w:p>
          <w:p w14:paraId="319868BE"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b/>
                <w:sz w:val="24"/>
                <w:szCs w:val="24"/>
              </w:rPr>
              <w:t xml:space="preserve"> </w:t>
            </w:r>
          </w:p>
        </w:tc>
      </w:tr>
    </w:tbl>
    <w:p w14:paraId="555BD31A" w14:textId="77777777" w:rsidR="00A87008" w:rsidRDefault="00A87008" w:rsidP="00536FC9">
      <w:pPr>
        <w:spacing w:line="250" w:lineRule="auto"/>
        <w:ind w:left="96"/>
        <w:rPr>
          <w:rFonts w:asciiTheme="majorHAnsi" w:hAnsiTheme="majorHAnsi" w:cstheme="majorHAnsi"/>
          <w:b/>
        </w:rPr>
      </w:pPr>
    </w:p>
    <w:p w14:paraId="291EF36D" w14:textId="77777777" w:rsidR="00A87008" w:rsidRDefault="00A87008">
      <w:pPr>
        <w:rPr>
          <w:rFonts w:asciiTheme="majorHAnsi" w:hAnsiTheme="majorHAnsi" w:cstheme="majorHAnsi"/>
          <w:b/>
        </w:rPr>
      </w:pPr>
      <w:r>
        <w:rPr>
          <w:rFonts w:asciiTheme="majorHAnsi" w:hAnsiTheme="majorHAnsi" w:cstheme="majorHAnsi"/>
          <w:b/>
        </w:rPr>
        <w:br w:type="page"/>
      </w:r>
    </w:p>
    <w:p w14:paraId="3D0F3D23" w14:textId="2F259848" w:rsidR="00A87008" w:rsidRPr="00A87008" w:rsidRDefault="00536FC9" w:rsidP="00A87008">
      <w:pPr>
        <w:spacing w:line="250" w:lineRule="auto"/>
        <w:ind w:left="96"/>
        <w:rPr>
          <w:rFonts w:asciiTheme="majorHAnsi" w:hAnsiTheme="majorHAnsi" w:cstheme="majorHAnsi"/>
        </w:rPr>
      </w:pPr>
      <w:r w:rsidRPr="00A87008">
        <w:rPr>
          <w:rFonts w:asciiTheme="majorHAnsi" w:hAnsiTheme="majorHAnsi" w:cstheme="majorHAnsi"/>
          <w:b/>
        </w:rPr>
        <w:lastRenderedPageBreak/>
        <w:t xml:space="preserve">APPENDIX </w:t>
      </w:r>
      <w:r w:rsidR="00A87008">
        <w:rPr>
          <w:rFonts w:asciiTheme="majorHAnsi" w:hAnsiTheme="majorHAnsi" w:cstheme="majorHAnsi"/>
          <w:b/>
        </w:rPr>
        <w:t>6</w:t>
      </w:r>
    </w:p>
    <w:p w14:paraId="659E1739" w14:textId="3DA67521" w:rsidR="00536FC9" w:rsidRPr="00A87008" w:rsidRDefault="00536FC9" w:rsidP="00536FC9">
      <w:pPr>
        <w:pStyle w:val="Heading1"/>
        <w:spacing w:after="0" w:line="259" w:lineRule="auto"/>
        <w:ind w:left="82" w:right="2"/>
        <w:jc w:val="center"/>
        <w:rPr>
          <w:rFonts w:asciiTheme="majorHAnsi" w:hAnsiTheme="majorHAnsi" w:cstheme="majorHAnsi"/>
          <w:sz w:val="24"/>
          <w:szCs w:val="24"/>
        </w:rPr>
      </w:pPr>
      <w:r w:rsidRPr="00A87008">
        <w:rPr>
          <w:rFonts w:asciiTheme="majorHAnsi" w:hAnsiTheme="majorHAnsi" w:cstheme="majorHAnsi"/>
          <w:sz w:val="24"/>
          <w:szCs w:val="24"/>
        </w:rPr>
        <w:t>FLOWCHART OF PAY REVI</w:t>
      </w:r>
      <w:r w:rsidR="00A87008">
        <w:rPr>
          <w:rFonts w:asciiTheme="majorHAnsi" w:hAnsiTheme="majorHAnsi" w:cstheme="majorHAnsi"/>
          <w:sz w:val="24"/>
          <w:szCs w:val="24"/>
        </w:rPr>
        <w:t>E</w:t>
      </w:r>
      <w:r w:rsidRPr="00A87008">
        <w:rPr>
          <w:rFonts w:asciiTheme="majorHAnsi" w:hAnsiTheme="majorHAnsi" w:cstheme="majorHAnsi"/>
          <w:sz w:val="24"/>
          <w:szCs w:val="24"/>
        </w:rPr>
        <w:t>W PROCESS</w:t>
      </w:r>
      <w:r w:rsidRPr="00A87008">
        <w:rPr>
          <w:rFonts w:asciiTheme="majorHAnsi" w:hAnsiTheme="majorHAnsi" w:cstheme="majorHAnsi"/>
          <w:b w:val="0"/>
          <w:sz w:val="24"/>
          <w:szCs w:val="24"/>
        </w:rPr>
        <w:t xml:space="preserve"> </w:t>
      </w:r>
      <w:r w:rsidRPr="00A87008">
        <w:rPr>
          <w:rFonts w:asciiTheme="majorHAnsi" w:hAnsiTheme="majorHAnsi" w:cstheme="majorHAnsi"/>
          <w:sz w:val="24"/>
          <w:szCs w:val="24"/>
        </w:rPr>
        <w:t>(Not including Headteachers)</w:t>
      </w:r>
      <w:r w:rsidRPr="00A87008">
        <w:rPr>
          <w:rFonts w:asciiTheme="majorHAnsi" w:hAnsiTheme="majorHAnsi" w:cstheme="majorHAnsi"/>
          <w:b w:val="0"/>
          <w:sz w:val="24"/>
          <w:szCs w:val="24"/>
        </w:rPr>
        <w:t xml:space="preserve"> </w:t>
      </w:r>
    </w:p>
    <w:p w14:paraId="4B32C8FE" w14:textId="0CC24116" w:rsidR="00536FC9" w:rsidRPr="00A87008" w:rsidRDefault="00536FC9" w:rsidP="00A87008">
      <w:pPr>
        <w:spacing w:line="259" w:lineRule="auto"/>
        <w:rPr>
          <w:rFonts w:asciiTheme="majorHAnsi" w:hAnsiTheme="majorHAnsi" w:cstheme="majorHAnsi"/>
        </w:rPr>
      </w:pPr>
    </w:p>
    <w:tbl>
      <w:tblPr>
        <w:tblStyle w:val="TableGrid0"/>
        <w:tblW w:w="9631" w:type="dxa"/>
        <w:tblInd w:w="82" w:type="dxa"/>
        <w:tblCellMar>
          <w:top w:w="97" w:type="dxa"/>
          <w:left w:w="115" w:type="dxa"/>
          <w:bottom w:w="0" w:type="dxa"/>
          <w:right w:w="115" w:type="dxa"/>
        </w:tblCellMar>
        <w:tblLook w:val="04A0" w:firstRow="1" w:lastRow="0" w:firstColumn="1" w:lastColumn="0" w:noHBand="0" w:noVBand="1"/>
      </w:tblPr>
      <w:tblGrid>
        <w:gridCol w:w="4494"/>
        <w:gridCol w:w="641"/>
        <w:gridCol w:w="4496"/>
      </w:tblGrid>
      <w:tr w:rsidR="00536FC9" w:rsidRPr="00A87008" w14:paraId="2258BB7A" w14:textId="77777777" w:rsidTr="000650BC">
        <w:trPr>
          <w:trHeight w:val="804"/>
        </w:trPr>
        <w:tc>
          <w:tcPr>
            <w:tcW w:w="4493" w:type="dxa"/>
            <w:tcBorders>
              <w:top w:val="single" w:sz="4" w:space="0" w:color="000000"/>
              <w:left w:val="single" w:sz="4" w:space="0" w:color="000000"/>
              <w:bottom w:val="single" w:sz="4" w:space="0" w:color="000000"/>
              <w:right w:val="single" w:sz="4" w:space="0" w:color="000000"/>
            </w:tcBorders>
          </w:tcPr>
          <w:p w14:paraId="76559136" w14:textId="77777777" w:rsidR="00536FC9" w:rsidRPr="00A87008" w:rsidRDefault="00536FC9" w:rsidP="000650BC">
            <w:pPr>
              <w:spacing w:line="259" w:lineRule="auto"/>
              <w:ind w:left="149" w:right="15"/>
              <w:jc w:val="center"/>
              <w:rPr>
                <w:rFonts w:asciiTheme="majorHAnsi" w:hAnsiTheme="majorHAnsi" w:cstheme="majorHAnsi"/>
                <w:sz w:val="24"/>
                <w:szCs w:val="24"/>
              </w:rPr>
            </w:pPr>
            <w:r w:rsidRPr="00A87008">
              <w:rPr>
                <w:rFonts w:asciiTheme="majorHAnsi" w:hAnsiTheme="majorHAnsi" w:cstheme="majorHAnsi"/>
                <w:sz w:val="24"/>
                <w:szCs w:val="24"/>
              </w:rPr>
              <w:t xml:space="preserve">Performance </w:t>
            </w:r>
            <w:proofErr w:type="gramStart"/>
            <w:r w:rsidRPr="00A87008">
              <w:rPr>
                <w:rFonts w:asciiTheme="majorHAnsi" w:hAnsiTheme="majorHAnsi" w:cstheme="majorHAnsi"/>
                <w:sz w:val="24"/>
                <w:szCs w:val="24"/>
              </w:rPr>
              <w:t>Management  Objectives</w:t>
            </w:r>
            <w:proofErr w:type="gramEnd"/>
            <w:r w:rsidRPr="00A87008">
              <w:rPr>
                <w:rFonts w:asciiTheme="majorHAnsi" w:hAnsiTheme="majorHAnsi" w:cstheme="majorHAnsi"/>
                <w:sz w:val="24"/>
                <w:szCs w:val="24"/>
              </w:rPr>
              <w:t xml:space="preserve"> Set </w:t>
            </w:r>
          </w:p>
        </w:tc>
        <w:tc>
          <w:tcPr>
            <w:tcW w:w="641" w:type="dxa"/>
            <w:tcBorders>
              <w:top w:val="nil"/>
              <w:left w:val="single" w:sz="4" w:space="0" w:color="000000"/>
              <w:bottom w:val="nil"/>
              <w:right w:val="dashed" w:sz="4" w:space="0" w:color="000000"/>
            </w:tcBorders>
            <w:vAlign w:val="center"/>
          </w:tcPr>
          <w:p w14:paraId="4BB0B5C2" w14:textId="77777777" w:rsidR="00536FC9" w:rsidRPr="00A87008" w:rsidRDefault="00536FC9" w:rsidP="000650BC">
            <w:pPr>
              <w:spacing w:line="259" w:lineRule="auto"/>
              <w:ind w:left="69"/>
              <w:jc w:val="center"/>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4496" w:type="dxa"/>
            <w:tcBorders>
              <w:top w:val="dashed" w:sz="4" w:space="0" w:color="000000"/>
              <w:left w:val="dashed" w:sz="4" w:space="0" w:color="000000"/>
              <w:bottom w:val="dashed" w:sz="4" w:space="0" w:color="000000"/>
              <w:right w:val="dashed" w:sz="4" w:space="0" w:color="000000"/>
            </w:tcBorders>
          </w:tcPr>
          <w:p w14:paraId="5539B81B" w14:textId="77777777" w:rsidR="00536FC9" w:rsidRPr="00A87008" w:rsidRDefault="00536FC9" w:rsidP="000650BC">
            <w:pPr>
              <w:spacing w:line="259" w:lineRule="auto"/>
              <w:ind w:left="764" w:right="631"/>
              <w:jc w:val="center"/>
              <w:rPr>
                <w:rFonts w:asciiTheme="majorHAnsi" w:hAnsiTheme="majorHAnsi" w:cstheme="majorHAnsi"/>
                <w:sz w:val="24"/>
                <w:szCs w:val="24"/>
              </w:rPr>
            </w:pPr>
            <w:r w:rsidRPr="00A87008">
              <w:rPr>
                <w:rFonts w:asciiTheme="majorHAnsi" w:hAnsiTheme="majorHAnsi" w:cstheme="majorHAnsi"/>
                <w:sz w:val="24"/>
                <w:szCs w:val="24"/>
              </w:rPr>
              <w:t xml:space="preserve">Teacher Applies </w:t>
            </w:r>
            <w:proofErr w:type="gramStart"/>
            <w:r w:rsidRPr="00A87008">
              <w:rPr>
                <w:rFonts w:asciiTheme="majorHAnsi" w:hAnsiTheme="majorHAnsi" w:cstheme="majorHAnsi"/>
                <w:sz w:val="24"/>
                <w:szCs w:val="24"/>
              </w:rPr>
              <w:t>for  Upper</w:t>
            </w:r>
            <w:proofErr w:type="gramEnd"/>
            <w:r w:rsidRPr="00A87008">
              <w:rPr>
                <w:rFonts w:asciiTheme="majorHAnsi" w:hAnsiTheme="majorHAnsi" w:cstheme="majorHAnsi"/>
                <w:sz w:val="24"/>
                <w:szCs w:val="24"/>
              </w:rPr>
              <w:t xml:space="preserve"> Pay Range </w:t>
            </w:r>
          </w:p>
        </w:tc>
      </w:tr>
    </w:tbl>
    <w:p w14:paraId="411CFEBA" w14:textId="77777777" w:rsidR="00536FC9" w:rsidRPr="00A87008" w:rsidRDefault="00536FC9" w:rsidP="00536FC9">
      <w:pPr>
        <w:tabs>
          <w:tab w:val="center" w:pos="2333"/>
          <w:tab w:val="center" w:pos="4897"/>
        </w:tabs>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rPr>
        <w:t xml:space="preserve">↓ </w:t>
      </w:r>
      <w:r w:rsidRPr="00A87008">
        <w:rPr>
          <w:rFonts w:asciiTheme="majorHAnsi" w:hAnsiTheme="majorHAnsi" w:cstheme="majorHAnsi"/>
        </w:rPr>
        <w:tab/>
        <w:t xml:space="preserve"> </w:t>
      </w:r>
    </w:p>
    <w:p w14:paraId="10650362" w14:textId="24E26660" w:rsidR="00536FC9" w:rsidRPr="00A87008" w:rsidRDefault="00A87008" w:rsidP="00536FC9">
      <w:pPr>
        <w:spacing w:after="81" w:line="250" w:lineRule="auto"/>
        <w:ind w:left="5214"/>
        <w:jc w:val="center"/>
        <w:rPr>
          <w:rFonts w:asciiTheme="majorHAnsi" w:hAnsiTheme="majorHAnsi" w:cstheme="majorHAnsi"/>
        </w:rPr>
      </w:pPr>
      <w:r w:rsidRPr="00A87008">
        <w:rPr>
          <w:rFonts w:asciiTheme="majorHAnsi" w:eastAsia="Calibri" w:hAnsiTheme="majorHAnsi" w:cstheme="majorHAnsi"/>
          <w:noProof/>
        </w:rPr>
        <mc:AlternateContent>
          <mc:Choice Requires="wpg">
            <w:drawing>
              <wp:anchor distT="0" distB="0" distL="114300" distR="114300" simplePos="0" relativeHeight="251664384" behindDoc="1" locked="0" layoutInCell="1" allowOverlap="1" wp14:anchorId="3747A4DF" wp14:editId="6DFDDA19">
                <wp:simplePos x="0" y="0"/>
                <wp:positionH relativeFrom="column">
                  <wp:posOffset>64135</wp:posOffset>
                </wp:positionH>
                <wp:positionV relativeFrom="paragraph">
                  <wp:posOffset>243840</wp:posOffset>
                </wp:positionV>
                <wp:extent cx="6121603" cy="1219581"/>
                <wp:effectExtent l="0" t="0" r="0" b="0"/>
                <wp:wrapNone/>
                <wp:docPr id="64409" name="Group 64409"/>
                <wp:cNvGraphicFramePr/>
                <a:graphic xmlns:a="http://schemas.openxmlformats.org/drawingml/2006/main">
                  <a:graphicData uri="http://schemas.microsoft.com/office/word/2010/wordprocessingGroup">
                    <wpg:wgp>
                      <wpg:cNvGrpSpPr/>
                      <wpg:grpSpPr>
                        <a:xfrm>
                          <a:off x="0" y="0"/>
                          <a:ext cx="6121603" cy="1219581"/>
                          <a:chOff x="0" y="0"/>
                          <a:chExt cx="6121603" cy="1219581"/>
                        </a:xfrm>
                      </wpg:grpSpPr>
                      <wps:wsp>
                        <wps:cNvPr id="74446" name="Shape 7444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47" name="Shape 74447"/>
                        <wps:cNvSpPr/>
                        <wps:spPr>
                          <a:xfrm>
                            <a:off x="60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48" name="Shape 74448"/>
                        <wps:cNvSpPr/>
                        <wps:spPr>
                          <a:xfrm>
                            <a:off x="12192" y="0"/>
                            <a:ext cx="2840990" cy="9144"/>
                          </a:xfrm>
                          <a:custGeom>
                            <a:avLst/>
                            <a:gdLst/>
                            <a:ahLst/>
                            <a:cxnLst/>
                            <a:rect l="0" t="0" r="0" b="0"/>
                            <a:pathLst>
                              <a:path w="2840990" h="9144">
                                <a:moveTo>
                                  <a:pt x="0" y="0"/>
                                </a:moveTo>
                                <a:lnTo>
                                  <a:pt x="2840990" y="0"/>
                                </a:lnTo>
                                <a:lnTo>
                                  <a:pt x="284099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49" name="Shape 74449"/>
                        <wps:cNvSpPr/>
                        <wps:spPr>
                          <a:xfrm>
                            <a:off x="28532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50" name="Shape 74450"/>
                        <wps:cNvSpPr/>
                        <wps:spPr>
                          <a:xfrm>
                            <a:off x="32604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51" name="Shape 74451"/>
                        <wps:cNvSpPr/>
                        <wps:spPr>
                          <a:xfrm>
                            <a:off x="0" y="6097"/>
                            <a:ext cx="9144" cy="176784"/>
                          </a:xfrm>
                          <a:custGeom>
                            <a:avLst/>
                            <a:gdLst/>
                            <a:ahLst/>
                            <a:cxnLst/>
                            <a:rect l="0" t="0" r="0" b="0"/>
                            <a:pathLst>
                              <a:path w="9144" h="176784">
                                <a:moveTo>
                                  <a:pt x="0" y="0"/>
                                </a:moveTo>
                                <a:lnTo>
                                  <a:pt x="9144" y="0"/>
                                </a:lnTo>
                                <a:lnTo>
                                  <a:pt x="9144" y="176784"/>
                                </a:lnTo>
                                <a:lnTo>
                                  <a:pt x="0" y="1767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52" name="Shape 74452"/>
                        <wps:cNvSpPr/>
                        <wps:spPr>
                          <a:xfrm>
                            <a:off x="2853258" y="6097"/>
                            <a:ext cx="9144" cy="176784"/>
                          </a:xfrm>
                          <a:custGeom>
                            <a:avLst/>
                            <a:gdLst/>
                            <a:ahLst/>
                            <a:cxnLst/>
                            <a:rect l="0" t="0" r="0" b="0"/>
                            <a:pathLst>
                              <a:path w="9144" h="176784">
                                <a:moveTo>
                                  <a:pt x="0" y="0"/>
                                </a:moveTo>
                                <a:lnTo>
                                  <a:pt x="9144" y="0"/>
                                </a:lnTo>
                                <a:lnTo>
                                  <a:pt x="9144" y="176784"/>
                                </a:lnTo>
                                <a:lnTo>
                                  <a:pt x="0" y="1767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53" name="Shape 74453"/>
                        <wps:cNvSpPr/>
                        <wps:spPr>
                          <a:xfrm>
                            <a:off x="3260420" y="6097"/>
                            <a:ext cx="9144" cy="176784"/>
                          </a:xfrm>
                          <a:custGeom>
                            <a:avLst/>
                            <a:gdLst/>
                            <a:ahLst/>
                            <a:cxnLst/>
                            <a:rect l="0" t="0" r="0" b="0"/>
                            <a:pathLst>
                              <a:path w="9144" h="176784">
                                <a:moveTo>
                                  <a:pt x="0" y="0"/>
                                </a:moveTo>
                                <a:lnTo>
                                  <a:pt x="9144" y="0"/>
                                </a:lnTo>
                                <a:lnTo>
                                  <a:pt x="9144" y="176784"/>
                                </a:lnTo>
                                <a:lnTo>
                                  <a:pt x="0" y="1767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54" name="Shape 74454"/>
                        <wps:cNvSpPr/>
                        <wps:spPr>
                          <a:xfrm>
                            <a:off x="0" y="1828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55" name="Shape 74455"/>
                        <wps:cNvSpPr/>
                        <wps:spPr>
                          <a:xfrm>
                            <a:off x="2853258" y="1828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20" name="Shape 4620"/>
                        <wps:cNvSpPr/>
                        <wps:spPr>
                          <a:xfrm>
                            <a:off x="3263468" y="182880"/>
                            <a:ext cx="0" cy="6096"/>
                          </a:xfrm>
                          <a:custGeom>
                            <a:avLst/>
                            <a:gdLst/>
                            <a:ahLst/>
                            <a:cxnLst/>
                            <a:rect l="0" t="0" r="0" b="0"/>
                            <a:pathLst>
                              <a:path h="6096">
                                <a:moveTo>
                                  <a:pt x="0" y="0"/>
                                </a:moveTo>
                                <a:lnTo>
                                  <a:pt x="0" y="6096"/>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621" name="Shape 4621"/>
                        <wps:cNvSpPr/>
                        <wps:spPr>
                          <a:xfrm>
                            <a:off x="3263468" y="182880"/>
                            <a:ext cx="0" cy="6096"/>
                          </a:xfrm>
                          <a:custGeom>
                            <a:avLst/>
                            <a:gdLst/>
                            <a:ahLst/>
                            <a:cxnLst/>
                            <a:rect l="0" t="0" r="0" b="0"/>
                            <a:pathLst>
                              <a:path h="6096">
                                <a:moveTo>
                                  <a:pt x="0" y="0"/>
                                </a:moveTo>
                                <a:lnTo>
                                  <a:pt x="0" y="6096"/>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622" name="Shape 4622"/>
                        <wps:cNvSpPr/>
                        <wps:spPr>
                          <a:xfrm>
                            <a:off x="3266516" y="185928"/>
                            <a:ext cx="2848991" cy="0"/>
                          </a:xfrm>
                          <a:custGeom>
                            <a:avLst/>
                            <a:gdLst/>
                            <a:ahLst/>
                            <a:cxnLst/>
                            <a:rect l="0" t="0" r="0" b="0"/>
                            <a:pathLst>
                              <a:path w="2848991">
                                <a:moveTo>
                                  <a:pt x="0" y="0"/>
                                </a:moveTo>
                                <a:lnTo>
                                  <a:pt x="2848991"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623" name="Shape 4623"/>
                        <wps:cNvSpPr/>
                        <wps:spPr>
                          <a:xfrm>
                            <a:off x="6115508" y="185928"/>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74456" name="Shape 74456"/>
                        <wps:cNvSpPr/>
                        <wps:spPr>
                          <a:xfrm>
                            <a:off x="0" y="188976"/>
                            <a:ext cx="9144" cy="275844"/>
                          </a:xfrm>
                          <a:custGeom>
                            <a:avLst/>
                            <a:gdLst/>
                            <a:ahLst/>
                            <a:cxnLst/>
                            <a:rect l="0" t="0" r="0" b="0"/>
                            <a:pathLst>
                              <a:path w="9144" h="275844">
                                <a:moveTo>
                                  <a:pt x="0" y="0"/>
                                </a:moveTo>
                                <a:lnTo>
                                  <a:pt x="9144" y="0"/>
                                </a:lnTo>
                                <a:lnTo>
                                  <a:pt x="9144" y="275844"/>
                                </a:lnTo>
                                <a:lnTo>
                                  <a:pt x="0" y="2758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57" name="Shape 74457"/>
                        <wps:cNvSpPr/>
                        <wps:spPr>
                          <a:xfrm>
                            <a:off x="2853258" y="188976"/>
                            <a:ext cx="9144" cy="275844"/>
                          </a:xfrm>
                          <a:custGeom>
                            <a:avLst/>
                            <a:gdLst/>
                            <a:ahLst/>
                            <a:cxnLst/>
                            <a:rect l="0" t="0" r="0" b="0"/>
                            <a:pathLst>
                              <a:path w="9144" h="275844">
                                <a:moveTo>
                                  <a:pt x="0" y="0"/>
                                </a:moveTo>
                                <a:lnTo>
                                  <a:pt x="9144" y="0"/>
                                </a:lnTo>
                                <a:lnTo>
                                  <a:pt x="9144" y="275844"/>
                                </a:lnTo>
                                <a:lnTo>
                                  <a:pt x="0" y="2758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26" name="Shape 4626"/>
                        <wps:cNvSpPr/>
                        <wps:spPr>
                          <a:xfrm>
                            <a:off x="3263468" y="188976"/>
                            <a:ext cx="0" cy="275844"/>
                          </a:xfrm>
                          <a:custGeom>
                            <a:avLst/>
                            <a:gdLst/>
                            <a:ahLst/>
                            <a:cxnLst/>
                            <a:rect l="0" t="0" r="0" b="0"/>
                            <a:pathLst>
                              <a:path h="275844">
                                <a:moveTo>
                                  <a:pt x="0" y="0"/>
                                </a:moveTo>
                                <a:lnTo>
                                  <a:pt x="0" y="275844"/>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627" name="Shape 4627"/>
                        <wps:cNvSpPr/>
                        <wps:spPr>
                          <a:xfrm>
                            <a:off x="6118555" y="188976"/>
                            <a:ext cx="0" cy="275844"/>
                          </a:xfrm>
                          <a:custGeom>
                            <a:avLst/>
                            <a:gdLst/>
                            <a:ahLst/>
                            <a:cxnLst/>
                            <a:rect l="0" t="0" r="0" b="0"/>
                            <a:pathLst>
                              <a:path h="275844">
                                <a:moveTo>
                                  <a:pt x="0" y="0"/>
                                </a:moveTo>
                                <a:lnTo>
                                  <a:pt x="0" y="275844"/>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74458" name="Shape 74458"/>
                        <wps:cNvSpPr/>
                        <wps:spPr>
                          <a:xfrm>
                            <a:off x="0" y="4648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59" name="Shape 74459"/>
                        <wps:cNvSpPr/>
                        <wps:spPr>
                          <a:xfrm>
                            <a:off x="2853258" y="4648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33" name="Shape 4633"/>
                        <wps:cNvSpPr/>
                        <wps:spPr>
                          <a:xfrm>
                            <a:off x="3260420" y="467868"/>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634" name="Shape 4634"/>
                        <wps:cNvSpPr/>
                        <wps:spPr>
                          <a:xfrm>
                            <a:off x="3260420" y="467868"/>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635" name="Shape 4635"/>
                        <wps:cNvSpPr/>
                        <wps:spPr>
                          <a:xfrm>
                            <a:off x="3266516" y="467868"/>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636" name="Shape 4636"/>
                        <wps:cNvSpPr/>
                        <wps:spPr>
                          <a:xfrm>
                            <a:off x="3272612" y="467868"/>
                            <a:ext cx="2842895" cy="0"/>
                          </a:xfrm>
                          <a:custGeom>
                            <a:avLst/>
                            <a:gdLst/>
                            <a:ahLst/>
                            <a:cxnLst/>
                            <a:rect l="0" t="0" r="0" b="0"/>
                            <a:pathLst>
                              <a:path w="2842895">
                                <a:moveTo>
                                  <a:pt x="0" y="0"/>
                                </a:moveTo>
                                <a:lnTo>
                                  <a:pt x="2842895"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4637" name="Shape 4637"/>
                        <wps:cNvSpPr/>
                        <wps:spPr>
                          <a:xfrm>
                            <a:off x="6115508" y="467868"/>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74460" name="Shape 74460"/>
                        <wps:cNvSpPr/>
                        <wps:spPr>
                          <a:xfrm>
                            <a:off x="0" y="470916"/>
                            <a:ext cx="9144" cy="176784"/>
                          </a:xfrm>
                          <a:custGeom>
                            <a:avLst/>
                            <a:gdLst/>
                            <a:ahLst/>
                            <a:cxnLst/>
                            <a:rect l="0" t="0" r="0" b="0"/>
                            <a:pathLst>
                              <a:path w="9144" h="176784">
                                <a:moveTo>
                                  <a:pt x="0" y="0"/>
                                </a:moveTo>
                                <a:lnTo>
                                  <a:pt x="9144" y="0"/>
                                </a:lnTo>
                                <a:lnTo>
                                  <a:pt x="9144" y="176784"/>
                                </a:lnTo>
                                <a:lnTo>
                                  <a:pt x="0" y="1767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61" name="Shape 74461"/>
                        <wps:cNvSpPr/>
                        <wps:spPr>
                          <a:xfrm>
                            <a:off x="2853258" y="470916"/>
                            <a:ext cx="9144" cy="176784"/>
                          </a:xfrm>
                          <a:custGeom>
                            <a:avLst/>
                            <a:gdLst/>
                            <a:ahLst/>
                            <a:cxnLst/>
                            <a:rect l="0" t="0" r="0" b="0"/>
                            <a:pathLst>
                              <a:path w="9144" h="176784">
                                <a:moveTo>
                                  <a:pt x="0" y="0"/>
                                </a:moveTo>
                                <a:lnTo>
                                  <a:pt x="9144" y="0"/>
                                </a:lnTo>
                                <a:lnTo>
                                  <a:pt x="9144" y="176784"/>
                                </a:lnTo>
                                <a:lnTo>
                                  <a:pt x="0" y="1767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62" name="Shape 74462"/>
                        <wps:cNvSpPr/>
                        <wps:spPr>
                          <a:xfrm>
                            <a:off x="0" y="6477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63" name="Shape 74463"/>
                        <wps:cNvSpPr/>
                        <wps:spPr>
                          <a:xfrm>
                            <a:off x="6096" y="6477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64" name="Shape 74464"/>
                        <wps:cNvSpPr/>
                        <wps:spPr>
                          <a:xfrm>
                            <a:off x="12192" y="647700"/>
                            <a:ext cx="2840990" cy="9144"/>
                          </a:xfrm>
                          <a:custGeom>
                            <a:avLst/>
                            <a:gdLst/>
                            <a:ahLst/>
                            <a:cxnLst/>
                            <a:rect l="0" t="0" r="0" b="0"/>
                            <a:pathLst>
                              <a:path w="2840990" h="9144">
                                <a:moveTo>
                                  <a:pt x="0" y="0"/>
                                </a:moveTo>
                                <a:lnTo>
                                  <a:pt x="2840990" y="0"/>
                                </a:lnTo>
                                <a:lnTo>
                                  <a:pt x="284099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65" name="Shape 74465"/>
                        <wps:cNvSpPr/>
                        <wps:spPr>
                          <a:xfrm>
                            <a:off x="2853258" y="6477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66" name="Shape 74466"/>
                        <wps:cNvSpPr/>
                        <wps:spPr>
                          <a:xfrm>
                            <a:off x="3260420" y="6477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67" name="Shape 74467"/>
                        <wps:cNvSpPr/>
                        <wps:spPr>
                          <a:xfrm>
                            <a:off x="3260420" y="653872"/>
                            <a:ext cx="9144" cy="276149"/>
                          </a:xfrm>
                          <a:custGeom>
                            <a:avLst/>
                            <a:gdLst/>
                            <a:ahLst/>
                            <a:cxnLst/>
                            <a:rect l="0" t="0" r="0" b="0"/>
                            <a:pathLst>
                              <a:path w="9144" h="276149">
                                <a:moveTo>
                                  <a:pt x="0" y="0"/>
                                </a:moveTo>
                                <a:lnTo>
                                  <a:pt x="9144" y="0"/>
                                </a:lnTo>
                                <a:lnTo>
                                  <a:pt x="9144" y="276149"/>
                                </a:lnTo>
                                <a:lnTo>
                                  <a:pt x="0" y="2761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68" name="Shape 74468"/>
                        <wps:cNvSpPr/>
                        <wps:spPr>
                          <a:xfrm>
                            <a:off x="0" y="9300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69" name="Shape 74469"/>
                        <wps:cNvSpPr/>
                        <wps:spPr>
                          <a:xfrm>
                            <a:off x="6096" y="9300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70" name="Shape 74470"/>
                        <wps:cNvSpPr/>
                        <wps:spPr>
                          <a:xfrm>
                            <a:off x="12192" y="930022"/>
                            <a:ext cx="2844038" cy="9144"/>
                          </a:xfrm>
                          <a:custGeom>
                            <a:avLst/>
                            <a:gdLst/>
                            <a:ahLst/>
                            <a:cxnLst/>
                            <a:rect l="0" t="0" r="0" b="0"/>
                            <a:pathLst>
                              <a:path w="2844038" h="9144">
                                <a:moveTo>
                                  <a:pt x="0" y="0"/>
                                </a:moveTo>
                                <a:lnTo>
                                  <a:pt x="2844038" y="0"/>
                                </a:lnTo>
                                <a:lnTo>
                                  <a:pt x="284403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71" name="Shape 74471"/>
                        <wps:cNvSpPr/>
                        <wps:spPr>
                          <a:xfrm>
                            <a:off x="2856306" y="9300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72" name="Shape 74472"/>
                        <wps:cNvSpPr/>
                        <wps:spPr>
                          <a:xfrm>
                            <a:off x="2862402" y="930022"/>
                            <a:ext cx="398069" cy="9144"/>
                          </a:xfrm>
                          <a:custGeom>
                            <a:avLst/>
                            <a:gdLst/>
                            <a:ahLst/>
                            <a:cxnLst/>
                            <a:rect l="0" t="0" r="0" b="0"/>
                            <a:pathLst>
                              <a:path w="398069" h="9144">
                                <a:moveTo>
                                  <a:pt x="0" y="0"/>
                                </a:moveTo>
                                <a:lnTo>
                                  <a:pt x="398069" y="0"/>
                                </a:lnTo>
                                <a:lnTo>
                                  <a:pt x="3980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73" name="Shape 74473"/>
                        <wps:cNvSpPr/>
                        <wps:spPr>
                          <a:xfrm>
                            <a:off x="3260420" y="9300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74" name="Shape 74474"/>
                        <wps:cNvSpPr/>
                        <wps:spPr>
                          <a:xfrm>
                            <a:off x="3266516" y="930022"/>
                            <a:ext cx="2848991" cy="9144"/>
                          </a:xfrm>
                          <a:custGeom>
                            <a:avLst/>
                            <a:gdLst/>
                            <a:ahLst/>
                            <a:cxnLst/>
                            <a:rect l="0" t="0" r="0" b="0"/>
                            <a:pathLst>
                              <a:path w="2848991" h="9144">
                                <a:moveTo>
                                  <a:pt x="0" y="0"/>
                                </a:moveTo>
                                <a:lnTo>
                                  <a:pt x="2848991" y="0"/>
                                </a:lnTo>
                                <a:lnTo>
                                  <a:pt x="284899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75" name="Shape 74475"/>
                        <wps:cNvSpPr/>
                        <wps:spPr>
                          <a:xfrm>
                            <a:off x="6115508" y="9300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76" name="Shape 74476"/>
                        <wps:cNvSpPr/>
                        <wps:spPr>
                          <a:xfrm>
                            <a:off x="0" y="936117"/>
                            <a:ext cx="9144" cy="277368"/>
                          </a:xfrm>
                          <a:custGeom>
                            <a:avLst/>
                            <a:gdLst/>
                            <a:ahLst/>
                            <a:cxnLst/>
                            <a:rect l="0" t="0" r="0" b="0"/>
                            <a:pathLst>
                              <a:path w="9144" h="277368">
                                <a:moveTo>
                                  <a:pt x="0" y="0"/>
                                </a:moveTo>
                                <a:lnTo>
                                  <a:pt x="9144" y="0"/>
                                </a:lnTo>
                                <a:lnTo>
                                  <a:pt x="9144" y="277368"/>
                                </a:lnTo>
                                <a:lnTo>
                                  <a:pt x="0" y="2773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77" name="Shape 74477"/>
                        <wps:cNvSpPr/>
                        <wps:spPr>
                          <a:xfrm>
                            <a:off x="6115508" y="936117"/>
                            <a:ext cx="9144" cy="277368"/>
                          </a:xfrm>
                          <a:custGeom>
                            <a:avLst/>
                            <a:gdLst/>
                            <a:ahLst/>
                            <a:cxnLst/>
                            <a:rect l="0" t="0" r="0" b="0"/>
                            <a:pathLst>
                              <a:path w="9144" h="277368">
                                <a:moveTo>
                                  <a:pt x="0" y="0"/>
                                </a:moveTo>
                                <a:lnTo>
                                  <a:pt x="9144" y="0"/>
                                </a:lnTo>
                                <a:lnTo>
                                  <a:pt x="9144" y="277368"/>
                                </a:lnTo>
                                <a:lnTo>
                                  <a:pt x="0" y="2773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78" name="Shape 74478"/>
                        <wps:cNvSpPr/>
                        <wps:spPr>
                          <a:xfrm>
                            <a:off x="0" y="12134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79" name="Shape 74479"/>
                        <wps:cNvSpPr/>
                        <wps:spPr>
                          <a:xfrm>
                            <a:off x="6096" y="12134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80" name="Shape 74480"/>
                        <wps:cNvSpPr/>
                        <wps:spPr>
                          <a:xfrm>
                            <a:off x="12192" y="1213485"/>
                            <a:ext cx="2844038" cy="9144"/>
                          </a:xfrm>
                          <a:custGeom>
                            <a:avLst/>
                            <a:gdLst/>
                            <a:ahLst/>
                            <a:cxnLst/>
                            <a:rect l="0" t="0" r="0" b="0"/>
                            <a:pathLst>
                              <a:path w="2844038" h="9144">
                                <a:moveTo>
                                  <a:pt x="0" y="0"/>
                                </a:moveTo>
                                <a:lnTo>
                                  <a:pt x="2844038" y="0"/>
                                </a:lnTo>
                                <a:lnTo>
                                  <a:pt x="284403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81" name="Shape 74481"/>
                        <wps:cNvSpPr/>
                        <wps:spPr>
                          <a:xfrm>
                            <a:off x="2856306" y="12134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82" name="Shape 74482"/>
                        <wps:cNvSpPr/>
                        <wps:spPr>
                          <a:xfrm>
                            <a:off x="2862402" y="1213485"/>
                            <a:ext cx="401117" cy="9144"/>
                          </a:xfrm>
                          <a:custGeom>
                            <a:avLst/>
                            <a:gdLst/>
                            <a:ahLst/>
                            <a:cxnLst/>
                            <a:rect l="0" t="0" r="0" b="0"/>
                            <a:pathLst>
                              <a:path w="401117" h="9144">
                                <a:moveTo>
                                  <a:pt x="0" y="0"/>
                                </a:moveTo>
                                <a:lnTo>
                                  <a:pt x="401117" y="0"/>
                                </a:lnTo>
                                <a:lnTo>
                                  <a:pt x="4011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83" name="Shape 74483"/>
                        <wps:cNvSpPr/>
                        <wps:spPr>
                          <a:xfrm>
                            <a:off x="3263468" y="12134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84" name="Shape 74484"/>
                        <wps:cNvSpPr/>
                        <wps:spPr>
                          <a:xfrm>
                            <a:off x="3269564" y="1213485"/>
                            <a:ext cx="2845943" cy="9144"/>
                          </a:xfrm>
                          <a:custGeom>
                            <a:avLst/>
                            <a:gdLst/>
                            <a:ahLst/>
                            <a:cxnLst/>
                            <a:rect l="0" t="0" r="0" b="0"/>
                            <a:pathLst>
                              <a:path w="2845943" h="9144">
                                <a:moveTo>
                                  <a:pt x="0" y="0"/>
                                </a:moveTo>
                                <a:lnTo>
                                  <a:pt x="2845943" y="0"/>
                                </a:lnTo>
                                <a:lnTo>
                                  <a:pt x="28459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85" name="Shape 74485"/>
                        <wps:cNvSpPr/>
                        <wps:spPr>
                          <a:xfrm>
                            <a:off x="6115508" y="12134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75D3D6C" id="Group 64409" o:spid="_x0000_s1026" style="position:absolute;margin-left:5.05pt;margin-top:19.2pt;width:482pt;height:96.05pt;z-index:-251652096" coordsize="61216,1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">
                <v:shape id="Shape 74446"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" path="m,l9144,r,9144l,9144,,e" fillcolor="black" stroked="f" strokeweight="0">
                  <v:stroke miterlimit="83231f" joinstyle="miter"/>
                  <v:path arrowok="t" textboxrect="0,0,9144,9144"/>
                </v:shape>
                <v:shape id="Shape 74447" o:spid="_x0000_s1028" style="position:absolute;left:6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" path="m,l9144,r,9144l,9144,,e" fillcolor="black" stroked="f" strokeweight="0">
                  <v:stroke miterlimit="83231f" joinstyle="miter"/>
                  <v:path arrowok="t" textboxrect="0,0,9144,9144"/>
                </v:shape>
                <v:shape id="Shape 74448" o:spid="_x0000_s1029" style="position:absolute;left:121;width:28410;height:91;visibility:visible;mso-wrap-style:square;v-text-anchor:top" coordsize="28409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" path="m,l2840990,r,9144l,9144,,e" fillcolor="black" stroked="f" strokeweight="0">
                  <v:stroke miterlimit="83231f" joinstyle="miter"/>
                  <v:path arrowok="t" textboxrect="0,0,2840990,9144"/>
                </v:shape>
                <v:shape id="Shape 74449" o:spid="_x0000_s1030" style="position:absolute;left:2853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" path="m,l9144,r,9144l,9144,,e" fillcolor="black" stroked="f" strokeweight="0">
                  <v:stroke miterlimit="83231f" joinstyle="miter"/>
                  <v:path arrowok="t" textboxrect="0,0,9144,9144"/>
                </v:shape>
                <v:shape id="Shape 74450" o:spid="_x0000_s1031" style="position:absolute;left:3260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" path="m,l9144,r,9144l,9144,,e" fillcolor="black" stroked="f" strokeweight="0">
                  <v:stroke miterlimit="83231f" joinstyle="miter"/>
                  <v:path arrowok="t" textboxrect="0,0,9144,9144"/>
                </v:shape>
                <v:shape id="Shape 74451" o:spid="_x0000_s1032" style="position:absolute;top:60;width:91;height:1768;visibility:visible;mso-wrap-style:square;v-text-anchor:top" coordsize="914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" path="m,l9144,r,176784l,176784,,e" fillcolor="black" stroked="f" strokeweight="0">
                  <v:stroke miterlimit="83231f" joinstyle="miter"/>
                  <v:path arrowok="t" textboxrect="0,0,9144,176784"/>
                </v:shape>
                <v:shape id="Shape 74452" o:spid="_x0000_s1033" style="position:absolute;left:28532;top:60;width:92;height:1768;visibility:visible;mso-wrap-style:square;v-text-anchor:top" coordsize="914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" path="m,l9144,r,176784l,176784,,e" fillcolor="black" stroked="f" strokeweight="0">
                  <v:stroke miterlimit="83231f" joinstyle="miter"/>
                  <v:path arrowok="t" textboxrect="0,0,9144,176784"/>
                </v:shape>
                <v:shape id="Shape 74453" o:spid="_x0000_s1034" style="position:absolute;left:32604;top:60;width:91;height:1768;visibility:visible;mso-wrap-style:square;v-text-anchor:top" coordsize="914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" path="m,l9144,r,176784l,176784,,e" fillcolor="black" stroked="f" strokeweight="0">
                  <v:stroke miterlimit="83231f" joinstyle="miter"/>
                  <v:path arrowok="t" textboxrect="0,0,9144,176784"/>
                </v:shape>
                <v:shape id="Shape 74454" o:spid="_x0000_s1035" style="position:absolute;top:182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" path="m,l9144,r,9144l,9144,,e" fillcolor="black" stroked="f" strokeweight="0">
                  <v:stroke miterlimit="83231f" joinstyle="miter"/>
                  <v:path arrowok="t" textboxrect="0,0,9144,9144"/>
                </v:shape>
                <v:shape id="Shape 74455" o:spid="_x0000_s1036" style="position:absolute;left:28532;top:182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" path="m,l9144,r,9144l,9144,,e" fillcolor="black" stroked="f" strokeweight="0">
                  <v:stroke miterlimit="83231f" joinstyle="miter"/>
                  <v:path arrowok="t" textboxrect="0,0,9144,9144"/>
                </v:shape>
                <v:shape id="Shape 4620" o:spid="_x0000_s1037" style="position:absolute;left:32634;top:1828;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" path="m,l,6096e" filled="f" strokeweight=".48pt">
                  <v:path arrowok="t" textboxrect="0,0,0,6096"/>
                </v:shape>
                <v:shape id="Shape 4621" o:spid="_x0000_s1038" style="position:absolute;left:32634;top:1828;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" path="m,l,6096e" filled="f" strokeweight=".48pt">
                  <v:path arrowok="t" textboxrect="0,0,0,6096"/>
                </v:shape>
                <v:shape id="Shape 4622" o:spid="_x0000_s1039" style="position:absolute;left:32665;top:1859;width:28490;height:0;visibility:visible;mso-wrap-style:square;v-text-anchor:top" coordsize="2848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" path="m,l2848991,e" filled="f" strokeweight=".48pt">
                  <v:path arrowok="t" textboxrect="0,0,2848991,0"/>
                </v:shape>
                <v:shape id="Shape 4623" o:spid="_x0000_s1040" style="position:absolute;left:61155;top:1859;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" path="m,l6096,e" filled="f" strokeweight=".48pt">
                  <v:path arrowok="t" textboxrect="0,0,6096,0"/>
                </v:shape>
                <v:shape id="Shape 74456" o:spid="_x0000_s1041" style="position:absolute;top:1889;width:91;height:2759;visibility:visible;mso-wrap-style:square;v-text-anchor:top" coordsize="9144,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" path="m,l9144,r,275844l,275844,,e" fillcolor="black" stroked="f" strokeweight="0">
                  <v:stroke miterlimit="83231f" joinstyle="miter"/>
                  <v:path arrowok="t" textboxrect="0,0,9144,275844"/>
                </v:shape>
                <v:shape id="Shape 74457" o:spid="_x0000_s1042" style="position:absolute;left:28532;top:1889;width:92;height:2759;visibility:visible;mso-wrap-style:square;v-text-anchor:top" coordsize="9144,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" path="m,l9144,r,275844l,275844,,e" fillcolor="black" stroked="f" strokeweight="0">
                  <v:stroke miterlimit="83231f" joinstyle="miter"/>
                  <v:path arrowok="t" textboxrect="0,0,9144,275844"/>
                </v:shape>
                <v:shape id="Shape 4626" o:spid="_x0000_s1043" style="position:absolute;left:32634;top:1889;width:0;height:2759;visibility:visible;mso-wrap-style:square;v-text-anchor:top" coordsize="0,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" path="m,l,275844e" filled="f" strokeweight=".48pt">
                  <v:path arrowok="t" textboxrect="0,0,0,275844"/>
                </v:shape>
                <v:shape id="Shape 4627" o:spid="_x0000_s1044" style="position:absolute;left:61185;top:1889;width:0;height:2759;visibility:visible;mso-wrap-style:square;v-text-anchor:top" coordsize="0,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" path="m,l,275844e" filled="f" strokeweight=".48pt">
                  <v:path arrowok="t" textboxrect="0,0,0,275844"/>
                </v:shape>
                <v:shape id="Shape 74458" o:spid="_x0000_s1045" style="position:absolute;top:464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" path="m,l9144,r,9144l,9144,,e" fillcolor="black" stroked="f" strokeweight="0">
                  <v:stroke miterlimit="83231f" joinstyle="miter"/>
                  <v:path arrowok="t" textboxrect="0,0,9144,9144"/>
                </v:shape>
                <v:shape id="Shape 74459" o:spid="_x0000_s1046" style="position:absolute;left:28532;top:464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" path="m,l9144,r,9144l,9144,,e" fillcolor="black" stroked="f" strokeweight="0">
                  <v:stroke miterlimit="83231f" joinstyle="miter"/>
                  <v:path arrowok="t" textboxrect="0,0,9144,9144"/>
                </v:shape>
                <v:shape id="Shape 4633" o:spid="_x0000_s1047" style="position:absolute;left:32604;top:4678;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" path="m,l6096,e" filled="f" strokeweight=".48pt">
                  <v:path arrowok="t" textboxrect="0,0,6096,0"/>
                </v:shape>
                <v:shape id="Shape 4634" o:spid="_x0000_s1048" style="position:absolute;left:32604;top:4678;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" path="m,l6096,e" filled="f" strokeweight=".48pt">
                  <v:path arrowok="t" textboxrect="0,0,6096,0"/>
                </v:shape>
                <v:shape id="Shape 4635" o:spid="_x0000_s1049" style="position:absolute;left:32665;top:4678;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" path="m,l6096,e" filled="f" strokeweight=".48pt">
                  <v:path arrowok="t" textboxrect="0,0,6096,0"/>
                </v:shape>
                <v:shape id="Shape 4636" o:spid="_x0000_s1050" style="position:absolute;left:32726;top:4678;width:28429;height:0;visibility:visible;mso-wrap-style:square;v-text-anchor:top" coordsize="28428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" path="m,l2842895,e" filled="f" strokeweight=".48pt">
                  <v:path arrowok="t" textboxrect="0,0,2842895,0"/>
                </v:shape>
                <v:shape id="Shape 4637" o:spid="_x0000_s1051" style="position:absolute;left:61155;top:4678;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" path="m,l6096,e" filled="f" strokeweight=".48pt">
                  <v:path arrowok="t" textboxrect="0,0,6096,0"/>
                </v:shape>
                <v:shape id="Shape 74460" o:spid="_x0000_s1052" style="position:absolute;top:4709;width:91;height:1768;visibility:visible;mso-wrap-style:square;v-text-anchor:top" coordsize="914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" path="m,l9144,r,176784l,176784,,e" fillcolor="black" stroked="f" strokeweight="0">
                  <v:stroke miterlimit="83231f" joinstyle="miter"/>
                  <v:path arrowok="t" textboxrect="0,0,9144,176784"/>
                </v:shape>
                <v:shape id="Shape 74461" o:spid="_x0000_s1053" style="position:absolute;left:28532;top:4709;width:92;height:1768;visibility:visible;mso-wrap-style:square;v-text-anchor:top" coordsize="914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" path="m,l9144,r,176784l,176784,,e" fillcolor="black" stroked="f" strokeweight="0">
                  <v:stroke miterlimit="83231f" joinstyle="miter"/>
                  <v:path arrowok="t" textboxrect="0,0,9144,176784"/>
                </v:shape>
                <v:shape id="Shape 74462" o:spid="_x0000_s1054" style="position:absolute;top:647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" path="m,l9144,r,9144l,9144,,e" fillcolor="black" stroked="f" strokeweight="0">
                  <v:stroke miterlimit="83231f" joinstyle="miter"/>
                  <v:path arrowok="t" textboxrect="0,0,9144,9144"/>
                </v:shape>
                <v:shape id="Shape 74463" o:spid="_x0000_s1055" style="position:absolute;left:60;top:647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" path="m,l9144,r,9144l,9144,,e" fillcolor="black" stroked="f" strokeweight="0">
                  <v:stroke miterlimit="83231f" joinstyle="miter"/>
                  <v:path arrowok="t" textboxrect="0,0,9144,9144"/>
                </v:shape>
                <v:shape id="Shape 74464" o:spid="_x0000_s1056" style="position:absolute;left:121;top:6477;width:28410;height:91;visibility:visible;mso-wrap-style:square;v-text-anchor:top" coordsize="28409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" path="m,l2840990,r,9144l,9144,,e" fillcolor="black" stroked="f" strokeweight="0">
                  <v:stroke miterlimit="83231f" joinstyle="miter"/>
                  <v:path arrowok="t" textboxrect="0,0,2840990,9144"/>
                </v:shape>
                <v:shape id="Shape 74465" o:spid="_x0000_s1057" style="position:absolute;left:28532;top:647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" path="m,l9144,r,9144l,9144,,e" fillcolor="black" stroked="f" strokeweight="0">
                  <v:stroke miterlimit="83231f" joinstyle="miter"/>
                  <v:path arrowok="t" textboxrect="0,0,9144,9144"/>
                </v:shape>
                <v:shape id="Shape 74466" o:spid="_x0000_s1058" style="position:absolute;left:32604;top:647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" path="m,l9144,r,9144l,9144,,e" fillcolor="black" stroked="f" strokeweight="0">
                  <v:stroke miterlimit="83231f" joinstyle="miter"/>
                  <v:path arrowok="t" textboxrect="0,0,9144,9144"/>
                </v:shape>
                <v:shape id="Shape 74467" o:spid="_x0000_s1059" style="position:absolute;left:32604;top:6538;width:91;height:2762;visibility:visible;mso-wrap-style:square;v-text-anchor:top" coordsize="9144,276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" path="m,l9144,r,276149l,276149,,e" fillcolor="black" stroked="f" strokeweight="0">
                  <v:stroke miterlimit="83231f" joinstyle="miter"/>
                  <v:path arrowok="t" textboxrect="0,0,9144,276149"/>
                </v:shape>
                <v:shape id="Shape 74468" o:spid="_x0000_s1060" style="position:absolute;top:930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" path="m,l9144,r,9144l,9144,,e" fillcolor="black" stroked="f" strokeweight="0">
                  <v:stroke miterlimit="83231f" joinstyle="miter"/>
                  <v:path arrowok="t" textboxrect="0,0,9144,9144"/>
                </v:shape>
                <v:shape id="Shape 74469" o:spid="_x0000_s1061" style="position:absolute;left:60;top:930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" path="m,l9144,r,9144l,9144,,e" fillcolor="black" stroked="f" strokeweight="0">
                  <v:stroke miterlimit="83231f" joinstyle="miter"/>
                  <v:path arrowok="t" textboxrect="0,0,9144,9144"/>
                </v:shape>
                <v:shape id="Shape 74470" o:spid="_x0000_s1062" style="position:absolute;left:121;top:9300;width:28441;height:91;visibility:visible;mso-wrap-style:square;v-text-anchor:top" coordsize="28440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" path="m,l2844038,r,9144l,9144,,e" fillcolor="black" stroked="f" strokeweight="0">
                  <v:stroke miterlimit="83231f" joinstyle="miter"/>
                  <v:path arrowok="t" textboxrect="0,0,2844038,9144"/>
                </v:shape>
                <v:shape id="Shape 74471" o:spid="_x0000_s1063" style="position:absolute;left:28563;top:930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" path="m,l9144,r,9144l,9144,,e" fillcolor="black" stroked="f" strokeweight="0">
                  <v:stroke miterlimit="83231f" joinstyle="miter"/>
                  <v:path arrowok="t" textboxrect="0,0,9144,9144"/>
                </v:shape>
                <v:shape id="Shape 74472" o:spid="_x0000_s1064" style="position:absolute;left:28624;top:9300;width:3980;height:91;visibility:visible;mso-wrap-style:square;v-text-anchor:top" coordsize="3980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" path="m,l398069,r,9144l,9144,,e" fillcolor="black" stroked="f" strokeweight="0">
                  <v:stroke miterlimit="83231f" joinstyle="miter"/>
                  <v:path arrowok="t" textboxrect="0,0,398069,9144"/>
                </v:shape>
                <v:shape id="Shape 74473" o:spid="_x0000_s1065" style="position:absolute;left:32604;top:930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" path="m,l9144,r,9144l,9144,,e" fillcolor="black" stroked="f" strokeweight="0">
                  <v:stroke miterlimit="83231f" joinstyle="miter"/>
                  <v:path arrowok="t" textboxrect="0,0,9144,9144"/>
                </v:shape>
                <v:shape id="Shape 74474" o:spid="_x0000_s1066" style="position:absolute;left:32665;top:9300;width:28490;height:91;visibility:visible;mso-wrap-style:square;v-text-anchor:top" coordsize="284899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" path="m,l2848991,r,9144l,9144,,e" fillcolor="black" stroked="f" strokeweight="0">
                  <v:stroke miterlimit="83231f" joinstyle="miter"/>
                  <v:path arrowok="t" textboxrect="0,0,2848991,9144"/>
                </v:shape>
                <v:shape id="Shape 74475" o:spid="_x0000_s1067" style="position:absolute;left:61155;top:930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" path="m,l9144,r,9144l,9144,,e" fillcolor="black" stroked="f" strokeweight="0">
                  <v:stroke miterlimit="83231f" joinstyle="miter"/>
                  <v:path arrowok="t" textboxrect="0,0,9144,9144"/>
                </v:shape>
                <v:shape id="Shape 74476" o:spid="_x0000_s1068" style="position:absolute;top:9361;width:91;height:2773;visibility:visible;mso-wrap-style:square;v-text-anchor:top" coordsize="9144,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" path="m,l9144,r,277368l,277368,,e" fillcolor="black" stroked="f" strokeweight="0">
                  <v:stroke miterlimit="83231f" joinstyle="miter"/>
                  <v:path arrowok="t" textboxrect="0,0,9144,277368"/>
                </v:shape>
                <v:shape id="Shape 74477" o:spid="_x0000_s1069" style="position:absolute;left:61155;top:9361;width:91;height:2773;visibility:visible;mso-wrap-style:square;v-text-anchor:top" coordsize="9144,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" path="m,l9144,r,277368l,277368,,e" fillcolor="black" stroked="f" strokeweight="0">
                  <v:stroke miterlimit="83231f" joinstyle="miter"/>
                  <v:path arrowok="t" textboxrect="0,0,9144,277368"/>
                </v:shape>
                <v:shape id="Shape 74478" o:spid="_x0000_s1070" style="position:absolute;top:12134;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" path="m,l9144,r,9144l,9144,,e" fillcolor="black" stroked="f" strokeweight="0">
                  <v:stroke miterlimit="83231f" joinstyle="miter"/>
                  <v:path arrowok="t" textboxrect="0,0,9144,9144"/>
                </v:shape>
                <v:shape id="Shape 74479" o:spid="_x0000_s1071" style="position:absolute;left:60;top:12134;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" path="m,l9144,r,9144l,9144,,e" fillcolor="black" stroked="f" strokeweight="0">
                  <v:stroke miterlimit="83231f" joinstyle="miter"/>
                  <v:path arrowok="t" textboxrect="0,0,9144,9144"/>
                </v:shape>
                <v:shape id="Shape 74480" o:spid="_x0000_s1072" style="position:absolute;left:121;top:12134;width:28441;height:92;visibility:visible;mso-wrap-style:square;v-text-anchor:top" coordsize="28440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" path="m,l2844038,r,9144l,9144,,e" fillcolor="black" stroked="f" strokeweight="0">
                  <v:stroke miterlimit="83231f" joinstyle="miter"/>
                  <v:path arrowok="t" textboxrect="0,0,2844038,9144"/>
                </v:shape>
                <v:shape id="Shape 74481" o:spid="_x0000_s1073" style="position:absolute;left:28563;top:12134;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" path="m,l9144,r,9144l,9144,,e" fillcolor="black" stroked="f" strokeweight="0">
                  <v:stroke miterlimit="83231f" joinstyle="miter"/>
                  <v:path arrowok="t" textboxrect="0,0,9144,9144"/>
                </v:shape>
                <v:shape id="Shape 74482" o:spid="_x0000_s1074" style="position:absolute;left:28624;top:12134;width:4011;height:92;visibility:visible;mso-wrap-style:square;v-text-anchor:top" coordsize="40111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" path="m,l401117,r,9144l,9144,,e" fillcolor="black" stroked="f" strokeweight="0">
                  <v:stroke miterlimit="83231f" joinstyle="miter"/>
                  <v:path arrowok="t" textboxrect="0,0,401117,9144"/>
                </v:shape>
                <v:shape id="Shape 74483" o:spid="_x0000_s1075" style="position:absolute;left:32634;top:12134;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" path="m,l9144,r,9144l,9144,,e" fillcolor="black" stroked="f" strokeweight="0">
                  <v:stroke miterlimit="83231f" joinstyle="miter"/>
                  <v:path arrowok="t" textboxrect="0,0,9144,9144"/>
                </v:shape>
                <v:shape id="Shape 74484" o:spid="_x0000_s1076" style="position:absolute;left:32695;top:12134;width:28460;height:92;visibility:visible;mso-wrap-style:square;v-text-anchor:top" coordsize="28459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" path="m,l2845943,r,9144l,9144,,e" fillcolor="black" stroked="f" strokeweight="0">
                  <v:stroke miterlimit="83231f" joinstyle="miter"/>
                  <v:path arrowok="t" textboxrect="0,0,2845943,9144"/>
                </v:shape>
                <v:shape id="Shape 74485" o:spid="_x0000_s1077" style="position:absolute;left:61155;top:12134;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" path="m,l9144,r,9144l,9144,,e" fillcolor="black" stroked="f" strokeweight="0">
                  <v:stroke miterlimit="83231f" joinstyle="miter"/>
                  <v:path arrowok="t" textboxrect="0,0,9144,9144"/>
                </v:shape>
              </v:group>
            </w:pict>
          </mc:Fallback>
        </mc:AlternateContent>
      </w:r>
      <w:r w:rsidR="00536FC9" w:rsidRPr="00A87008">
        <w:rPr>
          <w:rFonts w:asciiTheme="majorHAnsi" w:hAnsiTheme="majorHAnsi" w:cstheme="majorHAnsi"/>
        </w:rPr>
        <w:t xml:space="preserve">↓ </w:t>
      </w:r>
    </w:p>
    <w:p w14:paraId="0E3F89F7" w14:textId="77777777" w:rsidR="00536FC9" w:rsidRPr="00A87008" w:rsidRDefault="00536FC9" w:rsidP="00536FC9">
      <w:pPr>
        <w:tabs>
          <w:tab w:val="center" w:pos="2329"/>
          <w:tab w:val="center" w:pos="4897"/>
        </w:tabs>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rPr>
        <w:t xml:space="preserve">Performance Management Appraisal </w:t>
      </w:r>
      <w:r w:rsidRPr="00A87008">
        <w:rPr>
          <w:rFonts w:asciiTheme="majorHAnsi" w:hAnsiTheme="majorHAnsi" w:cstheme="majorHAnsi"/>
        </w:rPr>
        <w:tab/>
      </w:r>
      <w:r w:rsidRPr="00A87008">
        <w:rPr>
          <w:rFonts w:asciiTheme="majorHAnsi" w:hAnsiTheme="majorHAnsi" w:cstheme="majorHAnsi"/>
          <w:vertAlign w:val="superscript"/>
        </w:rPr>
        <w:t xml:space="preserve"> </w:t>
      </w:r>
    </w:p>
    <w:p w14:paraId="369C8785" w14:textId="6BB1F3C9" w:rsidR="00536FC9" w:rsidRPr="00A87008" w:rsidRDefault="00536FC9" w:rsidP="00536FC9">
      <w:pPr>
        <w:spacing w:after="303"/>
        <w:ind w:left="629" w:right="2" w:hanging="134"/>
        <w:rPr>
          <w:rFonts w:asciiTheme="majorHAnsi" w:hAnsiTheme="majorHAnsi" w:cstheme="majorHAnsi"/>
        </w:rPr>
      </w:pPr>
      <w:r w:rsidRPr="00A87008">
        <w:rPr>
          <w:rFonts w:asciiTheme="majorHAnsi" w:hAnsiTheme="majorHAnsi" w:cstheme="majorHAnsi"/>
        </w:rPr>
        <w:t xml:space="preserve">Review / Pay Recommendation by </w:t>
      </w:r>
      <w:r w:rsidRPr="00A87008">
        <w:rPr>
          <w:rFonts w:asciiTheme="majorHAnsi" w:hAnsiTheme="majorHAnsi" w:cstheme="majorHAnsi"/>
        </w:rPr>
        <w:tab/>
        <w:t xml:space="preserve"> </w:t>
      </w:r>
      <w:r w:rsidRPr="00A87008">
        <w:rPr>
          <w:rFonts w:asciiTheme="majorHAnsi" w:hAnsiTheme="majorHAnsi" w:cstheme="majorHAnsi"/>
        </w:rPr>
        <w:tab/>
        <w:t xml:space="preserve">Application added to Appraisal review Appraiser (additional increment) </w:t>
      </w:r>
      <w:r w:rsidRPr="00A87008">
        <w:rPr>
          <w:rFonts w:asciiTheme="majorHAnsi" w:hAnsiTheme="majorHAnsi" w:cstheme="majorHAnsi"/>
        </w:rPr>
        <w:tab/>
        <w:t xml:space="preserve"> </w:t>
      </w:r>
    </w:p>
    <w:p w14:paraId="2E07DB66" w14:textId="77777777" w:rsidR="00536FC9" w:rsidRPr="00A87008" w:rsidRDefault="00536FC9" w:rsidP="00536FC9">
      <w:pPr>
        <w:tabs>
          <w:tab w:val="center" w:pos="2333"/>
          <w:tab w:val="center" w:pos="4897"/>
          <w:tab w:val="center" w:pos="7464"/>
        </w:tabs>
        <w:spacing w:after="113"/>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vertAlign w:val="subscript"/>
        </w:rPr>
        <w:t>↓</w:t>
      </w:r>
      <w:r w:rsidRPr="00A87008">
        <w:rPr>
          <w:rFonts w:asciiTheme="majorHAnsi" w:hAnsiTheme="majorHAnsi" w:cstheme="majorHAnsi"/>
        </w:rPr>
        <w:t xml:space="preserve"> </w:t>
      </w:r>
      <w:r w:rsidRPr="00A87008">
        <w:rPr>
          <w:rFonts w:asciiTheme="majorHAnsi" w:hAnsiTheme="majorHAnsi" w:cstheme="majorHAnsi"/>
        </w:rPr>
        <w:tab/>
        <w:t xml:space="preserve"> </w:t>
      </w:r>
      <w:r w:rsidRPr="00A87008">
        <w:rPr>
          <w:rFonts w:asciiTheme="majorHAnsi" w:hAnsiTheme="majorHAnsi" w:cstheme="majorHAnsi"/>
        </w:rPr>
        <w:tab/>
        <w:t xml:space="preserve">↓ </w:t>
      </w:r>
    </w:p>
    <w:p w14:paraId="7E78A8F9" w14:textId="77777777" w:rsidR="00536FC9" w:rsidRPr="00A87008" w:rsidRDefault="00536FC9" w:rsidP="00536FC9">
      <w:pPr>
        <w:spacing w:after="174"/>
        <w:ind w:left="718" w:right="2"/>
        <w:rPr>
          <w:rFonts w:asciiTheme="majorHAnsi" w:hAnsiTheme="majorHAnsi" w:cstheme="majorHAnsi"/>
        </w:rPr>
      </w:pPr>
      <w:r w:rsidRPr="00A87008">
        <w:rPr>
          <w:rFonts w:asciiTheme="majorHAnsi" w:hAnsiTheme="majorHAnsi" w:cstheme="majorHAnsi"/>
        </w:rPr>
        <w:t xml:space="preserve">Appraisee may appeal against Appraisal / Performance Management Outcome </w:t>
      </w:r>
    </w:p>
    <w:p w14:paraId="75F75F40" w14:textId="77777777" w:rsidR="00536FC9" w:rsidRPr="00A87008" w:rsidRDefault="00536FC9" w:rsidP="00536FC9">
      <w:pPr>
        <w:tabs>
          <w:tab w:val="center" w:pos="2333"/>
          <w:tab w:val="center" w:pos="4897"/>
          <w:tab w:val="center" w:pos="7464"/>
        </w:tabs>
        <w:spacing w:after="168"/>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rPr>
        <w:t xml:space="preserve"> </w:t>
      </w:r>
      <w:r w:rsidRPr="00A87008">
        <w:rPr>
          <w:rFonts w:asciiTheme="majorHAnsi" w:hAnsiTheme="majorHAnsi" w:cstheme="majorHAnsi"/>
        </w:rPr>
        <w:tab/>
        <w:t xml:space="preserve">↓ </w:t>
      </w:r>
      <w:r w:rsidRPr="00A87008">
        <w:rPr>
          <w:rFonts w:asciiTheme="majorHAnsi" w:hAnsiTheme="majorHAnsi" w:cstheme="majorHAnsi"/>
        </w:rPr>
        <w:tab/>
        <w:t xml:space="preserve"> </w:t>
      </w:r>
    </w:p>
    <w:p w14:paraId="2E0E11C3" w14:textId="77777777" w:rsidR="00536FC9" w:rsidRPr="00A87008" w:rsidRDefault="00536FC9" w:rsidP="00536FC9">
      <w:pPr>
        <w:pBdr>
          <w:top w:val="single" w:sz="4" w:space="0" w:color="000000"/>
          <w:left w:val="single" w:sz="4" w:space="0" w:color="000000"/>
          <w:bottom w:val="single" w:sz="4" w:space="0" w:color="000000"/>
          <w:right w:val="single" w:sz="4" w:space="0" w:color="000000"/>
        </w:pBdr>
        <w:spacing w:after="164" w:line="259" w:lineRule="auto"/>
        <w:ind w:left="910"/>
        <w:rPr>
          <w:rFonts w:asciiTheme="majorHAnsi" w:hAnsiTheme="majorHAnsi" w:cstheme="majorHAnsi"/>
        </w:rPr>
      </w:pPr>
      <w:r w:rsidRPr="00A87008">
        <w:rPr>
          <w:rFonts w:asciiTheme="majorHAnsi" w:hAnsiTheme="majorHAnsi" w:cstheme="majorHAnsi"/>
        </w:rPr>
        <w:t xml:space="preserve">HT Reviews all appraisal recommendations and adds pay recommendation </w:t>
      </w:r>
    </w:p>
    <w:p w14:paraId="6CCC34E3" w14:textId="77777777" w:rsidR="00536FC9" w:rsidRPr="00A87008" w:rsidRDefault="00536FC9" w:rsidP="00536FC9">
      <w:pPr>
        <w:tabs>
          <w:tab w:val="center" w:pos="2333"/>
          <w:tab w:val="center" w:pos="4897"/>
          <w:tab w:val="center" w:pos="7464"/>
        </w:tabs>
        <w:spacing w:after="170"/>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rPr>
        <w:t xml:space="preserve"> </w:t>
      </w:r>
      <w:r w:rsidRPr="00A87008">
        <w:rPr>
          <w:rFonts w:asciiTheme="majorHAnsi" w:hAnsiTheme="majorHAnsi" w:cstheme="majorHAnsi"/>
        </w:rPr>
        <w:tab/>
        <w:t xml:space="preserve">↓ </w:t>
      </w:r>
      <w:r w:rsidRPr="00A87008">
        <w:rPr>
          <w:rFonts w:asciiTheme="majorHAnsi" w:hAnsiTheme="majorHAnsi" w:cstheme="majorHAnsi"/>
        </w:rPr>
        <w:tab/>
        <w:t xml:space="preserve"> </w:t>
      </w:r>
    </w:p>
    <w:p w14:paraId="7115DA81" w14:textId="77777777" w:rsidR="00536FC9" w:rsidRPr="00A87008" w:rsidRDefault="00536FC9" w:rsidP="00536FC9">
      <w:pPr>
        <w:pBdr>
          <w:top w:val="single" w:sz="4" w:space="0" w:color="000000"/>
          <w:left w:val="single" w:sz="4" w:space="0" w:color="000000"/>
          <w:bottom w:val="single" w:sz="4" w:space="0" w:color="000000"/>
          <w:right w:val="single" w:sz="4" w:space="0" w:color="000000"/>
        </w:pBdr>
        <w:spacing w:after="158" w:line="251" w:lineRule="auto"/>
        <w:ind w:left="836" w:right="752"/>
        <w:jc w:val="center"/>
        <w:rPr>
          <w:rFonts w:asciiTheme="majorHAnsi" w:hAnsiTheme="majorHAnsi" w:cstheme="majorHAnsi"/>
        </w:rPr>
      </w:pPr>
      <w:r w:rsidRPr="00A87008">
        <w:rPr>
          <w:rFonts w:asciiTheme="majorHAnsi" w:hAnsiTheme="majorHAnsi" w:cstheme="majorHAnsi"/>
        </w:rPr>
        <w:t xml:space="preserve">HT submits to Pay Committee for decision </w:t>
      </w:r>
    </w:p>
    <w:p w14:paraId="6E6C7262" w14:textId="77777777" w:rsidR="00536FC9" w:rsidRPr="00A87008" w:rsidRDefault="00536FC9" w:rsidP="00536FC9">
      <w:pPr>
        <w:tabs>
          <w:tab w:val="center" w:pos="2333"/>
          <w:tab w:val="center" w:pos="4897"/>
          <w:tab w:val="center" w:pos="7464"/>
        </w:tabs>
        <w:spacing w:after="168"/>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rPr>
        <w:t xml:space="preserve"> </w:t>
      </w:r>
      <w:r w:rsidRPr="00A87008">
        <w:rPr>
          <w:rFonts w:asciiTheme="majorHAnsi" w:hAnsiTheme="majorHAnsi" w:cstheme="majorHAnsi"/>
        </w:rPr>
        <w:tab/>
        <w:t xml:space="preserve">↓ </w:t>
      </w:r>
      <w:r w:rsidRPr="00A87008">
        <w:rPr>
          <w:rFonts w:asciiTheme="majorHAnsi" w:hAnsiTheme="majorHAnsi" w:cstheme="majorHAnsi"/>
        </w:rPr>
        <w:tab/>
        <w:t xml:space="preserve"> </w:t>
      </w:r>
    </w:p>
    <w:p w14:paraId="516D0C9E" w14:textId="77777777" w:rsidR="00536FC9" w:rsidRPr="00A87008" w:rsidRDefault="00536FC9" w:rsidP="00536FC9">
      <w:pPr>
        <w:pBdr>
          <w:top w:val="single" w:sz="4" w:space="0" w:color="000000"/>
          <w:left w:val="single" w:sz="4" w:space="0" w:color="000000"/>
          <w:bottom w:val="single" w:sz="4" w:space="0" w:color="000000"/>
          <w:right w:val="single" w:sz="4" w:space="0" w:color="000000"/>
        </w:pBdr>
        <w:spacing w:after="158" w:line="251" w:lineRule="auto"/>
        <w:ind w:left="836" w:right="753"/>
        <w:jc w:val="center"/>
        <w:rPr>
          <w:rFonts w:asciiTheme="majorHAnsi" w:hAnsiTheme="majorHAnsi" w:cstheme="majorHAnsi"/>
        </w:rPr>
      </w:pPr>
      <w:r w:rsidRPr="00A87008">
        <w:rPr>
          <w:rFonts w:asciiTheme="majorHAnsi" w:hAnsiTheme="majorHAnsi" w:cstheme="majorHAnsi"/>
        </w:rPr>
        <w:t xml:space="preserve">Pay Committee decides on pay determination </w:t>
      </w:r>
    </w:p>
    <w:p w14:paraId="5F89DC58" w14:textId="77777777" w:rsidR="00536FC9" w:rsidRPr="00A87008" w:rsidRDefault="00536FC9" w:rsidP="00536FC9">
      <w:pPr>
        <w:tabs>
          <w:tab w:val="center" w:pos="2333"/>
          <w:tab w:val="center" w:pos="4897"/>
          <w:tab w:val="center" w:pos="7464"/>
        </w:tabs>
        <w:spacing w:after="168"/>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rPr>
        <w:t xml:space="preserve"> </w:t>
      </w:r>
      <w:r w:rsidRPr="00A87008">
        <w:rPr>
          <w:rFonts w:asciiTheme="majorHAnsi" w:hAnsiTheme="majorHAnsi" w:cstheme="majorHAnsi"/>
        </w:rPr>
        <w:tab/>
        <w:t xml:space="preserve">↓ </w:t>
      </w:r>
      <w:r w:rsidRPr="00A87008">
        <w:rPr>
          <w:rFonts w:asciiTheme="majorHAnsi" w:hAnsiTheme="majorHAnsi" w:cstheme="majorHAnsi"/>
        </w:rPr>
        <w:tab/>
        <w:t xml:space="preserve"> </w:t>
      </w:r>
    </w:p>
    <w:p w14:paraId="46D6F8BB" w14:textId="77777777" w:rsidR="00536FC9" w:rsidRPr="00A87008" w:rsidRDefault="00536FC9" w:rsidP="00536FC9">
      <w:pPr>
        <w:pBdr>
          <w:top w:val="single" w:sz="4" w:space="0" w:color="000000"/>
          <w:left w:val="single" w:sz="4" w:space="0" w:color="000000"/>
          <w:bottom w:val="single" w:sz="4" w:space="0" w:color="000000"/>
          <w:right w:val="single" w:sz="4" w:space="0" w:color="000000"/>
        </w:pBdr>
        <w:spacing w:after="158" w:line="251" w:lineRule="auto"/>
        <w:ind w:left="836" w:right="751"/>
        <w:jc w:val="center"/>
        <w:rPr>
          <w:rFonts w:asciiTheme="majorHAnsi" w:hAnsiTheme="majorHAnsi" w:cstheme="majorHAnsi"/>
        </w:rPr>
      </w:pPr>
      <w:r w:rsidRPr="00A87008">
        <w:rPr>
          <w:rFonts w:asciiTheme="majorHAnsi" w:hAnsiTheme="majorHAnsi" w:cstheme="majorHAnsi"/>
        </w:rPr>
        <w:t xml:space="preserve">Teacher advised by HT in writing </w:t>
      </w:r>
    </w:p>
    <w:p w14:paraId="4010F2D4" w14:textId="77777777" w:rsidR="00536FC9" w:rsidRPr="00A87008" w:rsidRDefault="00536FC9" w:rsidP="00536FC9">
      <w:pPr>
        <w:pStyle w:val="Heading1"/>
        <w:tabs>
          <w:tab w:val="center" w:pos="2332"/>
          <w:tab w:val="center" w:pos="4897"/>
          <w:tab w:val="center" w:pos="7463"/>
        </w:tabs>
        <w:spacing w:after="142"/>
        <w:rPr>
          <w:rFonts w:asciiTheme="majorHAnsi" w:hAnsiTheme="majorHAnsi" w:cstheme="majorHAnsi"/>
          <w:sz w:val="24"/>
          <w:szCs w:val="24"/>
        </w:rPr>
      </w:pPr>
      <w:r w:rsidRPr="00A87008">
        <w:rPr>
          <w:rFonts w:asciiTheme="majorHAnsi" w:eastAsia="Calibri" w:hAnsiTheme="majorHAnsi" w:cstheme="majorHAnsi"/>
          <w:b w:val="0"/>
          <w:sz w:val="24"/>
          <w:szCs w:val="24"/>
        </w:rPr>
        <w:tab/>
      </w:r>
      <w:r w:rsidRPr="00A87008">
        <w:rPr>
          <w:rFonts w:asciiTheme="majorHAnsi" w:hAnsiTheme="majorHAnsi" w:cstheme="majorHAnsi"/>
          <w:sz w:val="24"/>
          <w:szCs w:val="24"/>
        </w:rPr>
        <w:t>TEACHER ACCEPTS</w:t>
      </w:r>
      <w:r w:rsidRPr="00A87008">
        <w:rPr>
          <w:rFonts w:asciiTheme="majorHAnsi" w:hAnsiTheme="majorHAnsi" w:cstheme="majorHAnsi"/>
          <w:b w:val="0"/>
          <w:sz w:val="24"/>
          <w:szCs w:val="24"/>
        </w:rPr>
        <w:t xml:space="preserve"> </w:t>
      </w:r>
      <w:r w:rsidRPr="00A87008">
        <w:rPr>
          <w:rFonts w:asciiTheme="majorHAnsi" w:hAnsiTheme="majorHAnsi" w:cstheme="majorHAnsi"/>
          <w:b w:val="0"/>
          <w:sz w:val="24"/>
          <w:szCs w:val="24"/>
        </w:rPr>
        <w:tab/>
        <w:t xml:space="preserve"> </w:t>
      </w:r>
      <w:r w:rsidRPr="00A87008">
        <w:rPr>
          <w:rFonts w:asciiTheme="majorHAnsi" w:hAnsiTheme="majorHAnsi" w:cstheme="majorHAnsi"/>
          <w:b w:val="0"/>
          <w:sz w:val="24"/>
          <w:szCs w:val="24"/>
        </w:rPr>
        <w:tab/>
      </w:r>
      <w:r w:rsidRPr="00A87008">
        <w:rPr>
          <w:rFonts w:asciiTheme="majorHAnsi" w:hAnsiTheme="majorHAnsi" w:cstheme="majorHAnsi"/>
          <w:sz w:val="24"/>
          <w:szCs w:val="24"/>
        </w:rPr>
        <w:t>TEACHER DOES NOT ACCEPT</w:t>
      </w:r>
      <w:r w:rsidRPr="00A87008">
        <w:rPr>
          <w:rFonts w:asciiTheme="majorHAnsi" w:hAnsiTheme="majorHAnsi" w:cstheme="majorHAnsi"/>
          <w:b w:val="0"/>
          <w:sz w:val="24"/>
          <w:szCs w:val="24"/>
        </w:rPr>
        <w:t xml:space="preserve"> </w:t>
      </w:r>
    </w:p>
    <w:p w14:paraId="65408123" w14:textId="77777777" w:rsidR="00536FC9" w:rsidRPr="00A87008" w:rsidRDefault="00536FC9" w:rsidP="00536FC9">
      <w:pPr>
        <w:tabs>
          <w:tab w:val="center" w:pos="2333"/>
          <w:tab w:val="center" w:pos="4897"/>
          <w:tab w:val="center" w:pos="7464"/>
        </w:tabs>
        <w:spacing w:after="180"/>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rPr>
        <w:t xml:space="preserve">↓ </w:t>
      </w:r>
      <w:r w:rsidRPr="00A87008">
        <w:rPr>
          <w:rFonts w:asciiTheme="majorHAnsi" w:hAnsiTheme="majorHAnsi" w:cstheme="majorHAnsi"/>
        </w:rPr>
        <w:tab/>
        <w:t xml:space="preserve"> </w:t>
      </w:r>
      <w:r w:rsidRPr="00A87008">
        <w:rPr>
          <w:rFonts w:asciiTheme="majorHAnsi" w:hAnsiTheme="majorHAnsi" w:cstheme="majorHAnsi"/>
        </w:rPr>
        <w:tab/>
        <w:t xml:space="preserve">↓ </w:t>
      </w:r>
    </w:p>
    <w:tbl>
      <w:tblPr>
        <w:tblStyle w:val="TableGrid0"/>
        <w:tblpPr w:vertAnchor="text" w:tblpX="82" w:tblpY="-113"/>
        <w:tblOverlap w:val="never"/>
        <w:tblW w:w="4493" w:type="dxa"/>
        <w:tblInd w:w="0" w:type="dxa"/>
        <w:tblCellMar>
          <w:top w:w="95" w:type="dxa"/>
          <w:left w:w="115" w:type="dxa"/>
          <w:bottom w:w="0" w:type="dxa"/>
          <w:right w:w="115" w:type="dxa"/>
        </w:tblCellMar>
        <w:tblLook w:val="04A0" w:firstRow="1" w:lastRow="0" w:firstColumn="1" w:lastColumn="0" w:noHBand="0" w:noVBand="1"/>
      </w:tblPr>
      <w:tblGrid>
        <w:gridCol w:w="4493"/>
      </w:tblGrid>
      <w:tr w:rsidR="00536FC9" w:rsidRPr="00A87008" w14:paraId="7E9A1515" w14:textId="77777777" w:rsidTr="000650BC">
        <w:trPr>
          <w:trHeight w:val="446"/>
        </w:trPr>
        <w:tc>
          <w:tcPr>
            <w:tcW w:w="4493" w:type="dxa"/>
            <w:tcBorders>
              <w:top w:val="single" w:sz="4" w:space="0" w:color="000000"/>
              <w:left w:val="single" w:sz="4" w:space="0" w:color="000000"/>
              <w:bottom w:val="single" w:sz="4" w:space="0" w:color="000000"/>
              <w:right w:val="single" w:sz="4" w:space="0" w:color="000000"/>
            </w:tcBorders>
          </w:tcPr>
          <w:p w14:paraId="76A6F88C" w14:textId="77777777" w:rsidR="00536FC9" w:rsidRPr="00A87008" w:rsidRDefault="00536FC9" w:rsidP="000650BC">
            <w:pPr>
              <w:spacing w:line="259" w:lineRule="auto"/>
              <w:ind w:left="2"/>
              <w:jc w:val="center"/>
              <w:rPr>
                <w:rFonts w:asciiTheme="majorHAnsi" w:hAnsiTheme="majorHAnsi" w:cstheme="majorHAnsi"/>
                <w:sz w:val="24"/>
                <w:szCs w:val="24"/>
              </w:rPr>
            </w:pPr>
            <w:r w:rsidRPr="00A87008">
              <w:rPr>
                <w:rFonts w:asciiTheme="majorHAnsi" w:hAnsiTheme="majorHAnsi" w:cstheme="majorHAnsi"/>
                <w:b/>
                <w:sz w:val="24"/>
                <w:szCs w:val="24"/>
              </w:rPr>
              <w:t>END OF PROCESS</w:t>
            </w:r>
            <w:r w:rsidRPr="00A87008">
              <w:rPr>
                <w:rFonts w:asciiTheme="majorHAnsi" w:hAnsiTheme="majorHAnsi" w:cstheme="majorHAnsi"/>
                <w:sz w:val="24"/>
                <w:szCs w:val="24"/>
              </w:rPr>
              <w:t xml:space="preserve"> </w:t>
            </w:r>
          </w:p>
        </w:tc>
      </w:tr>
    </w:tbl>
    <w:p w14:paraId="7827BB24" w14:textId="77777777" w:rsidR="00536FC9" w:rsidRPr="00A87008" w:rsidRDefault="00536FC9" w:rsidP="00536FC9">
      <w:pPr>
        <w:tabs>
          <w:tab w:val="center" w:pos="4897"/>
          <w:tab w:val="center" w:pos="7464"/>
        </w:tabs>
        <w:spacing w:after="147" w:line="250" w:lineRule="auto"/>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rPr>
        <w:t xml:space="preserve"> </w:t>
      </w:r>
      <w:r w:rsidRPr="00A87008">
        <w:rPr>
          <w:rFonts w:asciiTheme="majorHAnsi" w:hAnsiTheme="majorHAnsi" w:cstheme="majorHAnsi"/>
        </w:rPr>
        <w:tab/>
        <w:t xml:space="preserve">↓ </w:t>
      </w:r>
    </w:p>
    <w:p w14:paraId="27433F4D" w14:textId="77777777" w:rsidR="00536FC9" w:rsidRPr="00A87008" w:rsidRDefault="00536FC9" w:rsidP="00536FC9">
      <w:pPr>
        <w:tabs>
          <w:tab w:val="center" w:pos="2333"/>
          <w:tab w:val="center" w:pos="4897"/>
          <w:tab w:val="center" w:pos="7464"/>
        </w:tabs>
        <w:spacing w:after="162"/>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rPr>
        <w:t xml:space="preserve"> </w:t>
      </w:r>
      <w:r w:rsidRPr="00A87008">
        <w:rPr>
          <w:rFonts w:asciiTheme="majorHAnsi" w:hAnsiTheme="majorHAnsi" w:cstheme="majorHAnsi"/>
        </w:rPr>
        <w:tab/>
        <w:t xml:space="preserve"> </w:t>
      </w:r>
      <w:r w:rsidRPr="00A87008">
        <w:rPr>
          <w:rFonts w:asciiTheme="majorHAnsi" w:hAnsiTheme="majorHAnsi" w:cstheme="majorHAnsi"/>
        </w:rPr>
        <w:tab/>
        <w:t xml:space="preserve">↓ </w:t>
      </w:r>
    </w:p>
    <w:p w14:paraId="59E0441D" w14:textId="77777777" w:rsidR="00536FC9" w:rsidRPr="00A87008" w:rsidRDefault="00536FC9" w:rsidP="00536FC9">
      <w:pPr>
        <w:pBdr>
          <w:top w:val="single" w:sz="4" w:space="0" w:color="000000"/>
          <w:left w:val="single" w:sz="4" w:space="0" w:color="000000"/>
          <w:bottom w:val="single" w:sz="4" w:space="0" w:color="000000"/>
          <w:right w:val="single" w:sz="4" w:space="0" w:color="000000"/>
        </w:pBdr>
        <w:spacing w:after="158" w:line="251" w:lineRule="auto"/>
        <w:ind w:left="836" w:right="621"/>
        <w:jc w:val="center"/>
        <w:rPr>
          <w:rFonts w:asciiTheme="majorHAnsi" w:hAnsiTheme="majorHAnsi" w:cstheme="majorHAnsi"/>
        </w:rPr>
      </w:pPr>
      <w:r w:rsidRPr="00A87008">
        <w:rPr>
          <w:rFonts w:asciiTheme="majorHAnsi" w:hAnsiTheme="majorHAnsi" w:cstheme="majorHAnsi"/>
        </w:rPr>
        <w:t xml:space="preserve">Teacher requests representation hearing with Pay Committee.  Once </w:t>
      </w:r>
      <w:proofErr w:type="gramStart"/>
      <w:r w:rsidRPr="00A87008">
        <w:rPr>
          <w:rFonts w:asciiTheme="majorHAnsi" w:hAnsiTheme="majorHAnsi" w:cstheme="majorHAnsi"/>
        </w:rPr>
        <w:t>this  has</w:t>
      </w:r>
      <w:proofErr w:type="gramEnd"/>
      <w:r w:rsidRPr="00A87008">
        <w:rPr>
          <w:rFonts w:asciiTheme="majorHAnsi" w:hAnsiTheme="majorHAnsi" w:cstheme="majorHAnsi"/>
        </w:rPr>
        <w:t xml:space="preserve"> taken place the Teacher is notified of the decision </w:t>
      </w:r>
    </w:p>
    <w:p w14:paraId="0BA1EFE5" w14:textId="77777777" w:rsidR="00536FC9" w:rsidRPr="00A87008" w:rsidRDefault="00536FC9" w:rsidP="00536FC9">
      <w:pPr>
        <w:pStyle w:val="Heading1"/>
        <w:tabs>
          <w:tab w:val="center" w:pos="2332"/>
          <w:tab w:val="center" w:pos="4897"/>
          <w:tab w:val="center" w:pos="7463"/>
        </w:tabs>
        <w:spacing w:after="98"/>
        <w:rPr>
          <w:rFonts w:asciiTheme="majorHAnsi" w:hAnsiTheme="majorHAnsi" w:cstheme="majorHAnsi"/>
          <w:sz w:val="24"/>
          <w:szCs w:val="24"/>
        </w:rPr>
      </w:pPr>
      <w:r w:rsidRPr="00A87008">
        <w:rPr>
          <w:rFonts w:asciiTheme="majorHAnsi" w:eastAsia="Calibri" w:hAnsiTheme="majorHAnsi" w:cstheme="majorHAnsi"/>
          <w:b w:val="0"/>
          <w:sz w:val="24"/>
          <w:szCs w:val="24"/>
        </w:rPr>
        <w:tab/>
      </w:r>
      <w:r w:rsidRPr="00A87008">
        <w:rPr>
          <w:rFonts w:asciiTheme="majorHAnsi" w:hAnsiTheme="majorHAnsi" w:cstheme="majorHAnsi"/>
          <w:sz w:val="24"/>
          <w:szCs w:val="24"/>
        </w:rPr>
        <w:t>TEACHER ACCEPTS</w:t>
      </w:r>
      <w:r w:rsidRPr="00A87008">
        <w:rPr>
          <w:rFonts w:asciiTheme="majorHAnsi" w:hAnsiTheme="majorHAnsi" w:cstheme="majorHAnsi"/>
          <w:b w:val="0"/>
          <w:sz w:val="24"/>
          <w:szCs w:val="24"/>
        </w:rPr>
        <w:t xml:space="preserve"> </w:t>
      </w:r>
      <w:r w:rsidRPr="00A87008">
        <w:rPr>
          <w:rFonts w:asciiTheme="majorHAnsi" w:hAnsiTheme="majorHAnsi" w:cstheme="majorHAnsi"/>
          <w:b w:val="0"/>
          <w:sz w:val="24"/>
          <w:szCs w:val="24"/>
        </w:rPr>
        <w:tab/>
      </w:r>
      <w:r w:rsidRPr="00A87008">
        <w:rPr>
          <w:rFonts w:asciiTheme="majorHAnsi" w:hAnsiTheme="majorHAnsi" w:cstheme="majorHAnsi"/>
          <w:sz w:val="24"/>
          <w:szCs w:val="24"/>
        </w:rPr>
        <w:t xml:space="preserve"> </w:t>
      </w:r>
      <w:r w:rsidRPr="00A87008">
        <w:rPr>
          <w:rFonts w:asciiTheme="majorHAnsi" w:hAnsiTheme="majorHAnsi" w:cstheme="majorHAnsi"/>
          <w:sz w:val="24"/>
          <w:szCs w:val="24"/>
        </w:rPr>
        <w:tab/>
        <w:t>TEACHER DOES NOT ACCEPT</w:t>
      </w:r>
      <w:r w:rsidRPr="00A87008">
        <w:rPr>
          <w:rFonts w:asciiTheme="majorHAnsi" w:hAnsiTheme="majorHAnsi" w:cstheme="majorHAnsi"/>
          <w:b w:val="0"/>
          <w:sz w:val="24"/>
          <w:szCs w:val="24"/>
        </w:rPr>
        <w:t xml:space="preserve"> </w:t>
      </w:r>
    </w:p>
    <w:p w14:paraId="5E7CD21F" w14:textId="77777777" w:rsidR="00536FC9" w:rsidRPr="00A87008" w:rsidRDefault="00536FC9" w:rsidP="00536FC9">
      <w:pPr>
        <w:tabs>
          <w:tab w:val="center" w:pos="2333"/>
          <w:tab w:val="center" w:pos="4897"/>
          <w:tab w:val="center" w:pos="7464"/>
        </w:tabs>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rPr>
        <w:t xml:space="preserve">↓ </w:t>
      </w:r>
      <w:r w:rsidRPr="00A87008">
        <w:rPr>
          <w:rFonts w:asciiTheme="majorHAnsi" w:hAnsiTheme="majorHAnsi" w:cstheme="majorHAnsi"/>
        </w:rPr>
        <w:tab/>
        <w:t xml:space="preserve"> </w:t>
      </w:r>
      <w:r w:rsidRPr="00A87008">
        <w:rPr>
          <w:rFonts w:asciiTheme="majorHAnsi" w:hAnsiTheme="majorHAnsi" w:cstheme="majorHAnsi"/>
        </w:rPr>
        <w:tab/>
        <w:t xml:space="preserve">↓ </w:t>
      </w:r>
    </w:p>
    <w:tbl>
      <w:tblPr>
        <w:tblStyle w:val="TableGrid0"/>
        <w:tblW w:w="9631" w:type="dxa"/>
        <w:tblInd w:w="82" w:type="dxa"/>
        <w:tblCellMar>
          <w:top w:w="95" w:type="dxa"/>
          <w:left w:w="173" w:type="dxa"/>
          <w:bottom w:w="0" w:type="dxa"/>
          <w:right w:w="107" w:type="dxa"/>
        </w:tblCellMar>
        <w:tblLook w:val="04A0" w:firstRow="1" w:lastRow="0" w:firstColumn="1" w:lastColumn="0" w:noHBand="0" w:noVBand="1"/>
      </w:tblPr>
      <w:tblGrid>
        <w:gridCol w:w="4493"/>
        <w:gridCol w:w="641"/>
        <w:gridCol w:w="4497"/>
      </w:tblGrid>
      <w:tr w:rsidR="00536FC9" w:rsidRPr="00A87008" w14:paraId="07424522" w14:textId="77777777" w:rsidTr="000650BC">
        <w:trPr>
          <w:trHeight w:val="446"/>
        </w:trPr>
        <w:tc>
          <w:tcPr>
            <w:tcW w:w="4493" w:type="dxa"/>
            <w:tcBorders>
              <w:top w:val="single" w:sz="4" w:space="0" w:color="000000"/>
              <w:left w:val="single" w:sz="4" w:space="0" w:color="000000"/>
              <w:bottom w:val="single" w:sz="4" w:space="0" w:color="000000"/>
              <w:right w:val="single" w:sz="4" w:space="0" w:color="000000"/>
            </w:tcBorders>
          </w:tcPr>
          <w:p w14:paraId="7595D65C" w14:textId="77777777" w:rsidR="00536FC9" w:rsidRPr="00A87008" w:rsidRDefault="00536FC9" w:rsidP="000650BC">
            <w:pPr>
              <w:spacing w:line="259" w:lineRule="auto"/>
              <w:ind w:right="64"/>
              <w:jc w:val="center"/>
              <w:rPr>
                <w:rFonts w:asciiTheme="majorHAnsi" w:hAnsiTheme="majorHAnsi" w:cstheme="majorHAnsi"/>
                <w:sz w:val="24"/>
                <w:szCs w:val="24"/>
              </w:rPr>
            </w:pPr>
            <w:r w:rsidRPr="00A87008">
              <w:rPr>
                <w:rFonts w:asciiTheme="majorHAnsi" w:hAnsiTheme="majorHAnsi" w:cstheme="majorHAnsi"/>
                <w:b/>
                <w:sz w:val="24"/>
                <w:szCs w:val="24"/>
              </w:rPr>
              <w:t>END OF PROCESS</w:t>
            </w:r>
            <w:r w:rsidRPr="00A87008">
              <w:rPr>
                <w:rFonts w:asciiTheme="majorHAnsi" w:hAnsiTheme="majorHAnsi" w:cstheme="majorHAnsi"/>
                <w:sz w:val="24"/>
                <w:szCs w:val="24"/>
              </w:rPr>
              <w:t xml:space="preserve"> </w:t>
            </w:r>
          </w:p>
        </w:tc>
        <w:tc>
          <w:tcPr>
            <w:tcW w:w="641" w:type="dxa"/>
            <w:vMerge w:val="restart"/>
            <w:tcBorders>
              <w:top w:val="nil"/>
              <w:left w:val="nil"/>
              <w:bottom w:val="single" w:sz="4" w:space="0" w:color="000000"/>
              <w:right w:val="nil"/>
            </w:tcBorders>
          </w:tcPr>
          <w:p w14:paraId="104D853B" w14:textId="77777777" w:rsidR="00536FC9" w:rsidRPr="00A87008" w:rsidRDefault="00536FC9" w:rsidP="000650BC">
            <w:pPr>
              <w:spacing w:after="148" w:line="259" w:lineRule="auto"/>
              <w:ind w:left="3"/>
              <w:jc w:val="center"/>
              <w:rPr>
                <w:rFonts w:asciiTheme="majorHAnsi" w:hAnsiTheme="majorHAnsi" w:cstheme="majorHAnsi"/>
                <w:sz w:val="24"/>
                <w:szCs w:val="24"/>
              </w:rPr>
            </w:pPr>
            <w:r w:rsidRPr="00A87008">
              <w:rPr>
                <w:rFonts w:asciiTheme="majorHAnsi" w:hAnsiTheme="majorHAnsi" w:cstheme="majorHAnsi"/>
                <w:sz w:val="24"/>
                <w:szCs w:val="24"/>
              </w:rPr>
              <w:t xml:space="preserve"> </w:t>
            </w:r>
          </w:p>
          <w:p w14:paraId="08FCDB04" w14:textId="77777777" w:rsidR="00536FC9" w:rsidRPr="00A87008" w:rsidRDefault="00536FC9" w:rsidP="000650BC">
            <w:pPr>
              <w:spacing w:line="259" w:lineRule="auto"/>
              <w:ind w:left="3"/>
              <w:jc w:val="center"/>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4496" w:type="dxa"/>
            <w:tcBorders>
              <w:top w:val="single" w:sz="4" w:space="0" w:color="000000"/>
              <w:left w:val="single" w:sz="4" w:space="0" w:color="000000"/>
              <w:bottom w:val="single" w:sz="4" w:space="0" w:color="000000"/>
              <w:right w:val="single" w:sz="4" w:space="0" w:color="000000"/>
            </w:tcBorders>
          </w:tcPr>
          <w:p w14:paraId="676ACCDE"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Appeal escalated to Appeal Committee </w:t>
            </w:r>
          </w:p>
        </w:tc>
      </w:tr>
      <w:tr w:rsidR="00536FC9" w:rsidRPr="00A87008" w14:paraId="2645D026" w14:textId="77777777" w:rsidTr="000650BC">
        <w:trPr>
          <w:trHeight w:val="446"/>
        </w:trPr>
        <w:tc>
          <w:tcPr>
            <w:tcW w:w="4493" w:type="dxa"/>
            <w:tcBorders>
              <w:top w:val="single" w:sz="4" w:space="0" w:color="000000"/>
              <w:left w:val="nil"/>
              <w:bottom w:val="single" w:sz="4" w:space="0" w:color="000000"/>
              <w:right w:val="nil"/>
            </w:tcBorders>
          </w:tcPr>
          <w:p w14:paraId="1462CCB9" w14:textId="77777777" w:rsidR="00536FC9" w:rsidRPr="00A87008" w:rsidRDefault="00536FC9" w:rsidP="000650BC">
            <w:pPr>
              <w:spacing w:line="259" w:lineRule="auto"/>
              <w:ind w:left="9"/>
              <w:jc w:val="center"/>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0" w:type="auto"/>
            <w:vMerge/>
            <w:tcBorders>
              <w:top w:val="nil"/>
              <w:left w:val="nil"/>
              <w:bottom w:val="single" w:sz="4" w:space="0" w:color="000000"/>
              <w:right w:val="nil"/>
            </w:tcBorders>
          </w:tcPr>
          <w:p w14:paraId="2D547E7E" w14:textId="77777777" w:rsidR="00536FC9" w:rsidRPr="00A87008" w:rsidRDefault="00536FC9" w:rsidP="000650BC">
            <w:pPr>
              <w:spacing w:after="160" w:line="259" w:lineRule="auto"/>
              <w:rPr>
                <w:rFonts w:asciiTheme="majorHAnsi" w:hAnsiTheme="majorHAnsi" w:cstheme="majorHAnsi"/>
                <w:sz w:val="24"/>
                <w:szCs w:val="24"/>
              </w:rPr>
            </w:pPr>
          </w:p>
        </w:tc>
        <w:tc>
          <w:tcPr>
            <w:tcW w:w="4496" w:type="dxa"/>
            <w:tcBorders>
              <w:top w:val="single" w:sz="4" w:space="0" w:color="000000"/>
              <w:left w:val="nil"/>
              <w:bottom w:val="single" w:sz="4" w:space="0" w:color="000000"/>
              <w:right w:val="nil"/>
            </w:tcBorders>
          </w:tcPr>
          <w:p w14:paraId="1D8584D6" w14:textId="77777777" w:rsidR="00536FC9" w:rsidRPr="00A87008" w:rsidRDefault="00536FC9" w:rsidP="000650BC">
            <w:pPr>
              <w:spacing w:line="259" w:lineRule="auto"/>
              <w:ind w:right="68"/>
              <w:jc w:val="center"/>
              <w:rPr>
                <w:rFonts w:asciiTheme="majorHAnsi" w:hAnsiTheme="majorHAnsi" w:cstheme="majorHAnsi"/>
                <w:sz w:val="24"/>
                <w:szCs w:val="24"/>
              </w:rPr>
            </w:pPr>
            <w:r w:rsidRPr="00A87008">
              <w:rPr>
                <w:rFonts w:asciiTheme="majorHAnsi" w:hAnsiTheme="majorHAnsi" w:cstheme="majorHAnsi"/>
                <w:sz w:val="24"/>
                <w:szCs w:val="24"/>
              </w:rPr>
              <w:t xml:space="preserve">↓ </w:t>
            </w:r>
          </w:p>
        </w:tc>
      </w:tr>
      <w:tr w:rsidR="00536FC9" w:rsidRPr="00A87008" w14:paraId="7543E462" w14:textId="77777777" w:rsidTr="000650BC">
        <w:trPr>
          <w:trHeight w:val="446"/>
        </w:trPr>
        <w:tc>
          <w:tcPr>
            <w:tcW w:w="9631" w:type="dxa"/>
            <w:gridSpan w:val="3"/>
            <w:tcBorders>
              <w:top w:val="single" w:sz="4" w:space="0" w:color="000000"/>
              <w:left w:val="single" w:sz="4" w:space="0" w:color="000000"/>
              <w:bottom w:val="single" w:sz="4" w:space="0" w:color="000000"/>
              <w:right w:val="single" w:sz="4" w:space="0" w:color="000000"/>
            </w:tcBorders>
          </w:tcPr>
          <w:p w14:paraId="5F4F0371" w14:textId="77777777" w:rsidR="00536FC9" w:rsidRPr="00A87008" w:rsidRDefault="00536FC9" w:rsidP="000650BC">
            <w:pPr>
              <w:spacing w:line="259" w:lineRule="auto"/>
              <w:ind w:right="68"/>
              <w:jc w:val="center"/>
              <w:rPr>
                <w:rFonts w:asciiTheme="majorHAnsi" w:hAnsiTheme="majorHAnsi" w:cstheme="majorHAnsi"/>
                <w:sz w:val="24"/>
                <w:szCs w:val="24"/>
              </w:rPr>
            </w:pPr>
            <w:r w:rsidRPr="00A87008">
              <w:rPr>
                <w:rFonts w:asciiTheme="majorHAnsi" w:hAnsiTheme="majorHAnsi" w:cstheme="majorHAnsi"/>
                <w:sz w:val="24"/>
                <w:szCs w:val="24"/>
              </w:rPr>
              <w:t xml:space="preserve">Appeal Committee hears pay appeal and decision notified to Teacher </w:t>
            </w:r>
          </w:p>
        </w:tc>
      </w:tr>
    </w:tbl>
    <w:p w14:paraId="489D77BD" w14:textId="77777777" w:rsidR="00536FC9" w:rsidRPr="00A87008" w:rsidRDefault="00536FC9" w:rsidP="00536FC9">
      <w:pPr>
        <w:spacing w:after="158" w:line="250" w:lineRule="auto"/>
        <w:ind w:left="92" w:right="1"/>
        <w:jc w:val="center"/>
        <w:rPr>
          <w:rFonts w:asciiTheme="majorHAnsi" w:hAnsiTheme="majorHAnsi" w:cstheme="majorHAnsi"/>
        </w:rPr>
      </w:pPr>
      <w:r w:rsidRPr="00A87008">
        <w:rPr>
          <w:rFonts w:asciiTheme="majorHAnsi" w:hAnsiTheme="majorHAnsi" w:cstheme="majorHAnsi"/>
        </w:rPr>
        <w:t xml:space="preserve">↓ </w:t>
      </w:r>
    </w:p>
    <w:p w14:paraId="5C077C7A" w14:textId="77777777" w:rsidR="00536FC9" w:rsidRPr="00A87008" w:rsidRDefault="00536FC9" w:rsidP="00536FC9">
      <w:pPr>
        <w:pBdr>
          <w:top w:val="single" w:sz="4" w:space="0" w:color="000000"/>
          <w:left w:val="single" w:sz="4" w:space="0" w:color="000000"/>
          <w:bottom w:val="single" w:sz="4" w:space="0" w:color="000000"/>
          <w:right w:val="single" w:sz="4" w:space="0" w:color="000000"/>
        </w:pBdr>
        <w:spacing w:line="259" w:lineRule="auto"/>
        <w:ind w:left="74"/>
        <w:jc w:val="center"/>
        <w:rPr>
          <w:rFonts w:asciiTheme="majorHAnsi" w:hAnsiTheme="majorHAnsi" w:cstheme="majorHAnsi"/>
        </w:rPr>
      </w:pPr>
      <w:r w:rsidRPr="00A87008">
        <w:rPr>
          <w:rFonts w:asciiTheme="majorHAnsi" w:hAnsiTheme="majorHAnsi" w:cstheme="majorHAnsi"/>
          <w:b/>
        </w:rPr>
        <w:lastRenderedPageBreak/>
        <w:t>END OF PROCESS</w:t>
      </w:r>
      <w:r w:rsidRPr="00A87008">
        <w:rPr>
          <w:rFonts w:asciiTheme="majorHAnsi" w:hAnsiTheme="majorHAnsi" w:cstheme="majorHAnsi"/>
        </w:rPr>
        <w:t xml:space="preserve"> </w:t>
      </w:r>
    </w:p>
    <w:p w14:paraId="73FF4EFB" w14:textId="1C7E2A33" w:rsidR="00A87008" w:rsidRPr="00A87008" w:rsidRDefault="00A87008">
      <w:pPr>
        <w:rPr>
          <w:rFonts w:asciiTheme="majorHAnsi" w:hAnsiTheme="majorHAnsi" w:cstheme="majorHAnsi"/>
          <w:b/>
        </w:rPr>
      </w:pPr>
    </w:p>
    <w:p w14:paraId="3F186EA5" w14:textId="77777777" w:rsidR="00103C5E" w:rsidRDefault="00103C5E">
      <w:pPr>
        <w:rPr>
          <w:rFonts w:asciiTheme="majorHAnsi" w:hAnsiTheme="majorHAnsi" w:cstheme="majorHAnsi"/>
          <w:b/>
        </w:rPr>
      </w:pPr>
      <w:r>
        <w:rPr>
          <w:rFonts w:asciiTheme="majorHAnsi" w:hAnsiTheme="majorHAnsi" w:cstheme="majorHAnsi"/>
          <w:b/>
        </w:rPr>
        <w:br w:type="page"/>
      </w:r>
    </w:p>
    <w:p w14:paraId="263F46F6" w14:textId="413C3DB7"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lastRenderedPageBreak/>
        <w:t>APPENDIX 7</w:t>
      </w:r>
    </w:p>
    <w:p w14:paraId="649221C2" w14:textId="77777777" w:rsidR="00536FC9" w:rsidRPr="00A87008" w:rsidRDefault="00536FC9" w:rsidP="00536FC9">
      <w:pPr>
        <w:spacing w:line="259" w:lineRule="auto"/>
        <w:ind w:left="138"/>
        <w:jc w:val="center"/>
        <w:rPr>
          <w:rFonts w:asciiTheme="majorHAnsi" w:hAnsiTheme="majorHAnsi" w:cstheme="majorHAnsi"/>
        </w:rPr>
      </w:pPr>
      <w:r w:rsidRPr="00A87008">
        <w:rPr>
          <w:rFonts w:asciiTheme="majorHAnsi" w:hAnsiTheme="majorHAnsi" w:cstheme="majorHAnsi"/>
          <w:b/>
        </w:rPr>
        <w:t xml:space="preserve"> </w:t>
      </w:r>
    </w:p>
    <w:p w14:paraId="5525F9E0" w14:textId="51EADF9A" w:rsidR="00536FC9" w:rsidRPr="00A87008" w:rsidRDefault="00536FC9" w:rsidP="00A87008">
      <w:pPr>
        <w:jc w:val="center"/>
        <w:rPr>
          <w:rFonts w:asciiTheme="majorHAnsi" w:hAnsiTheme="majorHAnsi" w:cstheme="majorHAnsi"/>
          <w:b/>
        </w:rPr>
      </w:pPr>
      <w:r w:rsidRPr="00A87008">
        <w:rPr>
          <w:rFonts w:asciiTheme="majorHAnsi" w:hAnsiTheme="majorHAnsi" w:cstheme="majorHAnsi"/>
          <w:b/>
        </w:rPr>
        <w:t>LEADERSHIP GROUP SALARIES GUIDANCE</w:t>
      </w:r>
    </w:p>
    <w:p w14:paraId="2CEFDD85"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0911F450" w14:textId="77777777" w:rsidR="00536FC9" w:rsidRPr="00A87008" w:rsidRDefault="00536FC9" w:rsidP="00536FC9">
      <w:pPr>
        <w:pStyle w:val="Heading2"/>
        <w:tabs>
          <w:tab w:val="center" w:pos="3603"/>
        </w:tabs>
        <w:rPr>
          <w:rFonts w:asciiTheme="majorHAnsi" w:hAnsiTheme="majorHAnsi" w:cstheme="majorHAnsi"/>
          <w:sz w:val="24"/>
          <w:szCs w:val="24"/>
        </w:rPr>
      </w:pPr>
      <w:r w:rsidRPr="00A87008">
        <w:rPr>
          <w:rFonts w:asciiTheme="majorHAnsi" w:hAnsiTheme="majorHAnsi" w:cstheme="majorHAnsi"/>
          <w:sz w:val="24"/>
          <w:szCs w:val="24"/>
        </w:rPr>
        <w:t xml:space="preserve">1. </w:t>
      </w:r>
      <w:r w:rsidRPr="00A87008">
        <w:rPr>
          <w:rFonts w:asciiTheme="majorHAnsi" w:hAnsiTheme="majorHAnsi" w:cstheme="majorHAnsi"/>
          <w:sz w:val="24"/>
          <w:szCs w:val="24"/>
        </w:rPr>
        <w:tab/>
        <w:t xml:space="preserve">Headteacher and Leadership Team (ALL SCHOOLS) </w:t>
      </w:r>
    </w:p>
    <w:p w14:paraId="10D64EFF"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08A14D61"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A statutory 43 step Leadership Pay Scale has been reintroduced.  Headteachers, Deputy Headteachers and Assistant Headteachers will be paid as determined by the Governing Body.  These are set out below: </w:t>
      </w:r>
    </w:p>
    <w:p w14:paraId="2F223351"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4E17834A" w14:textId="77777777" w:rsidR="00536FC9" w:rsidRPr="00A87008" w:rsidRDefault="00536FC9" w:rsidP="00536FC9">
      <w:pPr>
        <w:pStyle w:val="Heading2"/>
        <w:tabs>
          <w:tab w:val="center" w:pos="2477"/>
        </w:tabs>
        <w:rPr>
          <w:rFonts w:asciiTheme="majorHAnsi" w:hAnsiTheme="majorHAnsi" w:cstheme="majorHAnsi"/>
          <w:sz w:val="24"/>
          <w:szCs w:val="24"/>
        </w:rPr>
      </w:pPr>
      <w:r w:rsidRPr="00A87008">
        <w:rPr>
          <w:rFonts w:asciiTheme="majorHAnsi" w:hAnsiTheme="majorHAnsi" w:cstheme="majorHAnsi"/>
          <w:sz w:val="24"/>
          <w:szCs w:val="24"/>
        </w:rPr>
        <w:t xml:space="preserve">2. </w:t>
      </w:r>
      <w:r w:rsidRPr="00A87008">
        <w:rPr>
          <w:rFonts w:asciiTheme="majorHAnsi" w:hAnsiTheme="majorHAnsi" w:cstheme="majorHAnsi"/>
          <w:sz w:val="24"/>
          <w:szCs w:val="24"/>
        </w:rPr>
        <w:tab/>
        <w:t xml:space="preserve">School Groups (ALL SCHOOLS) </w:t>
      </w:r>
    </w:p>
    <w:p w14:paraId="7714980E"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6C1A39AF"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There are eight school groups determined from the unit score of the school.  The STPC(W)D specifies a maximum and minimum pay value for each group and the indicative pay rates published jointly by the employers and trade unions attach values to individual pay points within those ranges   </w:t>
      </w:r>
    </w:p>
    <w:p w14:paraId="4523DE4B"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0C13B67F"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The Governing Body has established a 7 point pay range for the Headteacher and a 5 point pay range for all other leadership posts. </w:t>
      </w:r>
    </w:p>
    <w:p w14:paraId="6B4CD20B"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7D22DAC4" w14:textId="77777777" w:rsidR="00536FC9" w:rsidRPr="00A87008" w:rsidRDefault="00536FC9" w:rsidP="00536FC9">
      <w:pPr>
        <w:tabs>
          <w:tab w:val="center" w:pos="1824"/>
        </w:tabs>
        <w:spacing w:line="250" w:lineRule="auto"/>
        <w:rPr>
          <w:rFonts w:asciiTheme="majorHAnsi" w:hAnsiTheme="majorHAnsi" w:cstheme="majorHAnsi"/>
        </w:rPr>
      </w:pPr>
      <w:r w:rsidRPr="00A87008">
        <w:rPr>
          <w:rFonts w:asciiTheme="majorHAnsi" w:hAnsiTheme="majorHAnsi" w:cstheme="majorHAnsi"/>
          <w:b/>
        </w:rPr>
        <w:t xml:space="preserve">3. </w:t>
      </w:r>
      <w:r w:rsidRPr="00A87008">
        <w:rPr>
          <w:rFonts w:asciiTheme="majorHAnsi" w:hAnsiTheme="majorHAnsi" w:cstheme="majorHAnsi"/>
          <w:b/>
        </w:rPr>
        <w:tab/>
        <w:t xml:space="preserve">Unit Score of School </w:t>
      </w:r>
    </w:p>
    <w:p w14:paraId="3D2F8B43"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b/>
        </w:rPr>
        <w:t xml:space="preserve"> </w:t>
      </w:r>
    </w:p>
    <w:p w14:paraId="63FE5F22" w14:textId="77777777" w:rsidR="00536FC9" w:rsidRPr="00A87008" w:rsidRDefault="00536FC9" w:rsidP="00536FC9">
      <w:pPr>
        <w:pStyle w:val="Heading2"/>
        <w:tabs>
          <w:tab w:val="center" w:pos="2924"/>
        </w:tabs>
        <w:rPr>
          <w:rFonts w:asciiTheme="majorHAnsi" w:hAnsiTheme="majorHAnsi" w:cstheme="majorHAnsi"/>
          <w:sz w:val="24"/>
          <w:szCs w:val="24"/>
        </w:rPr>
      </w:pPr>
      <w:r w:rsidRPr="00A87008">
        <w:rPr>
          <w:rFonts w:asciiTheme="majorHAnsi" w:hAnsiTheme="majorHAnsi" w:cstheme="majorHAnsi"/>
          <w:sz w:val="24"/>
          <w:szCs w:val="24"/>
        </w:rPr>
        <w:t xml:space="preserve">a. </w:t>
      </w:r>
      <w:r w:rsidRPr="00A87008">
        <w:rPr>
          <w:rFonts w:asciiTheme="majorHAnsi" w:hAnsiTheme="majorHAnsi" w:cstheme="majorHAnsi"/>
          <w:sz w:val="24"/>
          <w:szCs w:val="24"/>
        </w:rPr>
        <w:tab/>
        <w:t xml:space="preserve">All Schools (excluding Special Schools) </w:t>
      </w:r>
    </w:p>
    <w:p w14:paraId="3094745E"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4A410BE5" w14:textId="2D3A5419" w:rsidR="00536FC9" w:rsidRPr="00A87008" w:rsidRDefault="00536FC9" w:rsidP="00536FC9">
      <w:pPr>
        <w:ind w:left="654" w:right="2"/>
        <w:rPr>
          <w:rFonts w:asciiTheme="majorHAnsi" w:hAnsiTheme="majorHAnsi" w:cstheme="majorHAnsi"/>
        </w:rPr>
      </w:pPr>
      <w:r w:rsidRPr="00A87008">
        <w:rPr>
          <w:rFonts w:asciiTheme="majorHAnsi" w:eastAsia="Calibri" w:hAnsiTheme="majorHAnsi" w:cstheme="majorHAnsi"/>
          <w:noProof/>
        </w:rPr>
        <mc:AlternateContent>
          <mc:Choice Requires="wpg">
            <w:drawing>
              <wp:anchor distT="0" distB="0" distL="114300" distR="114300" simplePos="0" relativeHeight="251665408" behindDoc="1" locked="0" layoutInCell="1" allowOverlap="1" wp14:anchorId="7D5CF7E9" wp14:editId="729FA9AA">
                <wp:simplePos x="0" y="0"/>
                <wp:positionH relativeFrom="column">
                  <wp:posOffset>408737</wp:posOffset>
                </wp:positionH>
                <wp:positionV relativeFrom="paragraph">
                  <wp:posOffset>169926</wp:posOffset>
                </wp:positionV>
                <wp:extent cx="5761939" cy="350774"/>
                <wp:effectExtent l="0" t="0" r="0" b="0"/>
                <wp:wrapNone/>
                <wp:docPr id="58556" name="Group 58556"/>
                <wp:cNvGraphicFramePr/>
                <a:graphic xmlns:a="http://schemas.openxmlformats.org/drawingml/2006/main">
                  <a:graphicData uri="http://schemas.microsoft.com/office/word/2010/wordprocessingGroup">
                    <wpg:wgp>
                      <wpg:cNvGrpSpPr/>
                      <wpg:grpSpPr>
                        <a:xfrm>
                          <a:off x="0" y="0"/>
                          <a:ext cx="5761939" cy="350774"/>
                          <a:chOff x="0" y="0"/>
                          <a:chExt cx="5761939" cy="350774"/>
                        </a:xfrm>
                      </wpg:grpSpPr>
                      <wps:wsp>
                        <wps:cNvPr id="74526" name="Shape 74526"/>
                        <wps:cNvSpPr/>
                        <wps:spPr>
                          <a:xfrm>
                            <a:off x="1163142" y="0"/>
                            <a:ext cx="4598797" cy="175260"/>
                          </a:xfrm>
                          <a:custGeom>
                            <a:avLst/>
                            <a:gdLst/>
                            <a:ahLst/>
                            <a:cxnLst/>
                            <a:rect l="0" t="0" r="0" b="0"/>
                            <a:pathLst>
                              <a:path w="4598797" h="175260">
                                <a:moveTo>
                                  <a:pt x="0" y="0"/>
                                </a:moveTo>
                                <a:lnTo>
                                  <a:pt x="4598797" y="0"/>
                                </a:lnTo>
                                <a:lnTo>
                                  <a:pt x="4598797"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74527" name="Shape 74527"/>
                        <wps:cNvSpPr/>
                        <wps:spPr>
                          <a:xfrm>
                            <a:off x="0" y="175209"/>
                            <a:ext cx="3734435" cy="175565"/>
                          </a:xfrm>
                          <a:custGeom>
                            <a:avLst/>
                            <a:gdLst/>
                            <a:ahLst/>
                            <a:cxnLst/>
                            <a:rect l="0" t="0" r="0" b="0"/>
                            <a:pathLst>
                              <a:path w="3734435" h="175565">
                                <a:moveTo>
                                  <a:pt x="0" y="0"/>
                                </a:moveTo>
                                <a:lnTo>
                                  <a:pt x="3734435" y="0"/>
                                </a:lnTo>
                                <a:lnTo>
                                  <a:pt x="3734435" y="175565"/>
                                </a:lnTo>
                                <a:lnTo>
                                  <a:pt x="0" y="17556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4CB92F52" id="Group 58556" o:spid="_x0000_s1026" style="position:absolute;margin-left:32.2pt;margin-top:13.4pt;width:453.7pt;height:27.6pt;z-index:-251651072" coordsize="57619,3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">
                <v:shape id="Shape 74526" o:spid="_x0000_s1027" style="position:absolute;left:11631;width:45988;height:1752;visibility:visible;mso-wrap-style:square;v-text-anchor:top" coordsize="4598797,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" path="m,l4598797,r,175260l,175260,,e" fillcolor="yellow" stroked="f" strokeweight="0">
                  <v:stroke miterlimit="83231f" joinstyle="miter"/>
                  <v:path arrowok="t" textboxrect="0,0,4598797,175260"/>
                </v:shape>
                <v:shape id="Shape 74527" o:spid="_x0000_s1028" style="position:absolute;top:1752;width:37344;height:1755;visibility:visible;mso-wrap-style:square;v-text-anchor:top" coordsize="3734435,1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" path="m,l3734435,r,175565l,175565,,e" fillcolor="yellow" stroked="f" strokeweight="0">
                  <v:stroke miterlimit="83231f" joinstyle="miter"/>
                  <v:path arrowok="t" textboxrect="0,0,3734435,175565"/>
                </v:shape>
              </v:group>
            </w:pict>
          </mc:Fallback>
        </mc:AlternateContent>
      </w:r>
      <w:r w:rsidRPr="00A87008">
        <w:rPr>
          <w:rFonts w:asciiTheme="majorHAnsi" w:hAnsiTheme="majorHAnsi" w:cstheme="majorHAnsi"/>
        </w:rPr>
        <w:t xml:space="preserve">The unit score is calculated to determine the group of the School, using the formula in the STPC(W)D.  If a school has reasonable grounds to expect a change in pupil numbers, they should request a recalculation by the Authority at that time. </w:t>
      </w:r>
    </w:p>
    <w:p w14:paraId="3C72308D"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58C58F65" w14:textId="77777777" w:rsidR="00536FC9" w:rsidRPr="00A87008" w:rsidRDefault="00536FC9" w:rsidP="00536FC9">
      <w:pPr>
        <w:spacing w:line="250" w:lineRule="auto"/>
        <w:ind w:left="654"/>
        <w:rPr>
          <w:rFonts w:asciiTheme="majorHAnsi" w:hAnsiTheme="majorHAnsi" w:cstheme="majorHAnsi"/>
        </w:rPr>
      </w:pPr>
      <w:r w:rsidRPr="00A87008">
        <w:rPr>
          <w:rFonts w:asciiTheme="majorHAnsi" w:hAnsiTheme="majorHAnsi" w:cstheme="majorHAnsi"/>
          <w:b/>
        </w:rPr>
        <w:t>Information on how the unit score is calculated:</w:t>
      </w:r>
      <w:r w:rsidRPr="00A87008">
        <w:rPr>
          <w:rFonts w:asciiTheme="majorHAnsi" w:hAnsiTheme="majorHAnsi" w:cstheme="majorHAnsi"/>
        </w:rPr>
        <w:t xml:space="preserve"> </w:t>
      </w:r>
    </w:p>
    <w:p w14:paraId="2E1B0855"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i/>
        </w:rPr>
        <w:t xml:space="preserve"> </w:t>
      </w:r>
    </w:p>
    <w:p w14:paraId="5E1B7B45"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This is determined by pupil numbers as shown on the most recent STATS 1 (annual school census) return to the Welsh Government. </w:t>
      </w:r>
    </w:p>
    <w:p w14:paraId="5F54F077"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64A781E9" w14:textId="77777777" w:rsidR="00A87008" w:rsidRPr="00A87008" w:rsidRDefault="00536FC9" w:rsidP="00536FC9">
      <w:pPr>
        <w:pStyle w:val="Heading2"/>
        <w:ind w:left="654"/>
        <w:rPr>
          <w:rFonts w:asciiTheme="majorHAnsi" w:hAnsiTheme="majorHAnsi" w:cstheme="majorHAnsi"/>
          <w:sz w:val="24"/>
          <w:szCs w:val="24"/>
        </w:rPr>
      </w:pPr>
      <w:r w:rsidRPr="00A87008">
        <w:rPr>
          <w:rFonts w:asciiTheme="majorHAnsi" w:hAnsiTheme="majorHAnsi" w:cstheme="majorHAnsi"/>
          <w:sz w:val="24"/>
          <w:szCs w:val="24"/>
        </w:rPr>
        <w:t xml:space="preserve">For each pupil at the foundation phase/ KS1/KS2 7 units </w:t>
      </w:r>
    </w:p>
    <w:p w14:paraId="21A80BDE" w14:textId="67F05528" w:rsidR="00536FC9" w:rsidRPr="00A87008" w:rsidRDefault="00536FC9" w:rsidP="00536FC9">
      <w:pPr>
        <w:spacing w:line="259" w:lineRule="auto"/>
        <w:ind w:left="644"/>
        <w:rPr>
          <w:rFonts w:asciiTheme="majorHAnsi" w:hAnsiTheme="majorHAnsi" w:cstheme="majorHAnsi"/>
        </w:rPr>
      </w:pPr>
    </w:p>
    <w:p w14:paraId="46DC17F1"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Each pupil with a </w:t>
      </w:r>
      <w:r w:rsidRPr="00A87008">
        <w:rPr>
          <w:rFonts w:asciiTheme="majorHAnsi" w:hAnsiTheme="majorHAnsi" w:cstheme="majorHAnsi"/>
          <w:b/>
        </w:rPr>
        <w:t>statement of special educational needs</w:t>
      </w:r>
      <w:r w:rsidRPr="00A87008">
        <w:rPr>
          <w:rFonts w:asciiTheme="majorHAnsi" w:hAnsiTheme="majorHAnsi" w:cstheme="majorHAnsi"/>
        </w:rPr>
        <w:t xml:space="preserve"> shall, if they are in a special class consisting wholly or mainly of such pupils, count three units more than they would otherwise count.  If they are not in such a special class count three such units only where the relevant body so determine. </w:t>
      </w:r>
    </w:p>
    <w:p w14:paraId="048F5FA8"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0B55611D"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Each pupil who attends for no more than half a day on each day for which they attend the school shall count half as many units as they would otherwise count. </w:t>
      </w:r>
    </w:p>
    <w:p w14:paraId="657B4809" w14:textId="77777777" w:rsidR="00536FC9" w:rsidRPr="00A87008" w:rsidRDefault="00536FC9" w:rsidP="00536FC9">
      <w:pPr>
        <w:ind w:left="77" w:right="6699"/>
        <w:rPr>
          <w:rFonts w:asciiTheme="majorHAnsi" w:hAnsiTheme="majorHAnsi" w:cstheme="majorHAnsi"/>
        </w:rPr>
      </w:pPr>
      <w:r w:rsidRPr="00A87008">
        <w:rPr>
          <w:rFonts w:asciiTheme="majorHAnsi" w:hAnsiTheme="majorHAnsi" w:cstheme="majorHAnsi"/>
        </w:rPr>
        <w:t xml:space="preserve">  </w:t>
      </w:r>
      <w:r w:rsidRPr="00A87008">
        <w:rPr>
          <w:rFonts w:asciiTheme="majorHAnsi" w:hAnsiTheme="majorHAnsi" w:cstheme="majorHAnsi"/>
        </w:rPr>
        <w:tab/>
        <w:t xml:space="preserve"> </w:t>
      </w:r>
    </w:p>
    <w:tbl>
      <w:tblPr>
        <w:tblStyle w:val="TableGrid0"/>
        <w:tblW w:w="4592" w:type="dxa"/>
        <w:tblInd w:w="2886" w:type="dxa"/>
        <w:tblCellMar>
          <w:top w:w="0" w:type="dxa"/>
          <w:left w:w="115" w:type="dxa"/>
          <w:bottom w:w="0" w:type="dxa"/>
          <w:right w:w="115" w:type="dxa"/>
        </w:tblCellMar>
        <w:tblLook w:val="04A0" w:firstRow="1" w:lastRow="0" w:firstColumn="1" w:lastColumn="0" w:noHBand="0" w:noVBand="1"/>
      </w:tblPr>
      <w:tblGrid>
        <w:gridCol w:w="2292"/>
        <w:gridCol w:w="2300"/>
      </w:tblGrid>
      <w:tr w:rsidR="00536FC9" w:rsidRPr="00A87008" w14:paraId="4938EE06" w14:textId="77777777" w:rsidTr="000650BC">
        <w:trPr>
          <w:trHeight w:val="528"/>
        </w:trPr>
        <w:tc>
          <w:tcPr>
            <w:tcW w:w="2292" w:type="dxa"/>
            <w:tcBorders>
              <w:top w:val="single" w:sz="4" w:space="0" w:color="000000"/>
              <w:left w:val="single" w:sz="4" w:space="0" w:color="000000"/>
              <w:bottom w:val="single" w:sz="4" w:space="0" w:color="000000"/>
              <w:right w:val="single" w:sz="4" w:space="0" w:color="000000"/>
            </w:tcBorders>
            <w:vAlign w:val="center"/>
          </w:tcPr>
          <w:p w14:paraId="45876B71"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b/>
                <w:sz w:val="24"/>
                <w:szCs w:val="24"/>
              </w:rPr>
              <w:lastRenderedPageBreak/>
              <w:t>Total Unit Score</w:t>
            </w:r>
            <w:r w:rsidRPr="00A87008">
              <w:rPr>
                <w:rFonts w:asciiTheme="majorHAnsi" w:hAnsiTheme="majorHAnsi" w:cstheme="majorHAnsi"/>
                <w:sz w:val="24"/>
                <w:szCs w:val="24"/>
              </w:rPr>
              <w:t xml:space="preserve"> </w:t>
            </w:r>
          </w:p>
        </w:tc>
        <w:tc>
          <w:tcPr>
            <w:tcW w:w="2300" w:type="dxa"/>
            <w:tcBorders>
              <w:top w:val="single" w:sz="4" w:space="0" w:color="000000"/>
              <w:left w:val="single" w:sz="4" w:space="0" w:color="000000"/>
              <w:bottom w:val="single" w:sz="4" w:space="0" w:color="000000"/>
              <w:right w:val="single" w:sz="4" w:space="0" w:color="000000"/>
            </w:tcBorders>
            <w:vAlign w:val="center"/>
          </w:tcPr>
          <w:p w14:paraId="7731B6A6" w14:textId="77777777" w:rsidR="00536FC9" w:rsidRPr="00A87008" w:rsidRDefault="00536FC9" w:rsidP="000650BC">
            <w:pPr>
              <w:spacing w:line="259" w:lineRule="auto"/>
              <w:ind w:right="1"/>
              <w:jc w:val="center"/>
              <w:rPr>
                <w:rFonts w:asciiTheme="majorHAnsi" w:hAnsiTheme="majorHAnsi" w:cstheme="majorHAnsi"/>
                <w:sz w:val="24"/>
                <w:szCs w:val="24"/>
              </w:rPr>
            </w:pPr>
            <w:r w:rsidRPr="00A87008">
              <w:rPr>
                <w:rFonts w:asciiTheme="majorHAnsi" w:hAnsiTheme="majorHAnsi" w:cstheme="majorHAnsi"/>
                <w:b/>
                <w:sz w:val="24"/>
                <w:szCs w:val="24"/>
              </w:rPr>
              <w:t>School Group</w:t>
            </w:r>
            <w:r w:rsidRPr="00A87008">
              <w:rPr>
                <w:rFonts w:asciiTheme="majorHAnsi" w:hAnsiTheme="majorHAnsi" w:cstheme="majorHAnsi"/>
                <w:sz w:val="24"/>
                <w:szCs w:val="24"/>
              </w:rPr>
              <w:t xml:space="preserve"> </w:t>
            </w:r>
          </w:p>
        </w:tc>
      </w:tr>
      <w:tr w:rsidR="00536FC9" w:rsidRPr="00A87008" w14:paraId="40F7416C" w14:textId="77777777" w:rsidTr="000650BC">
        <w:trPr>
          <w:trHeight w:val="526"/>
        </w:trPr>
        <w:tc>
          <w:tcPr>
            <w:tcW w:w="2292" w:type="dxa"/>
            <w:tcBorders>
              <w:top w:val="single" w:sz="4" w:space="0" w:color="000000"/>
              <w:left w:val="single" w:sz="4" w:space="0" w:color="000000"/>
              <w:bottom w:val="single" w:sz="4" w:space="0" w:color="000000"/>
              <w:right w:val="single" w:sz="4" w:space="0" w:color="000000"/>
            </w:tcBorders>
            <w:vAlign w:val="center"/>
          </w:tcPr>
          <w:p w14:paraId="28102F6D"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Up to 1,000 </w:t>
            </w:r>
          </w:p>
        </w:tc>
        <w:tc>
          <w:tcPr>
            <w:tcW w:w="2300" w:type="dxa"/>
            <w:tcBorders>
              <w:top w:val="single" w:sz="4" w:space="0" w:color="000000"/>
              <w:left w:val="single" w:sz="4" w:space="0" w:color="000000"/>
              <w:bottom w:val="single" w:sz="4" w:space="0" w:color="000000"/>
              <w:right w:val="single" w:sz="4" w:space="0" w:color="000000"/>
            </w:tcBorders>
            <w:vAlign w:val="center"/>
          </w:tcPr>
          <w:p w14:paraId="0FF83ADF"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1 </w:t>
            </w:r>
          </w:p>
        </w:tc>
      </w:tr>
      <w:tr w:rsidR="00536FC9" w:rsidRPr="00A87008" w14:paraId="7548A3DD" w14:textId="77777777" w:rsidTr="000650BC">
        <w:trPr>
          <w:trHeight w:val="526"/>
        </w:trPr>
        <w:tc>
          <w:tcPr>
            <w:tcW w:w="2292" w:type="dxa"/>
            <w:tcBorders>
              <w:top w:val="single" w:sz="4" w:space="0" w:color="000000"/>
              <w:left w:val="single" w:sz="4" w:space="0" w:color="000000"/>
              <w:bottom w:val="single" w:sz="4" w:space="0" w:color="000000"/>
              <w:right w:val="single" w:sz="4" w:space="0" w:color="000000"/>
            </w:tcBorders>
            <w:vAlign w:val="center"/>
          </w:tcPr>
          <w:p w14:paraId="68959FDA"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1,001 - 2,200 </w:t>
            </w:r>
          </w:p>
        </w:tc>
        <w:tc>
          <w:tcPr>
            <w:tcW w:w="2300" w:type="dxa"/>
            <w:tcBorders>
              <w:top w:val="single" w:sz="4" w:space="0" w:color="000000"/>
              <w:left w:val="single" w:sz="4" w:space="0" w:color="000000"/>
              <w:bottom w:val="single" w:sz="4" w:space="0" w:color="000000"/>
              <w:right w:val="single" w:sz="4" w:space="0" w:color="000000"/>
            </w:tcBorders>
            <w:vAlign w:val="center"/>
          </w:tcPr>
          <w:p w14:paraId="4F22634F"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2 </w:t>
            </w:r>
          </w:p>
        </w:tc>
      </w:tr>
      <w:tr w:rsidR="00536FC9" w:rsidRPr="00A87008" w14:paraId="50A1D74E" w14:textId="77777777" w:rsidTr="000650BC">
        <w:trPr>
          <w:trHeight w:val="526"/>
        </w:trPr>
        <w:tc>
          <w:tcPr>
            <w:tcW w:w="2292" w:type="dxa"/>
            <w:tcBorders>
              <w:top w:val="single" w:sz="4" w:space="0" w:color="000000"/>
              <w:left w:val="single" w:sz="4" w:space="0" w:color="000000"/>
              <w:bottom w:val="single" w:sz="4" w:space="0" w:color="000000"/>
              <w:right w:val="single" w:sz="4" w:space="0" w:color="000000"/>
            </w:tcBorders>
            <w:vAlign w:val="center"/>
          </w:tcPr>
          <w:p w14:paraId="7EC35123"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2,201 - 3,500 </w:t>
            </w:r>
          </w:p>
        </w:tc>
        <w:tc>
          <w:tcPr>
            <w:tcW w:w="2300" w:type="dxa"/>
            <w:tcBorders>
              <w:top w:val="single" w:sz="4" w:space="0" w:color="000000"/>
              <w:left w:val="single" w:sz="4" w:space="0" w:color="000000"/>
              <w:bottom w:val="single" w:sz="4" w:space="0" w:color="000000"/>
              <w:right w:val="single" w:sz="4" w:space="0" w:color="000000"/>
            </w:tcBorders>
            <w:vAlign w:val="center"/>
          </w:tcPr>
          <w:p w14:paraId="260CB5A9"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3 </w:t>
            </w:r>
          </w:p>
        </w:tc>
      </w:tr>
      <w:tr w:rsidR="00536FC9" w:rsidRPr="00A87008" w14:paraId="25B1E4CD" w14:textId="77777777" w:rsidTr="000650BC">
        <w:trPr>
          <w:trHeight w:val="526"/>
        </w:trPr>
        <w:tc>
          <w:tcPr>
            <w:tcW w:w="2292" w:type="dxa"/>
            <w:tcBorders>
              <w:top w:val="single" w:sz="4" w:space="0" w:color="000000"/>
              <w:left w:val="single" w:sz="4" w:space="0" w:color="000000"/>
              <w:bottom w:val="single" w:sz="4" w:space="0" w:color="000000"/>
              <w:right w:val="single" w:sz="4" w:space="0" w:color="000000"/>
            </w:tcBorders>
            <w:vAlign w:val="center"/>
          </w:tcPr>
          <w:p w14:paraId="6BCDAD0A"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3,501 - 5,000 </w:t>
            </w:r>
          </w:p>
        </w:tc>
        <w:tc>
          <w:tcPr>
            <w:tcW w:w="2300" w:type="dxa"/>
            <w:tcBorders>
              <w:top w:val="single" w:sz="4" w:space="0" w:color="000000"/>
              <w:left w:val="single" w:sz="4" w:space="0" w:color="000000"/>
              <w:bottom w:val="single" w:sz="4" w:space="0" w:color="000000"/>
              <w:right w:val="single" w:sz="4" w:space="0" w:color="000000"/>
            </w:tcBorders>
            <w:vAlign w:val="center"/>
          </w:tcPr>
          <w:p w14:paraId="4C745371"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4 </w:t>
            </w:r>
          </w:p>
        </w:tc>
      </w:tr>
      <w:tr w:rsidR="00536FC9" w:rsidRPr="00A87008" w14:paraId="16DEAD0C" w14:textId="77777777" w:rsidTr="000650BC">
        <w:trPr>
          <w:trHeight w:val="526"/>
        </w:trPr>
        <w:tc>
          <w:tcPr>
            <w:tcW w:w="2292" w:type="dxa"/>
            <w:tcBorders>
              <w:top w:val="single" w:sz="4" w:space="0" w:color="000000"/>
              <w:left w:val="single" w:sz="4" w:space="0" w:color="000000"/>
              <w:bottom w:val="single" w:sz="4" w:space="0" w:color="000000"/>
              <w:right w:val="single" w:sz="4" w:space="0" w:color="000000"/>
            </w:tcBorders>
            <w:vAlign w:val="center"/>
          </w:tcPr>
          <w:p w14:paraId="34A362A4"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5,001 - 7,500 </w:t>
            </w:r>
          </w:p>
        </w:tc>
        <w:tc>
          <w:tcPr>
            <w:tcW w:w="2300" w:type="dxa"/>
            <w:tcBorders>
              <w:top w:val="single" w:sz="4" w:space="0" w:color="000000"/>
              <w:left w:val="single" w:sz="4" w:space="0" w:color="000000"/>
              <w:bottom w:val="single" w:sz="4" w:space="0" w:color="000000"/>
              <w:right w:val="single" w:sz="4" w:space="0" w:color="000000"/>
            </w:tcBorders>
            <w:vAlign w:val="center"/>
          </w:tcPr>
          <w:p w14:paraId="7B0C0311"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5 </w:t>
            </w:r>
          </w:p>
        </w:tc>
      </w:tr>
      <w:tr w:rsidR="00536FC9" w:rsidRPr="00A87008" w14:paraId="16919ECE" w14:textId="77777777" w:rsidTr="000650BC">
        <w:trPr>
          <w:trHeight w:val="528"/>
        </w:trPr>
        <w:tc>
          <w:tcPr>
            <w:tcW w:w="2292" w:type="dxa"/>
            <w:tcBorders>
              <w:top w:val="single" w:sz="4" w:space="0" w:color="000000"/>
              <w:left w:val="single" w:sz="4" w:space="0" w:color="000000"/>
              <w:bottom w:val="single" w:sz="4" w:space="0" w:color="000000"/>
              <w:right w:val="single" w:sz="4" w:space="0" w:color="000000"/>
            </w:tcBorders>
            <w:vAlign w:val="center"/>
          </w:tcPr>
          <w:p w14:paraId="77A16139" w14:textId="77777777" w:rsidR="00536FC9" w:rsidRPr="00A87008" w:rsidRDefault="00536FC9" w:rsidP="000650BC">
            <w:pPr>
              <w:spacing w:line="259" w:lineRule="auto"/>
              <w:ind w:left="1"/>
              <w:jc w:val="center"/>
              <w:rPr>
                <w:rFonts w:asciiTheme="majorHAnsi" w:hAnsiTheme="majorHAnsi" w:cstheme="majorHAnsi"/>
                <w:sz w:val="24"/>
                <w:szCs w:val="24"/>
              </w:rPr>
            </w:pPr>
            <w:r w:rsidRPr="00A87008">
              <w:rPr>
                <w:rFonts w:asciiTheme="majorHAnsi" w:hAnsiTheme="majorHAnsi" w:cstheme="majorHAnsi"/>
                <w:sz w:val="24"/>
                <w:szCs w:val="24"/>
              </w:rPr>
              <w:t xml:space="preserve">7,501 - 11,000 </w:t>
            </w:r>
          </w:p>
        </w:tc>
        <w:tc>
          <w:tcPr>
            <w:tcW w:w="2300" w:type="dxa"/>
            <w:tcBorders>
              <w:top w:val="single" w:sz="4" w:space="0" w:color="000000"/>
              <w:left w:val="single" w:sz="4" w:space="0" w:color="000000"/>
              <w:bottom w:val="single" w:sz="4" w:space="0" w:color="000000"/>
              <w:right w:val="single" w:sz="4" w:space="0" w:color="000000"/>
            </w:tcBorders>
            <w:vAlign w:val="center"/>
          </w:tcPr>
          <w:p w14:paraId="051BCCEF"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6 </w:t>
            </w:r>
          </w:p>
        </w:tc>
      </w:tr>
      <w:tr w:rsidR="00536FC9" w:rsidRPr="00A87008" w14:paraId="05C24121" w14:textId="77777777" w:rsidTr="000650BC">
        <w:trPr>
          <w:trHeight w:val="526"/>
        </w:trPr>
        <w:tc>
          <w:tcPr>
            <w:tcW w:w="2292" w:type="dxa"/>
            <w:tcBorders>
              <w:top w:val="single" w:sz="4" w:space="0" w:color="000000"/>
              <w:left w:val="single" w:sz="4" w:space="0" w:color="000000"/>
              <w:bottom w:val="single" w:sz="4" w:space="0" w:color="000000"/>
              <w:right w:val="single" w:sz="4" w:space="0" w:color="000000"/>
            </w:tcBorders>
            <w:vAlign w:val="center"/>
          </w:tcPr>
          <w:p w14:paraId="6B85FE3B"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11,001 - 17,000 </w:t>
            </w:r>
          </w:p>
        </w:tc>
        <w:tc>
          <w:tcPr>
            <w:tcW w:w="2300" w:type="dxa"/>
            <w:tcBorders>
              <w:top w:val="single" w:sz="4" w:space="0" w:color="000000"/>
              <w:left w:val="single" w:sz="4" w:space="0" w:color="000000"/>
              <w:bottom w:val="single" w:sz="4" w:space="0" w:color="000000"/>
              <w:right w:val="single" w:sz="4" w:space="0" w:color="000000"/>
            </w:tcBorders>
            <w:vAlign w:val="center"/>
          </w:tcPr>
          <w:p w14:paraId="0E76FC85"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7 </w:t>
            </w:r>
          </w:p>
        </w:tc>
      </w:tr>
      <w:tr w:rsidR="00536FC9" w:rsidRPr="00A87008" w14:paraId="3BF88CE1" w14:textId="77777777" w:rsidTr="000650BC">
        <w:trPr>
          <w:trHeight w:val="526"/>
        </w:trPr>
        <w:tc>
          <w:tcPr>
            <w:tcW w:w="2292" w:type="dxa"/>
            <w:tcBorders>
              <w:top w:val="single" w:sz="4" w:space="0" w:color="000000"/>
              <w:left w:val="single" w:sz="4" w:space="0" w:color="000000"/>
              <w:bottom w:val="single" w:sz="4" w:space="0" w:color="000000"/>
              <w:right w:val="single" w:sz="4" w:space="0" w:color="000000"/>
            </w:tcBorders>
            <w:vAlign w:val="center"/>
          </w:tcPr>
          <w:p w14:paraId="0849350E" w14:textId="77777777" w:rsidR="00536FC9" w:rsidRPr="00A87008" w:rsidRDefault="00536FC9" w:rsidP="000650BC">
            <w:pPr>
              <w:spacing w:line="259" w:lineRule="auto"/>
              <w:ind w:right="4"/>
              <w:jc w:val="center"/>
              <w:rPr>
                <w:rFonts w:asciiTheme="majorHAnsi" w:hAnsiTheme="majorHAnsi" w:cstheme="majorHAnsi"/>
                <w:sz w:val="24"/>
                <w:szCs w:val="24"/>
              </w:rPr>
            </w:pPr>
            <w:r w:rsidRPr="00A87008">
              <w:rPr>
                <w:rFonts w:asciiTheme="majorHAnsi" w:hAnsiTheme="majorHAnsi" w:cstheme="majorHAnsi"/>
                <w:sz w:val="24"/>
                <w:szCs w:val="24"/>
              </w:rPr>
              <w:t xml:space="preserve">17,001 and over  </w:t>
            </w:r>
          </w:p>
        </w:tc>
        <w:tc>
          <w:tcPr>
            <w:tcW w:w="2300" w:type="dxa"/>
            <w:tcBorders>
              <w:top w:val="single" w:sz="4" w:space="0" w:color="000000"/>
              <w:left w:val="single" w:sz="4" w:space="0" w:color="000000"/>
              <w:bottom w:val="single" w:sz="4" w:space="0" w:color="000000"/>
              <w:right w:val="single" w:sz="4" w:space="0" w:color="000000"/>
            </w:tcBorders>
            <w:vAlign w:val="center"/>
          </w:tcPr>
          <w:p w14:paraId="7B85180C"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8 </w:t>
            </w:r>
          </w:p>
        </w:tc>
      </w:tr>
    </w:tbl>
    <w:p w14:paraId="49416BC7"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52AEF171" w14:textId="360396FC" w:rsidR="00536FC9" w:rsidRPr="00A87008" w:rsidRDefault="00536FC9" w:rsidP="00536FC9">
      <w:pPr>
        <w:spacing w:line="259" w:lineRule="auto"/>
        <w:ind w:left="644"/>
        <w:rPr>
          <w:rFonts w:asciiTheme="majorHAnsi" w:hAnsiTheme="majorHAnsi" w:cstheme="majorHAnsi"/>
        </w:rPr>
      </w:pPr>
    </w:p>
    <w:p w14:paraId="1C714B67" w14:textId="77777777" w:rsidR="00536FC9" w:rsidRPr="00A87008" w:rsidRDefault="00536FC9" w:rsidP="00536FC9">
      <w:pPr>
        <w:pStyle w:val="Heading2"/>
        <w:tabs>
          <w:tab w:val="center" w:pos="757"/>
          <w:tab w:val="center" w:pos="4197"/>
        </w:tabs>
        <w:rPr>
          <w:rFonts w:asciiTheme="majorHAnsi" w:hAnsiTheme="majorHAnsi" w:cstheme="majorHAnsi"/>
          <w:sz w:val="24"/>
          <w:szCs w:val="24"/>
        </w:rPr>
      </w:pPr>
      <w:r w:rsidRPr="00A87008">
        <w:rPr>
          <w:rFonts w:asciiTheme="majorHAnsi" w:eastAsia="Calibri" w:hAnsiTheme="majorHAnsi" w:cstheme="majorHAnsi"/>
          <w:b w:val="0"/>
          <w:sz w:val="24"/>
          <w:szCs w:val="24"/>
        </w:rPr>
        <w:tab/>
      </w:r>
      <w:r w:rsidRPr="00A87008">
        <w:rPr>
          <w:rFonts w:asciiTheme="majorHAnsi" w:hAnsiTheme="majorHAnsi" w:cstheme="majorHAnsi"/>
          <w:sz w:val="24"/>
          <w:szCs w:val="24"/>
        </w:rPr>
        <w:t>(</w:t>
      </w:r>
      <w:proofErr w:type="spellStart"/>
      <w:r w:rsidRPr="00A87008">
        <w:rPr>
          <w:rFonts w:asciiTheme="majorHAnsi" w:hAnsiTheme="majorHAnsi" w:cstheme="majorHAnsi"/>
          <w:sz w:val="24"/>
          <w:szCs w:val="24"/>
        </w:rPr>
        <w:t>i</w:t>
      </w:r>
      <w:proofErr w:type="spellEnd"/>
      <w:r w:rsidRPr="00A87008">
        <w:rPr>
          <w:rFonts w:asciiTheme="majorHAnsi" w:hAnsiTheme="majorHAnsi" w:cstheme="majorHAnsi"/>
          <w:sz w:val="24"/>
          <w:szCs w:val="24"/>
        </w:rPr>
        <w:t xml:space="preserve">) </w:t>
      </w:r>
      <w:r w:rsidRPr="00A87008">
        <w:rPr>
          <w:rFonts w:asciiTheme="majorHAnsi" w:hAnsiTheme="majorHAnsi" w:cstheme="majorHAnsi"/>
          <w:sz w:val="24"/>
          <w:szCs w:val="24"/>
        </w:rPr>
        <w:tab/>
        <w:t>Information on how the staff-pupil ratio is calculated</w:t>
      </w:r>
      <w:r w:rsidRPr="00A87008">
        <w:rPr>
          <w:rFonts w:asciiTheme="majorHAnsi" w:hAnsiTheme="majorHAnsi" w:cstheme="majorHAnsi"/>
          <w:b w:val="0"/>
          <w:sz w:val="24"/>
          <w:szCs w:val="24"/>
        </w:rPr>
        <w:t xml:space="preserve"> </w:t>
      </w:r>
    </w:p>
    <w:p w14:paraId="41666F9B"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11D46833" w14:textId="77777777" w:rsidR="00536FC9" w:rsidRPr="00A87008" w:rsidRDefault="00536FC9" w:rsidP="00536FC9">
      <w:pPr>
        <w:spacing w:after="29"/>
        <w:ind w:left="1220" w:right="2"/>
        <w:rPr>
          <w:rFonts w:asciiTheme="majorHAnsi" w:hAnsiTheme="majorHAnsi" w:cstheme="majorHAnsi"/>
        </w:rPr>
      </w:pPr>
      <w:r w:rsidRPr="00A87008">
        <w:rPr>
          <w:rFonts w:asciiTheme="majorHAnsi" w:hAnsiTheme="majorHAnsi" w:cstheme="majorHAnsi"/>
        </w:rPr>
        <w:t xml:space="preserve">The proportion of staff to pupils at the school must be calculated and expressed as a percentage (‘the staff-pupil ratio’) in accordance with the following formula: </w:t>
      </w:r>
    </w:p>
    <w:p w14:paraId="1CAE2CAB" w14:textId="77777777" w:rsidR="00536FC9" w:rsidRPr="00A87008" w:rsidRDefault="00536FC9" w:rsidP="00536FC9">
      <w:pPr>
        <w:spacing w:line="259" w:lineRule="auto"/>
        <w:ind w:left="1210"/>
        <w:rPr>
          <w:rFonts w:asciiTheme="majorHAnsi" w:hAnsiTheme="majorHAnsi" w:cstheme="majorHAnsi"/>
        </w:rPr>
      </w:pPr>
      <w:r w:rsidRPr="00A87008">
        <w:rPr>
          <w:rFonts w:asciiTheme="majorHAnsi" w:hAnsiTheme="majorHAnsi" w:cstheme="majorHAnsi"/>
        </w:rPr>
        <w:t xml:space="preserve"> </w:t>
      </w:r>
    </w:p>
    <w:p w14:paraId="60F4622D" w14:textId="77777777" w:rsidR="00536FC9" w:rsidRPr="00A87008" w:rsidRDefault="00536FC9" w:rsidP="00103C5E">
      <w:pPr>
        <w:numPr>
          <w:ilvl w:val="0"/>
          <w:numId w:val="9"/>
        </w:numPr>
        <w:spacing w:after="5" w:line="247" w:lineRule="auto"/>
        <w:ind w:right="2" w:hanging="862"/>
        <w:jc w:val="both"/>
        <w:rPr>
          <w:rFonts w:asciiTheme="majorHAnsi" w:hAnsiTheme="majorHAnsi" w:cstheme="majorHAnsi"/>
        </w:rPr>
      </w:pPr>
      <w:r w:rsidRPr="00A87008">
        <w:rPr>
          <w:rFonts w:asciiTheme="majorHAnsi" w:hAnsiTheme="majorHAnsi" w:cstheme="majorHAnsi"/>
        </w:rPr>
        <w:t xml:space="preserve">X </w:t>
      </w:r>
      <w:r w:rsidRPr="00A87008">
        <w:rPr>
          <w:rFonts w:asciiTheme="majorHAnsi" w:hAnsiTheme="majorHAnsi" w:cstheme="majorHAnsi"/>
        </w:rPr>
        <w:tab/>
        <w:t xml:space="preserve"> </w:t>
      </w:r>
      <w:r w:rsidRPr="00A87008">
        <w:rPr>
          <w:rFonts w:asciiTheme="majorHAnsi" w:hAnsiTheme="majorHAnsi" w:cstheme="majorHAnsi"/>
        </w:rPr>
        <w:tab/>
        <w:t xml:space="preserve"> </w:t>
      </w:r>
      <w:r w:rsidRPr="00A87008">
        <w:rPr>
          <w:rFonts w:asciiTheme="majorHAnsi" w:hAnsiTheme="majorHAnsi" w:cstheme="majorHAnsi"/>
        </w:rPr>
        <w:tab/>
        <w:t xml:space="preserve"> </w:t>
      </w:r>
      <w:r w:rsidRPr="00A87008">
        <w:rPr>
          <w:rFonts w:asciiTheme="majorHAnsi" w:hAnsiTheme="majorHAnsi" w:cstheme="majorHAnsi"/>
        </w:rPr>
        <w:tab/>
        <w:t xml:space="preserve"> </w:t>
      </w:r>
    </w:p>
    <w:p w14:paraId="1A67522F" w14:textId="77777777" w:rsidR="00536FC9" w:rsidRPr="00A87008" w:rsidRDefault="00536FC9" w:rsidP="00536FC9">
      <w:pPr>
        <w:spacing w:after="9" w:line="259" w:lineRule="auto"/>
        <w:ind w:left="4602"/>
        <w:rPr>
          <w:rFonts w:asciiTheme="majorHAnsi" w:hAnsiTheme="majorHAnsi" w:cstheme="majorHAnsi"/>
        </w:rPr>
      </w:pPr>
      <w:r w:rsidRPr="00A87008">
        <w:rPr>
          <w:rFonts w:asciiTheme="majorHAnsi" w:eastAsia="Calibri" w:hAnsiTheme="majorHAnsi" w:cstheme="majorHAnsi"/>
          <w:noProof/>
        </w:rPr>
        <mc:AlternateContent>
          <mc:Choice Requires="wpg">
            <w:drawing>
              <wp:inline distT="0" distB="0" distL="0" distR="0" wp14:anchorId="2F7BAEE8" wp14:editId="36F1D5D8">
                <wp:extent cx="555041" cy="6096"/>
                <wp:effectExtent l="0" t="0" r="0" b="0"/>
                <wp:docPr id="61308" name="Group 61308"/>
                <wp:cNvGraphicFramePr/>
                <a:graphic xmlns:a="http://schemas.openxmlformats.org/drawingml/2006/main">
                  <a:graphicData uri="http://schemas.microsoft.com/office/word/2010/wordprocessingGroup">
                    <wpg:wgp>
                      <wpg:cNvGrpSpPr/>
                      <wpg:grpSpPr>
                        <a:xfrm>
                          <a:off x="0" y="0"/>
                          <a:ext cx="555041" cy="6096"/>
                          <a:chOff x="0" y="0"/>
                          <a:chExt cx="555041" cy="6096"/>
                        </a:xfrm>
                      </wpg:grpSpPr>
                      <wps:wsp>
                        <wps:cNvPr id="74534" name="Shape 74534"/>
                        <wps:cNvSpPr/>
                        <wps:spPr>
                          <a:xfrm>
                            <a:off x="0" y="0"/>
                            <a:ext cx="555041" cy="9144"/>
                          </a:xfrm>
                          <a:custGeom>
                            <a:avLst/>
                            <a:gdLst/>
                            <a:ahLst/>
                            <a:cxnLst/>
                            <a:rect l="0" t="0" r="0" b="0"/>
                            <a:pathLst>
                              <a:path w="555041" h="9144">
                                <a:moveTo>
                                  <a:pt x="0" y="0"/>
                                </a:moveTo>
                                <a:lnTo>
                                  <a:pt x="555041" y="0"/>
                                </a:lnTo>
                                <a:lnTo>
                                  <a:pt x="5550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26370EF" id="Group 61308" o:spid="_x0000_s1026" style="width:43.7pt;height:.5pt;mso-position-horizontal-relative:char;mso-position-vertical-relative:line" coordsize="55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">
                <v:shape id="Shape 74534" o:spid="_x0000_s1027" style="position:absolute;width:5550;height:91;visibility:visible;mso-wrap-style:square;v-text-anchor:top" coordsize="55504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" path="m,l555041,r,9144l,9144,,e" fillcolor="black" stroked="f" strokeweight="0">
                  <v:stroke miterlimit="83231f" joinstyle="miter"/>
                  <v:path arrowok="t" textboxrect="0,0,555041,9144"/>
                </v:shape>
                <w10:anchorlock/>
              </v:group>
            </w:pict>
          </mc:Fallback>
        </mc:AlternateContent>
      </w:r>
    </w:p>
    <w:p w14:paraId="08C895E4" w14:textId="77777777" w:rsidR="00536FC9" w:rsidRPr="00A87008" w:rsidRDefault="00536FC9" w:rsidP="00103C5E">
      <w:pPr>
        <w:numPr>
          <w:ilvl w:val="0"/>
          <w:numId w:val="9"/>
        </w:numPr>
        <w:spacing w:after="5" w:line="247" w:lineRule="auto"/>
        <w:ind w:right="2" w:hanging="862"/>
        <w:jc w:val="both"/>
        <w:rPr>
          <w:rFonts w:asciiTheme="majorHAnsi" w:hAnsiTheme="majorHAnsi" w:cstheme="majorHAnsi"/>
        </w:rPr>
      </w:pPr>
      <w:r w:rsidRPr="00A87008">
        <w:rPr>
          <w:rFonts w:asciiTheme="majorHAnsi" w:hAnsiTheme="majorHAnsi" w:cstheme="majorHAnsi"/>
        </w:rPr>
        <w:t xml:space="preserve">100 </w:t>
      </w:r>
      <w:r w:rsidRPr="00A87008">
        <w:rPr>
          <w:rFonts w:asciiTheme="majorHAnsi" w:hAnsiTheme="majorHAnsi" w:cstheme="majorHAnsi"/>
        </w:rPr>
        <w:tab/>
        <w:t xml:space="preserve"> </w:t>
      </w:r>
      <w:r w:rsidRPr="00A87008">
        <w:rPr>
          <w:rFonts w:asciiTheme="majorHAnsi" w:hAnsiTheme="majorHAnsi" w:cstheme="majorHAnsi"/>
        </w:rPr>
        <w:tab/>
        <w:t xml:space="preserve"> </w:t>
      </w:r>
      <w:r w:rsidRPr="00A87008">
        <w:rPr>
          <w:rFonts w:asciiTheme="majorHAnsi" w:hAnsiTheme="majorHAnsi" w:cstheme="majorHAnsi"/>
        </w:rPr>
        <w:tab/>
        <w:t xml:space="preserve"> </w:t>
      </w:r>
      <w:r w:rsidRPr="00A87008">
        <w:rPr>
          <w:rFonts w:asciiTheme="majorHAnsi" w:hAnsiTheme="majorHAnsi" w:cstheme="majorHAnsi"/>
        </w:rPr>
        <w:tab/>
        <w:t xml:space="preserve"> </w:t>
      </w:r>
    </w:p>
    <w:p w14:paraId="122B03E1" w14:textId="77777777" w:rsidR="00536FC9" w:rsidRPr="00A87008" w:rsidRDefault="00536FC9" w:rsidP="00536FC9">
      <w:pPr>
        <w:spacing w:line="259" w:lineRule="auto"/>
        <w:ind w:left="1210"/>
        <w:rPr>
          <w:rFonts w:asciiTheme="majorHAnsi" w:hAnsiTheme="majorHAnsi" w:cstheme="majorHAnsi"/>
        </w:rPr>
      </w:pPr>
      <w:r w:rsidRPr="00A87008">
        <w:rPr>
          <w:rFonts w:asciiTheme="majorHAnsi" w:hAnsiTheme="majorHAnsi" w:cstheme="majorHAnsi"/>
        </w:rPr>
        <w:t xml:space="preserve"> </w:t>
      </w:r>
    </w:p>
    <w:p w14:paraId="17407D1F" w14:textId="77777777" w:rsidR="00536FC9" w:rsidRPr="00A87008" w:rsidRDefault="00536FC9" w:rsidP="00536FC9">
      <w:pPr>
        <w:ind w:left="1220" w:right="2"/>
        <w:rPr>
          <w:rFonts w:asciiTheme="majorHAnsi" w:hAnsiTheme="majorHAnsi" w:cstheme="majorHAnsi"/>
        </w:rPr>
      </w:pPr>
      <w:r w:rsidRPr="00A87008">
        <w:rPr>
          <w:rFonts w:asciiTheme="majorHAnsi" w:hAnsiTheme="majorHAnsi" w:cstheme="majorHAnsi"/>
        </w:rPr>
        <w:t xml:space="preserve">Where A is the number of Teachers and Support Staff weighted as provided at (a) below, and B is the number of pupils at the school weighted as provided at (b) below: </w:t>
      </w:r>
    </w:p>
    <w:p w14:paraId="200CD273" w14:textId="77777777" w:rsidR="00536FC9" w:rsidRPr="00A87008" w:rsidRDefault="00536FC9" w:rsidP="00536FC9">
      <w:pPr>
        <w:spacing w:line="259" w:lineRule="auto"/>
        <w:ind w:left="1210"/>
        <w:rPr>
          <w:rFonts w:asciiTheme="majorHAnsi" w:hAnsiTheme="majorHAnsi" w:cstheme="majorHAnsi"/>
        </w:rPr>
      </w:pPr>
      <w:r w:rsidRPr="00A87008">
        <w:rPr>
          <w:rFonts w:asciiTheme="majorHAnsi" w:hAnsiTheme="majorHAnsi" w:cstheme="majorHAnsi"/>
        </w:rPr>
        <w:t xml:space="preserve"> </w:t>
      </w:r>
    </w:p>
    <w:p w14:paraId="26F2447F" w14:textId="77777777" w:rsidR="00536FC9" w:rsidRPr="00A87008" w:rsidRDefault="00536FC9" w:rsidP="00103C5E">
      <w:pPr>
        <w:numPr>
          <w:ilvl w:val="0"/>
          <w:numId w:val="10"/>
        </w:numPr>
        <w:spacing w:after="5" w:line="247" w:lineRule="auto"/>
        <w:ind w:right="2" w:hanging="569"/>
        <w:jc w:val="both"/>
        <w:rPr>
          <w:rFonts w:asciiTheme="majorHAnsi" w:hAnsiTheme="majorHAnsi" w:cstheme="majorHAnsi"/>
        </w:rPr>
      </w:pPr>
      <w:r w:rsidRPr="00A87008">
        <w:rPr>
          <w:rFonts w:asciiTheme="majorHAnsi" w:hAnsiTheme="majorHAnsi" w:cstheme="majorHAnsi"/>
        </w:rPr>
        <w:t xml:space="preserve">The weighting for a Teacher is two units for each full-time equivalent Teacher, and the weighting for each Support Staff member is one unit for each full-time equivalent individual; and </w:t>
      </w:r>
    </w:p>
    <w:p w14:paraId="373A70E3" w14:textId="77777777" w:rsidR="00536FC9" w:rsidRPr="00A87008" w:rsidRDefault="00536FC9" w:rsidP="00536FC9">
      <w:pPr>
        <w:spacing w:line="259" w:lineRule="auto"/>
        <w:ind w:left="1779"/>
        <w:rPr>
          <w:rFonts w:asciiTheme="majorHAnsi" w:hAnsiTheme="majorHAnsi" w:cstheme="majorHAnsi"/>
        </w:rPr>
      </w:pPr>
      <w:r w:rsidRPr="00A87008">
        <w:rPr>
          <w:rFonts w:asciiTheme="majorHAnsi" w:hAnsiTheme="majorHAnsi" w:cstheme="majorHAnsi"/>
        </w:rPr>
        <w:t xml:space="preserve"> </w:t>
      </w:r>
    </w:p>
    <w:p w14:paraId="58098982" w14:textId="002B32A8" w:rsidR="00536FC9" w:rsidRPr="00A87008" w:rsidRDefault="00536FC9" w:rsidP="00103C5E">
      <w:pPr>
        <w:numPr>
          <w:ilvl w:val="0"/>
          <w:numId w:val="10"/>
        </w:numPr>
        <w:spacing w:after="5" w:line="247" w:lineRule="auto"/>
        <w:ind w:right="2" w:hanging="569"/>
        <w:jc w:val="both"/>
        <w:rPr>
          <w:rFonts w:asciiTheme="majorHAnsi" w:hAnsiTheme="majorHAnsi" w:cstheme="majorHAnsi"/>
        </w:rPr>
      </w:pPr>
      <w:r w:rsidRPr="00A87008">
        <w:rPr>
          <w:rFonts w:asciiTheme="majorHAnsi" w:hAnsiTheme="majorHAnsi" w:cstheme="majorHAnsi"/>
        </w:rPr>
        <w:t xml:space="preserve">The weighting for a full-time pupil is one unit and the weighing for a </w:t>
      </w:r>
      <w:r w:rsidR="00A87008" w:rsidRPr="00A87008">
        <w:rPr>
          <w:rFonts w:asciiTheme="majorHAnsi" w:hAnsiTheme="majorHAnsi" w:cstheme="majorHAnsi"/>
        </w:rPr>
        <w:t>part-time</w:t>
      </w:r>
      <w:r w:rsidRPr="00A87008">
        <w:rPr>
          <w:rFonts w:asciiTheme="majorHAnsi" w:hAnsiTheme="majorHAnsi" w:cstheme="majorHAnsi"/>
        </w:rPr>
        <w:t xml:space="preserve"> pupil is half a unit. </w:t>
      </w:r>
    </w:p>
    <w:p w14:paraId="00ED204A"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3FC651E" w14:textId="77777777" w:rsidR="00536FC9" w:rsidRPr="00A87008" w:rsidRDefault="00536FC9" w:rsidP="00536FC9">
      <w:pPr>
        <w:ind w:left="1220" w:right="2"/>
        <w:rPr>
          <w:rFonts w:asciiTheme="majorHAnsi" w:hAnsiTheme="majorHAnsi" w:cstheme="majorHAnsi"/>
        </w:rPr>
      </w:pPr>
      <w:r w:rsidRPr="00A87008">
        <w:rPr>
          <w:rFonts w:asciiTheme="majorHAnsi" w:hAnsiTheme="majorHAnsi" w:cstheme="majorHAnsi"/>
        </w:rPr>
        <w:t xml:space="preserve">The staff-pupil ratio modifier must be calculated in accordance with the following table by reference to the staff-pupil ratio determined in accordance with the above: </w:t>
      </w:r>
    </w:p>
    <w:p w14:paraId="24BFE626" w14:textId="77777777" w:rsidR="00536FC9" w:rsidRPr="00A87008" w:rsidRDefault="00536FC9" w:rsidP="00536FC9">
      <w:pPr>
        <w:spacing w:line="259" w:lineRule="auto"/>
        <w:ind w:left="1210"/>
        <w:rPr>
          <w:rFonts w:asciiTheme="majorHAnsi" w:hAnsiTheme="majorHAnsi" w:cstheme="majorHAnsi"/>
        </w:rPr>
      </w:pPr>
      <w:r w:rsidRPr="00A87008">
        <w:rPr>
          <w:rFonts w:asciiTheme="majorHAnsi" w:hAnsiTheme="majorHAnsi" w:cstheme="majorHAnsi"/>
        </w:rPr>
        <w:t xml:space="preserve"> </w:t>
      </w:r>
    </w:p>
    <w:tbl>
      <w:tblPr>
        <w:tblStyle w:val="TableGrid0"/>
        <w:tblW w:w="5665" w:type="dxa"/>
        <w:tblInd w:w="2631" w:type="dxa"/>
        <w:tblCellMar>
          <w:top w:w="0" w:type="dxa"/>
          <w:left w:w="115" w:type="dxa"/>
          <w:bottom w:w="0" w:type="dxa"/>
          <w:right w:w="115" w:type="dxa"/>
        </w:tblCellMar>
        <w:tblLook w:val="04A0" w:firstRow="1" w:lastRow="0" w:firstColumn="1" w:lastColumn="0" w:noHBand="0" w:noVBand="1"/>
      </w:tblPr>
      <w:tblGrid>
        <w:gridCol w:w="2832"/>
        <w:gridCol w:w="2833"/>
      </w:tblGrid>
      <w:tr w:rsidR="00536FC9" w:rsidRPr="00A87008" w14:paraId="78EFC23B" w14:textId="77777777" w:rsidTr="000650BC">
        <w:trPr>
          <w:trHeight w:val="804"/>
        </w:trPr>
        <w:tc>
          <w:tcPr>
            <w:tcW w:w="2832" w:type="dxa"/>
            <w:tcBorders>
              <w:top w:val="single" w:sz="4" w:space="0" w:color="000000"/>
              <w:left w:val="single" w:sz="4" w:space="0" w:color="000000"/>
              <w:bottom w:val="single" w:sz="4" w:space="0" w:color="000000"/>
              <w:right w:val="single" w:sz="4" w:space="0" w:color="000000"/>
            </w:tcBorders>
            <w:vAlign w:val="center"/>
          </w:tcPr>
          <w:p w14:paraId="70ED1243" w14:textId="77777777" w:rsidR="00536FC9" w:rsidRPr="00A87008" w:rsidRDefault="00536FC9" w:rsidP="000650BC">
            <w:pPr>
              <w:spacing w:line="259" w:lineRule="auto"/>
              <w:ind w:left="4"/>
              <w:jc w:val="center"/>
              <w:rPr>
                <w:rFonts w:asciiTheme="majorHAnsi" w:hAnsiTheme="majorHAnsi" w:cstheme="majorHAnsi"/>
                <w:sz w:val="24"/>
                <w:szCs w:val="24"/>
              </w:rPr>
            </w:pPr>
            <w:r w:rsidRPr="00A87008">
              <w:rPr>
                <w:rFonts w:asciiTheme="majorHAnsi" w:hAnsiTheme="majorHAnsi" w:cstheme="majorHAnsi"/>
                <w:b/>
                <w:sz w:val="24"/>
                <w:szCs w:val="24"/>
              </w:rPr>
              <w:t>Staff-Pupil Ratio</w:t>
            </w:r>
            <w:r w:rsidRPr="00A87008">
              <w:rPr>
                <w:rFonts w:asciiTheme="majorHAnsi" w:hAnsiTheme="majorHAnsi" w:cstheme="majorHAnsi"/>
                <w:sz w:val="24"/>
                <w:szCs w:val="24"/>
              </w:rPr>
              <w:t xml:space="preserve"> </w:t>
            </w:r>
          </w:p>
        </w:tc>
        <w:tc>
          <w:tcPr>
            <w:tcW w:w="2833" w:type="dxa"/>
            <w:tcBorders>
              <w:top w:val="single" w:sz="4" w:space="0" w:color="000000"/>
              <w:left w:val="single" w:sz="4" w:space="0" w:color="000000"/>
              <w:bottom w:val="single" w:sz="4" w:space="0" w:color="000000"/>
              <w:right w:val="single" w:sz="4" w:space="0" w:color="000000"/>
            </w:tcBorders>
            <w:vAlign w:val="center"/>
          </w:tcPr>
          <w:p w14:paraId="51E27D5A"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b/>
                <w:sz w:val="24"/>
                <w:szCs w:val="24"/>
              </w:rPr>
              <w:t>Staff-Pupil Ratio Modifier</w:t>
            </w:r>
            <w:r w:rsidRPr="00A87008">
              <w:rPr>
                <w:rFonts w:asciiTheme="majorHAnsi" w:hAnsiTheme="majorHAnsi" w:cstheme="majorHAnsi"/>
                <w:sz w:val="24"/>
                <w:szCs w:val="24"/>
              </w:rPr>
              <w:t xml:space="preserve"> </w:t>
            </w:r>
          </w:p>
        </w:tc>
      </w:tr>
      <w:tr w:rsidR="00536FC9" w:rsidRPr="00A87008" w14:paraId="412B0851" w14:textId="77777777" w:rsidTr="000650BC">
        <w:trPr>
          <w:trHeight w:val="526"/>
        </w:trPr>
        <w:tc>
          <w:tcPr>
            <w:tcW w:w="2832" w:type="dxa"/>
            <w:tcBorders>
              <w:top w:val="single" w:sz="4" w:space="0" w:color="000000"/>
              <w:left w:val="single" w:sz="4" w:space="0" w:color="000000"/>
              <w:bottom w:val="single" w:sz="4" w:space="0" w:color="000000"/>
              <w:right w:val="single" w:sz="4" w:space="0" w:color="000000"/>
            </w:tcBorders>
            <w:vAlign w:val="center"/>
          </w:tcPr>
          <w:p w14:paraId="20FB37CA" w14:textId="77777777" w:rsidR="00536FC9" w:rsidRPr="00A87008" w:rsidRDefault="00536FC9" w:rsidP="000650BC">
            <w:pPr>
              <w:spacing w:line="259" w:lineRule="auto"/>
              <w:ind w:left="4"/>
              <w:jc w:val="center"/>
              <w:rPr>
                <w:rFonts w:asciiTheme="majorHAnsi" w:hAnsiTheme="majorHAnsi" w:cstheme="majorHAnsi"/>
                <w:sz w:val="24"/>
                <w:szCs w:val="24"/>
              </w:rPr>
            </w:pPr>
            <w:r w:rsidRPr="00A87008">
              <w:rPr>
                <w:rFonts w:asciiTheme="majorHAnsi" w:hAnsiTheme="majorHAnsi" w:cstheme="majorHAnsi"/>
                <w:sz w:val="24"/>
                <w:szCs w:val="24"/>
              </w:rPr>
              <w:t xml:space="preserve">1 - 20% </w:t>
            </w:r>
          </w:p>
        </w:tc>
        <w:tc>
          <w:tcPr>
            <w:tcW w:w="2833" w:type="dxa"/>
            <w:tcBorders>
              <w:top w:val="single" w:sz="4" w:space="0" w:color="000000"/>
              <w:left w:val="single" w:sz="4" w:space="0" w:color="000000"/>
              <w:bottom w:val="single" w:sz="4" w:space="0" w:color="000000"/>
              <w:right w:val="single" w:sz="4" w:space="0" w:color="000000"/>
            </w:tcBorders>
            <w:vAlign w:val="center"/>
          </w:tcPr>
          <w:p w14:paraId="6097F8A7"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1 </w:t>
            </w:r>
          </w:p>
        </w:tc>
      </w:tr>
      <w:tr w:rsidR="00536FC9" w:rsidRPr="00A87008" w14:paraId="5135C0EC" w14:textId="77777777" w:rsidTr="000650BC">
        <w:trPr>
          <w:trHeight w:val="526"/>
        </w:trPr>
        <w:tc>
          <w:tcPr>
            <w:tcW w:w="2832" w:type="dxa"/>
            <w:tcBorders>
              <w:top w:val="single" w:sz="4" w:space="0" w:color="000000"/>
              <w:left w:val="single" w:sz="4" w:space="0" w:color="000000"/>
              <w:bottom w:val="single" w:sz="4" w:space="0" w:color="000000"/>
              <w:right w:val="single" w:sz="4" w:space="0" w:color="000000"/>
            </w:tcBorders>
            <w:vAlign w:val="center"/>
          </w:tcPr>
          <w:p w14:paraId="2AEAE99D" w14:textId="77777777" w:rsidR="00536FC9" w:rsidRPr="00A87008" w:rsidRDefault="00536FC9" w:rsidP="000650BC">
            <w:pPr>
              <w:spacing w:line="259" w:lineRule="auto"/>
              <w:ind w:left="6"/>
              <w:jc w:val="center"/>
              <w:rPr>
                <w:rFonts w:asciiTheme="majorHAnsi" w:hAnsiTheme="majorHAnsi" w:cstheme="majorHAnsi"/>
                <w:sz w:val="24"/>
                <w:szCs w:val="24"/>
              </w:rPr>
            </w:pPr>
            <w:r w:rsidRPr="00A87008">
              <w:rPr>
                <w:rFonts w:asciiTheme="majorHAnsi" w:hAnsiTheme="majorHAnsi" w:cstheme="majorHAnsi"/>
                <w:sz w:val="24"/>
                <w:szCs w:val="24"/>
              </w:rPr>
              <w:t xml:space="preserve">21 - 35% </w:t>
            </w:r>
          </w:p>
        </w:tc>
        <w:tc>
          <w:tcPr>
            <w:tcW w:w="2833" w:type="dxa"/>
            <w:tcBorders>
              <w:top w:val="single" w:sz="4" w:space="0" w:color="000000"/>
              <w:left w:val="single" w:sz="4" w:space="0" w:color="000000"/>
              <w:bottom w:val="single" w:sz="4" w:space="0" w:color="000000"/>
              <w:right w:val="single" w:sz="4" w:space="0" w:color="000000"/>
            </w:tcBorders>
            <w:vAlign w:val="center"/>
          </w:tcPr>
          <w:p w14:paraId="1110EBE1"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2 </w:t>
            </w:r>
          </w:p>
        </w:tc>
      </w:tr>
      <w:tr w:rsidR="00536FC9" w:rsidRPr="00A87008" w14:paraId="18934D89" w14:textId="77777777" w:rsidTr="000650BC">
        <w:trPr>
          <w:trHeight w:val="526"/>
        </w:trPr>
        <w:tc>
          <w:tcPr>
            <w:tcW w:w="2832" w:type="dxa"/>
            <w:tcBorders>
              <w:top w:val="single" w:sz="4" w:space="0" w:color="000000"/>
              <w:left w:val="single" w:sz="4" w:space="0" w:color="000000"/>
              <w:bottom w:val="single" w:sz="4" w:space="0" w:color="000000"/>
              <w:right w:val="single" w:sz="4" w:space="0" w:color="000000"/>
            </w:tcBorders>
            <w:vAlign w:val="center"/>
          </w:tcPr>
          <w:p w14:paraId="163701B1" w14:textId="77777777" w:rsidR="00536FC9" w:rsidRPr="00A87008" w:rsidRDefault="00536FC9" w:rsidP="000650BC">
            <w:pPr>
              <w:spacing w:line="259" w:lineRule="auto"/>
              <w:ind w:left="6"/>
              <w:jc w:val="center"/>
              <w:rPr>
                <w:rFonts w:asciiTheme="majorHAnsi" w:hAnsiTheme="majorHAnsi" w:cstheme="majorHAnsi"/>
                <w:sz w:val="24"/>
                <w:szCs w:val="24"/>
              </w:rPr>
            </w:pPr>
            <w:r w:rsidRPr="00A87008">
              <w:rPr>
                <w:rFonts w:asciiTheme="majorHAnsi" w:hAnsiTheme="majorHAnsi" w:cstheme="majorHAnsi"/>
                <w:sz w:val="24"/>
                <w:szCs w:val="24"/>
              </w:rPr>
              <w:lastRenderedPageBreak/>
              <w:t xml:space="preserve">36 - 50% </w:t>
            </w:r>
          </w:p>
        </w:tc>
        <w:tc>
          <w:tcPr>
            <w:tcW w:w="2833" w:type="dxa"/>
            <w:tcBorders>
              <w:top w:val="single" w:sz="4" w:space="0" w:color="000000"/>
              <w:left w:val="single" w:sz="4" w:space="0" w:color="000000"/>
              <w:bottom w:val="single" w:sz="4" w:space="0" w:color="000000"/>
              <w:right w:val="single" w:sz="4" w:space="0" w:color="000000"/>
            </w:tcBorders>
            <w:vAlign w:val="center"/>
          </w:tcPr>
          <w:p w14:paraId="5748A29D"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3 </w:t>
            </w:r>
          </w:p>
        </w:tc>
      </w:tr>
      <w:tr w:rsidR="00536FC9" w:rsidRPr="00A87008" w14:paraId="12E66478" w14:textId="77777777" w:rsidTr="000650BC">
        <w:trPr>
          <w:trHeight w:val="526"/>
        </w:trPr>
        <w:tc>
          <w:tcPr>
            <w:tcW w:w="2832" w:type="dxa"/>
            <w:tcBorders>
              <w:top w:val="single" w:sz="4" w:space="0" w:color="000000"/>
              <w:left w:val="single" w:sz="4" w:space="0" w:color="000000"/>
              <w:bottom w:val="single" w:sz="4" w:space="0" w:color="000000"/>
              <w:right w:val="single" w:sz="4" w:space="0" w:color="000000"/>
            </w:tcBorders>
            <w:vAlign w:val="center"/>
          </w:tcPr>
          <w:p w14:paraId="661234D8" w14:textId="77777777" w:rsidR="00536FC9" w:rsidRPr="00A87008" w:rsidRDefault="00536FC9" w:rsidP="000650BC">
            <w:pPr>
              <w:spacing w:line="259" w:lineRule="auto"/>
              <w:ind w:left="6"/>
              <w:jc w:val="center"/>
              <w:rPr>
                <w:rFonts w:asciiTheme="majorHAnsi" w:hAnsiTheme="majorHAnsi" w:cstheme="majorHAnsi"/>
                <w:sz w:val="24"/>
                <w:szCs w:val="24"/>
              </w:rPr>
            </w:pPr>
            <w:r w:rsidRPr="00A87008">
              <w:rPr>
                <w:rFonts w:asciiTheme="majorHAnsi" w:hAnsiTheme="majorHAnsi" w:cstheme="majorHAnsi"/>
                <w:sz w:val="24"/>
                <w:szCs w:val="24"/>
              </w:rPr>
              <w:t xml:space="preserve">51 - 65% </w:t>
            </w:r>
          </w:p>
        </w:tc>
        <w:tc>
          <w:tcPr>
            <w:tcW w:w="2833" w:type="dxa"/>
            <w:tcBorders>
              <w:top w:val="single" w:sz="4" w:space="0" w:color="000000"/>
              <w:left w:val="single" w:sz="4" w:space="0" w:color="000000"/>
              <w:bottom w:val="single" w:sz="4" w:space="0" w:color="000000"/>
              <w:right w:val="single" w:sz="4" w:space="0" w:color="000000"/>
            </w:tcBorders>
            <w:vAlign w:val="center"/>
          </w:tcPr>
          <w:p w14:paraId="63822586"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4 </w:t>
            </w:r>
          </w:p>
        </w:tc>
      </w:tr>
      <w:tr w:rsidR="00536FC9" w:rsidRPr="00A87008" w14:paraId="7F98AE94" w14:textId="77777777" w:rsidTr="000650BC">
        <w:trPr>
          <w:trHeight w:val="526"/>
        </w:trPr>
        <w:tc>
          <w:tcPr>
            <w:tcW w:w="2832" w:type="dxa"/>
            <w:tcBorders>
              <w:top w:val="single" w:sz="4" w:space="0" w:color="000000"/>
              <w:left w:val="single" w:sz="4" w:space="0" w:color="000000"/>
              <w:bottom w:val="single" w:sz="4" w:space="0" w:color="000000"/>
              <w:right w:val="single" w:sz="4" w:space="0" w:color="000000"/>
            </w:tcBorders>
            <w:vAlign w:val="center"/>
          </w:tcPr>
          <w:p w14:paraId="2BA8FA74" w14:textId="77777777" w:rsidR="00536FC9" w:rsidRPr="00A87008" w:rsidRDefault="00536FC9" w:rsidP="000650BC">
            <w:pPr>
              <w:spacing w:line="259" w:lineRule="auto"/>
              <w:ind w:left="6"/>
              <w:jc w:val="center"/>
              <w:rPr>
                <w:rFonts w:asciiTheme="majorHAnsi" w:hAnsiTheme="majorHAnsi" w:cstheme="majorHAnsi"/>
                <w:sz w:val="24"/>
                <w:szCs w:val="24"/>
              </w:rPr>
            </w:pPr>
            <w:r w:rsidRPr="00A87008">
              <w:rPr>
                <w:rFonts w:asciiTheme="majorHAnsi" w:hAnsiTheme="majorHAnsi" w:cstheme="majorHAnsi"/>
                <w:sz w:val="24"/>
                <w:szCs w:val="24"/>
              </w:rPr>
              <w:t xml:space="preserve">66 - 80% </w:t>
            </w:r>
          </w:p>
        </w:tc>
        <w:tc>
          <w:tcPr>
            <w:tcW w:w="2833" w:type="dxa"/>
            <w:tcBorders>
              <w:top w:val="single" w:sz="4" w:space="0" w:color="000000"/>
              <w:left w:val="single" w:sz="4" w:space="0" w:color="000000"/>
              <w:bottom w:val="single" w:sz="4" w:space="0" w:color="000000"/>
              <w:right w:val="single" w:sz="4" w:space="0" w:color="000000"/>
            </w:tcBorders>
            <w:vAlign w:val="center"/>
          </w:tcPr>
          <w:p w14:paraId="0C9D0A16"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5 </w:t>
            </w:r>
          </w:p>
        </w:tc>
      </w:tr>
      <w:tr w:rsidR="00536FC9" w:rsidRPr="00A87008" w14:paraId="0963D64D" w14:textId="77777777" w:rsidTr="000650BC">
        <w:trPr>
          <w:trHeight w:val="528"/>
        </w:trPr>
        <w:tc>
          <w:tcPr>
            <w:tcW w:w="2832" w:type="dxa"/>
            <w:tcBorders>
              <w:top w:val="single" w:sz="4" w:space="0" w:color="000000"/>
              <w:left w:val="single" w:sz="4" w:space="0" w:color="000000"/>
              <w:bottom w:val="single" w:sz="4" w:space="0" w:color="000000"/>
              <w:right w:val="single" w:sz="4" w:space="0" w:color="000000"/>
            </w:tcBorders>
            <w:vAlign w:val="center"/>
          </w:tcPr>
          <w:p w14:paraId="1F6E53A3" w14:textId="77777777" w:rsidR="00536FC9" w:rsidRPr="00A87008" w:rsidRDefault="00536FC9" w:rsidP="000650BC">
            <w:pPr>
              <w:spacing w:line="259" w:lineRule="auto"/>
              <w:ind w:left="3"/>
              <w:jc w:val="center"/>
              <w:rPr>
                <w:rFonts w:asciiTheme="majorHAnsi" w:hAnsiTheme="majorHAnsi" w:cstheme="majorHAnsi"/>
                <w:sz w:val="24"/>
                <w:szCs w:val="24"/>
              </w:rPr>
            </w:pPr>
            <w:r w:rsidRPr="00A87008">
              <w:rPr>
                <w:rFonts w:asciiTheme="majorHAnsi" w:hAnsiTheme="majorHAnsi" w:cstheme="majorHAnsi"/>
                <w:sz w:val="24"/>
                <w:szCs w:val="24"/>
              </w:rPr>
              <w:t xml:space="preserve">81% or more </w:t>
            </w:r>
          </w:p>
        </w:tc>
        <w:tc>
          <w:tcPr>
            <w:tcW w:w="2833" w:type="dxa"/>
            <w:tcBorders>
              <w:top w:val="single" w:sz="4" w:space="0" w:color="000000"/>
              <w:left w:val="single" w:sz="4" w:space="0" w:color="000000"/>
              <w:bottom w:val="single" w:sz="4" w:space="0" w:color="000000"/>
              <w:right w:val="single" w:sz="4" w:space="0" w:color="000000"/>
            </w:tcBorders>
            <w:vAlign w:val="center"/>
          </w:tcPr>
          <w:p w14:paraId="668B4F08"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6 </w:t>
            </w:r>
          </w:p>
        </w:tc>
      </w:tr>
    </w:tbl>
    <w:p w14:paraId="56210D21" w14:textId="77777777" w:rsidR="00536FC9" w:rsidRPr="00A87008" w:rsidRDefault="00536FC9" w:rsidP="00536FC9">
      <w:pPr>
        <w:spacing w:line="259" w:lineRule="auto"/>
        <w:ind w:left="1210"/>
        <w:rPr>
          <w:rFonts w:asciiTheme="majorHAnsi" w:hAnsiTheme="majorHAnsi" w:cstheme="majorHAnsi"/>
        </w:rPr>
      </w:pPr>
      <w:r w:rsidRPr="00A87008">
        <w:rPr>
          <w:rFonts w:asciiTheme="majorHAnsi" w:hAnsiTheme="majorHAnsi" w:cstheme="majorHAnsi"/>
        </w:rPr>
        <w:t xml:space="preserve"> </w:t>
      </w:r>
    </w:p>
    <w:p w14:paraId="4D019DEE" w14:textId="77777777" w:rsidR="00536FC9" w:rsidRPr="00A87008" w:rsidRDefault="00536FC9" w:rsidP="00536FC9">
      <w:pPr>
        <w:ind w:left="1220" w:right="2"/>
        <w:rPr>
          <w:rFonts w:asciiTheme="majorHAnsi" w:hAnsiTheme="majorHAnsi" w:cstheme="majorHAnsi"/>
        </w:rPr>
      </w:pPr>
      <w:r w:rsidRPr="00A87008">
        <w:rPr>
          <w:rFonts w:asciiTheme="majorHAnsi" w:hAnsiTheme="majorHAnsi" w:cstheme="majorHAnsi"/>
          <w:b/>
        </w:rPr>
        <w:t xml:space="preserve">NB: </w:t>
      </w:r>
      <w:r w:rsidRPr="00A87008">
        <w:rPr>
          <w:rFonts w:asciiTheme="majorHAnsi" w:hAnsiTheme="majorHAnsi" w:cstheme="majorHAnsi"/>
        </w:rPr>
        <w:t xml:space="preserve">‘Support Staff member’ means a member of the school staff who is not: </w:t>
      </w:r>
    </w:p>
    <w:p w14:paraId="52147F5D" w14:textId="77777777" w:rsidR="00536FC9" w:rsidRPr="00A87008" w:rsidRDefault="00536FC9" w:rsidP="00103C5E">
      <w:pPr>
        <w:numPr>
          <w:ilvl w:val="0"/>
          <w:numId w:val="11"/>
        </w:numPr>
        <w:spacing w:after="5" w:line="247" w:lineRule="auto"/>
        <w:ind w:right="2" w:hanging="434"/>
        <w:jc w:val="both"/>
        <w:rPr>
          <w:rFonts w:asciiTheme="majorHAnsi" w:hAnsiTheme="majorHAnsi" w:cstheme="majorHAnsi"/>
        </w:rPr>
      </w:pPr>
      <w:r w:rsidRPr="00A87008">
        <w:rPr>
          <w:rFonts w:asciiTheme="majorHAnsi" w:hAnsiTheme="majorHAnsi" w:cstheme="majorHAnsi"/>
        </w:rPr>
        <w:t>A Teacher;</w:t>
      </w:r>
      <w:r w:rsidRPr="00A87008">
        <w:rPr>
          <w:rFonts w:asciiTheme="majorHAnsi" w:eastAsia="Times New Roman" w:hAnsiTheme="majorHAnsi" w:cstheme="majorHAnsi"/>
        </w:rPr>
        <w:t xml:space="preserve"> </w:t>
      </w:r>
    </w:p>
    <w:p w14:paraId="7766ECB2" w14:textId="77777777" w:rsidR="00536FC9" w:rsidRPr="00A87008" w:rsidRDefault="00536FC9" w:rsidP="00103C5E">
      <w:pPr>
        <w:numPr>
          <w:ilvl w:val="0"/>
          <w:numId w:val="11"/>
        </w:numPr>
        <w:spacing w:after="5" w:line="247" w:lineRule="auto"/>
        <w:ind w:right="2" w:hanging="434"/>
        <w:jc w:val="both"/>
        <w:rPr>
          <w:rFonts w:asciiTheme="majorHAnsi" w:hAnsiTheme="majorHAnsi" w:cstheme="majorHAnsi"/>
        </w:rPr>
      </w:pPr>
      <w:r w:rsidRPr="00A87008">
        <w:rPr>
          <w:rFonts w:asciiTheme="majorHAnsi" w:hAnsiTheme="majorHAnsi" w:cstheme="majorHAnsi"/>
        </w:rPr>
        <w:t>A person employed in connection with the provision of meals;</w:t>
      </w:r>
      <w:r w:rsidRPr="00A87008">
        <w:rPr>
          <w:rFonts w:asciiTheme="majorHAnsi" w:eastAsia="Times New Roman" w:hAnsiTheme="majorHAnsi" w:cstheme="majorHAnsi"/>
        </w:rPr>
        <w:t xml:space="preserve"> </w:t>
      </w:r>
    </w:p>
    <w:p w14:paraId="429367AB" w14:textId="77777777" w:rsidR="00536FC9" w:rsidRPr="00A87008" w:rsidRDefault="00536FC9" w:rsidP="00103C5E">
      <w:pPr>
        <w:numPr>
          <w:ilvl w:val="0"/>
          <w:numId w:val="11"/>
        </w:numPr>
        <w:spacing w:after="5" w:line="247" w:lineRule="auto"/>
        <w:ind w:right="2" w:hanging="434"/>
        <w:jc w:val="both"/>
        <w:rPr>
          <w:rFonts w:asciiTheme="majorHAnsi" w:hAnsiTheme="majorHAnsi" w:cstheme="majorHAnsi"/>
        </w:rPr>
      </w:pPr>
      <w:r w:rsidRPr="00A87008">
        <w:rPr>
          <w:rFonts w:asciiTheme="majorHAnsi" w:hAnsiTheme="majorHAnsi" w:cstheme="majorHAnsi"/>
        </w:rPr>
        <w:t>A person employed in connection with the security or maintenance of the school premises; or</w:t>
      </w:r>
      <w:r w:rsidRPr="00A87008">
        <w:rPr>
          <w:rFonts w:asciiTheme="majorHAnsi" w:eastAsia="Times New Roman" w:hAnsiTheme="majorHAnsi" w:cstheme="majorHAnsi"/>
        </w:rPr>
        <w:t xml:space="preserve"> </w:t>
      </w:r>
    </w:p>
    <w:p w14:paraId="2BFCE077" w14:textId="77777777" w:rsidR="00536FC9" w:rsidRPr="00A87008" w:rsidRDefault="00536FC9" w:rsidP="00103C5E">
      <w:pPr>
        <w:numPr>
          <w:ilvl w:val="0"/>
          <w:numId w:val="11"/>
        </w:numPr>
        <w:spacing w:after="5" w:line="247" w:lineRule="auto"/>
        <w:ind w:right="2" w:hanging="434"/>
        <w:jc w:val="both"/>
        <w:rPr>
          <w:rFonts w:asciiTheme="majorHAnsi" w:hAnsiTheme="majorHAnsi" w:cstheme="majorHAnsi"/>
        </w:rPr>
      </w:pPr>
      <w:r w:rsidRPr="00A87008">
        <w:rPr>
          <w:rFonts w:asciiTheme="majorHAnsi" w:hAnsiTheme="majorHAnsi" w:cstheme="majorHAnsi"/>
        </w:rPr>
        <w:t>A person employed in a residential school to supervise and care for pupils out of school hours.</w:t>
      </w:r>
      <w:r w:rsidRPr="00A87008">
        <w:rPr>
          <w:rFonts w:asciiTheme="majorHAnsi" w:eastAsia="Times New Roman" w:hAnsiTheme="majorHAnsi" w:cstheme="majorHAnsi"/>
        </w:rPr>
        <w:t xml:space="preserve"> </w:t>
      </w:r>
    </w:p>
    <w:p w14:paraId="1F3C0ACD"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5D771E95" w14:textId="77777777" w:rsidR="00536FC9" w:rsidRPr="00A87008" w:rsidRDefault="00536FC9" w:rsidP="00536FC9">
      <w:pPr>
        <w:pStyle w:val="Heading2"/>
        <w:tabs>
          <w:tab w:val="center" w:pos="790"/>
          <w:tab w:val="center" w:pos="5024"/>
        </w:tabs>
        <w:rPr>
          <w:rFonts w:asciiTheme="majorHAnsi" w:hAnsiTheme="majorHAnsi" w:cstheme="majorHAnsi"/>
          <w:sz w:val="24"/>
          <w:szCs w:val="24"/>
        </w:rPr>
      </w:pPr>
      <w:r w:rsidRPr="00A87008">
        <w:rPr>
          <w:rFonts w:asciiTheme="majorHAnsi" w:eastAsia="Calibri" w:hAnsiTheme="majorHAnsi" w:cstheme="majorHAnsi"/>
          <w:b w:val="0"/>
          <w:sz w:val="24"/>
          <w:szCs w:val="24"/>
        </w:rPr>
        <w:tab/>
      </w:r>
      <w:r w:rsidRPr="00A87008">
        <w:rPr>
          <w:rFonts w:asciiTheme="majorHAnsi" w:hAnsiTheme="majorHAnsi" w:cstheme="majorHAnsi"/>
          <w:sz w:val="24"/>
          <w:szCs w:val="24"/>
        </w:rPr>
        <w:t xml:space="preserve">(ii) </w:t>
      </w:r>
      <w:r w:rsidRPr="00A87008">
        <w:rPr>
          <w:rFonts w:asciiTheme="majorHAnsi" w:hAnsiTheme="majorHAnsi" w:cstheme="majorHAnsi"/>
          <w:sz w:val="24"/>
          <w:szCs w:val="24"/>
        </w:rPr>
        <w:tab/>
        <w:t xml:space="preserve">Information on how the modified total unit score is calculated </w:t>
      </w:r>
    </w:p>
    <w:p w14:paraId="3DDD183D"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65F7BB64" w14:textId="77777777" w:rsidR="00536FC9" w:rsidRPr="00A87008" w:rsidRDefault="00536FC9" w:rsidP="00536FC9">
      <w:pPr>
        <w:ind w:left="1220" w:right="2"/>
        <w:rPr>
          <w:rFonts w:asciiTheme="majorHAnsi" w:hAnsiTheme="majorHAnsi" w:cstheme="majorHAnsi"/>
        </w:rPr>
      </w:pPr>
      <w:r w:rsidRPr="00A87008">
        <w:rPr>
          <w:rFonts w:asciiTheme="majorHAnsi" w:hAnsiTheme="majorHAnsi" w:cstheme="majorHAnsi"/>
        </w:rPr>
        <w:t xml:space="preserve">This is determined by pupil numbers as shown on the most recent STATS 1 (annual school census) return to Welsh Government. </w:t>
      </w:r>
    </w:p>
    <w:p w14:paraId="6BDCE65C" w14:textId="77777777" w:rsidR="00536FC9" w:rsidRPr="00A87008" w:rsidRDefault="00536FC9" w:rsidP="00536FC9">
      <w:pPr>
        <w:spacing w:line="259" w:lineRule="auto"/>
        <w:ind w:left="1210"/>
        <w:rPr>
          <w:rFonts w:asciiTheme="majorHAnsi" w:hAnsiTheme="majorHAnsi" w:cstheme="majorHAnsi"/>
        </w:rPr>
      </w:pPr>
      <w:r w:rsidRPr="00A87008">
        <w:rPr>
          <w:rFonts w:asciiTheme="majorHAnsi" w:hAnsiTheme="majorHAnsi" w:cstheme="majorHAnsi"/>
        </w:rPr>
        <w:t xml:space="preserve"> </w:t>
      </w:r>
    </w:p>
    <w:p w14:paraId="147E3B01" w14:textId="77777777" w:rsidR="00536FC9" w:rsidRPr="00A87008" w:rsidRDefault="00536FC9" w:rsidP="00536FC9">
      <w:pPr>
        <w:ind w:left="1220" w:right="2"/>
        <w:rPr>
          <w:rFonts w:asciiTheme="majorHAnsi" w:hAnsiTheme="majorHAnsi" w:cstheme="majorHAnsi"/>
        </w:rPr>
      </w:pPr>
      <w:r w:rsidRPr="00A87008">
        <w:rPr>
          <w:rFonts w:asciiTheme="majorHAnsi" w:hAnsiTheme="majorHAnsi" w:cstheme="majorHAnsi"/>
        </w:rPr>
        <w:t xml:space="preserve">The relevant body must determine the school’s total unit score in accordance with the number of pupils on the school register calculated as follows: </w:t>
      </w:r>
    </w:p>
    <w:p w14:paraId="49AA5846" w14:textId="77777777" w:rsidR="00536FC9" w:rsidRPr="00A87008" w:rsidRDefault="00536FC9" w:rsidP="00536FC9">
      <w:pPr>
        <w:spacing w:line="259" w:lineRule="auto"/>
        <w:ind w:left="1210"/>
        <w:rPr>
          <w:rFonts w:asciiTheme="majorHAnsi" w:hAnsiTheme="majorHAnsi" w:cstheme="majorHAnsi"/>
        </w:rPr>
      </w:pPr>
      <w:r w:rsidRPr="00A87008">
        <w:rPr>
          <w:rFonts w:asciiTheme="majorHAnsi" w:hAnsiTheme="majorHAnsi" w:cstheme="majorHAnsi"/>
        </w:rPr>
        <w:t xml:space="preserve"> </w:t>
      </w:r>
    </w:p>
    <w:p w14:paraId="27095723" w14:textId="42D19FF6"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r w:rsidRPr="00A87008">
        <w:rPr>
          <w:rFonts w:asciiTheme="majorHAnsi" w:hAnsiTheme="majorHAnsi" w:cstheme="majorHAnsi"/>
        </w:rPr>
        <w:tab/>
        <w:t xml:space="preserve"> </w:t>
      </w:r>
    </w:p>
    <w:tbl>
      <w:tblPr>
        <w:tblStyle w:val="TableGrid0"/>
        <w:tblW w:w="8496" w:type="dxa"/>
        <w:tblInd w:w="1217" w:type="dxa"/>
        <w:tblCellMar>
          <w:top w:w="0" w:type="dxa"/>
          <w:left w:w="108" w:type="dxa"/>
          <w:bottom w:w="0" w:type="dxa"/>
          <w:right w:w="115" w:type="dxa"/>
        </w:tblCellMar>
        <w:tblLook w:val="04A0" w:firstRow="1" w:lastRow="0" w:firstColumn="1" w:lastColumn="0" w:noHBand="0" w:noVBand="1"/>
      </w:tblPr>
      <w:tblGrid>
        <w:gridCol w:w="6093"/>
        <w:gridCol w:w="2403"/>
      </w:tblGrid>
      <w:tr w:rsidR="00536FC9" w:rsidRPr="00A87008" w14:paraId="4B75953D" w14:textId="77777777" w:rsidTr="000650BC">
        <w:trPr>
          <w:trHeight w:val="528"/>
        </w:trPr>
        <w:tc>
          <w:tcPr>
            <w:tcW w:w="6093" w:type="dxa"/>
            <w:tcBorders>
              <w:top w:val="single" w:sz="4" w:space="0" w:color="000000"/>
              <w:left w:val="single" w:sz="4" w:space="0" w:color="000000"/>
              <w:bottom w:val="single" w:sz="4" w:space="0" w:color="000000"/>
              <w:right w:val="single" w:sz="4" w:space="0" w:color="000000"/>
            </w:tcBorders>
            <w:vAlign w:val="center"/>
          </w:tcPr>
          <w:p w14:paraId="2C60AE29"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b/>
                <w:sz w:val="24"/>
                <w:szCs w:val="24"/>
              </w:rPr>
              <w:t>Key Stage</w:t>
            </w:r>
            <w:r w:rsidRPr="00A87008">
              <w:rPr>
                <w:rFonts w:asciiTheme="majorHAnsi" w:hAnsiTheme="majorHAnsi" w:cstheme="majorHAnsi"/>
                <w:sz w:val="24"/>
                <w:szCs w:val="24"/>
              </w:rPr>
              <w:t xml:space="preserve"> </w:t>
            </w:r>
          </w:p>
        </w:tc>
        <w:tc>
          <w:tcPr>
            <w:tcW w:w="2403" w:type="dxa"/>
            <w:tcBorders>
              <w:top w:val="single" w:sz="4" w:space="0" w:color="000000"/>
              <w:left w:val="single" w:sz="4" w:space="0" w:color="000000"/>
              <w:bottom w:val="single" w:sz="4" w:space="0" w:color="000000"/>
              <w:right w:val="single" w:sz="4" w:space="0" w:color="000000"/>
            </w:tcBorders>
            <w:vAlign w:val="center"/>
          </w:tcPr>
          <w:p w14:paraId="14062992" w14:textId="77777777" w:rsidR="00536FC9" w:rsidRPr="00A87008" w:rsidRDefault="00536FC9" w:rsidP="000650BC">
            <w:pPr>
              <w:spacing w:line="259" w:lineRule="auto"/>
              <w:ind w:left="8"/>
              <w:jc w:val="center"/>
              <w:rPr>
                <w:rFonts w:asciiTheme="majorHAnsi" w:hAnsiTheme="majorHAnsi" w:cstheme="majorHAnsi"/>
                <w:sz w:val="24"/>
                <w:szCs w:val="24"/>
              </w:rPr>
            </w:pPr>
            <w:r w:rsidRPr="00A87008">
              <w:rPr>
                <w:rFonts w:asciiTheme="majorHAnsi" w:hAnsiTheme="majorHAnsi" w:cstheme="majorHAnsi"/>
                <w:b/>
                <w:sz w:val="24"/>
                <w:szCs w:val="24"/>
              </w:rPr>
              <w:t>Units Per Pupil</w:t>
            </w:r>
            <w:r w:rsidRPr="00A87008">
              <w:rPr>
                <w:rFonts w:asciiTheme="majorHAnsi" w:hAnsiTheme="majorHAnsi" w:cstheme="majorHAnsi"/>
                <w:sz w:val="24"/>
                <w:szCs w:val="24"/>
              </w:rPr>
              <w:t xml:space="preserve"> </w:t>
            </w:r>
          </w:p>
        </w:tc>
      </w:tr>
      <w:tr w:rsidR="00536FC9" w:rsidRPr="00A87008" w14:paraId="327FA647" w14:textId="77777777" w:rsidTr="000650BC">
        <w:trPr>
          <w:trHeight w:val="526"/>
        </w:trPr>
        <w:tc>
          <w:tcPr>
            <w:tcW w:w="6093" w:type="dxa"/>
            <w:tcBorders>
              <w:top w:val="single" w:sz="4" w:space="0" w:color="000000"/>
              <w:left w:val="single" w:sz="4" w:space="0" w:color="000000"/>
              <w:bottom w:val="single" w:sz="4" w:space="0" w:color="000000"/>
              <w:right w:val="single" w:sz="4" w:space="0" w:color="000000"/>
            </w:tcBorders>
            <w:vAlign w:val="center"/>
          </w:tcPr>
          <w:p w14:paraId="78EB1EC5"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For each pupil in the Foundation Phase, KS1 and KS2 </w:t>
            </w:r>
          </w:p>
        </w:tc>
        <w:tc>
          <w:tcPr>
            <w:tcW w:w="2403" w:type="dxa"/>
            <w:tcBorders>
              <w:top w:val="single" w:sz="4" w:space="0" w:color="000000"/>
              <w:left w:val="single" w:sz="4" w:space="0" w:color="000000"/>
              <w:bottom w:val="single" w:sz="4" w:space="0" w:color="000000"/>
              <w:right w:val="single" w:sz="4" w:space="0" w:color="000000"/>
            </w:tcBorders>
            <w:vAlign w:val="center"/>
          </w:tcPr>
          <w:p w14:paraId="6F08750F" w14:textId="77777777" w:rsidR="00536FC9" w:rsidRPr="00A87008" w:rsidRDefault="00536FC9" w:rsidP="000650BC">
            <w:pPr>
              <w:spacing w:line="259" w:lineRule="auto"/>
              <w:ind w:left="8"/>
              <w:jc w:val="center"/>
              <w:rPr>
                <w:rFonts w:asciiTheme="majorHAnsi" w:hAnsiTheme="majorHAnsi" w:cstheme="majorHAnsi"/>
                <w:sz w:val="24"/>
                <w:szCs w:val="24"/>
              </w:rPr>
            </w:pPr>
            <w:r w:rsidRPr="00A87008">
              <w:rPr>
                <w:rFonts w:asciiTheme="majorHAnsi" w:hAnsiTheme="majorHAnsi" w:cstheme="majorHAnsi"/>
                <w:sz w:val="24"/>
                <w:szCs w:val="24"/>
              </w:rPr>
              <w:t xml:space="preserve">10 </w:t>
            </w:r>
          </w:p>
        </w:tc>
      </w:tr>
      <w:tr w:rsidR="00536FC9" w:rsidRPr="00A87008" w14:paraId="242B9961" w14:textId="77777777" w:rsidTr="000650BC">
        <w:trPr>
          <w:trHeight w:val="526"/>
        </w:trPr>
        <w:tc>
          <w:tcPr>
            <w:tcW w:w="6093" w:type="dxa"/>
            <w:tcBorders>
              <w:top w:val="single" w:sz="4" w:space="0" w:color="000000"/>
              <w:left w:val="single" w:sz="4" w:space="0" w:color="000000"/>
              <w:bottom w:val="single" w:sz="4" w:space="0" w:color="000000"/>
              <w:right w:val="single" w:sz="4" w:space="0" w:color="000000"/>
            </w:tcBorders>
            <w:vAlign w:val="center"/>
          </w:tcPr>
          <w:p w14:paraId="661AC5EF"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For each pupil in KS3 </w:t>
            </w:r>
          </w:p>
        </w:tc>
        <w:tc>
          <w:tcPr>
            <w:tcW w:w="2403" w:type="dxa"/>
            <w:tcBorders>
              <w:top w:val="single" w:sz="4" w:space="0" w:color="000000"/>
              <w:left w:val="single" w:sz="4" w:space="0" w:color="000000"/>
              <w:bottom w:val="single" w:sz="4" w:space="0" w:color="000000"/>
              <w:right w:val="single" w:sz="4" w:space="0" w:color="000000"/>
            </w:tcBorders>
            <w:vAlign w:val="center"/>
          </w:tcPr>
          <w:p w14:paraId="2C28615B" w14:textId="77777777" w:rsidR="00536FC9" w:rsidRPr="00A87008" w:rsidRDefault="00536FC9" w:rsidP="000650BC">
            <w:pPr>
              <w:spacing w:line="259" w:lineRule="auto"/>
              <w:ind w:left="8"/>
              <w:jc w:val="center"/>
              <w:rPr>
                <w:rFonts w:asciiTheme="majorHAnsi" w:hAnsiTheme="majorHAnsi" w:cstheme="majorHAnsi"/>
                <w:sz w:val="24"/>
                <w:szCs w:val="24"/>
              </w:rPr>
            </w:pPr>
            <w:r w:rsidRPr="00A87008">
              <w:rPr>
                <w:rFonts w:asciiTheme="majorHAnsi" w:hAnsiTheme="majorHAnsi" w:cstheme="majorHAnsi"/>
                <w:sz w:val="24"/>
                <w:szCs w:val="24"/>
              </w:rPr>
              <w:t xml:space="preserve">12 </w:t>
            </w:r>
          </w:p>
        </w:tc>
      </w:tr>
      <w:tr w:rsidR="00536FC9" w:rsidRPr="00A87008" w14:paraId="1D759518" w14:textId="77777777" w:rsidTr="000650BC">
        <w:trPr>
          <w:trHeight w:val="526"/>
        </w:trPr>
        <w:tc>
          <w:tcPr>
            <w:tcW w:w="6093" w:type="dxa"/>
            <w:tcBorders>
              <w:top w:val="single" w:sz="4" w:space="0" w:color="000000"/>
              <w:left w:val="single" w:sz="4" w:space="0" w:color="000000"/>
              <w:bottom w:val="single" w:sz="4" w:space="0" w:color="000000"/>
              <w:right w:val="single" w:sz="4" w:space="0" w:color="000000"/>
            </w:tcBorders>
            <w:vAlign w:val="center"/>
          </w:tcPr>
          <w:p w14:paraId="37A7F65B"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For each pupil in KS4 </w:t>
            </w:r>
          </w:p>
        </w:tc>
        <w:tc>
          <w:tcPr>
            <w:tcW w:w="2403" w:type="dxa"/>
            <w:tcBorders>
              <w:top w:val="single" w:sz="4" w:space="0" w:color="000000"/>
              <w:left w:val="single" w:sz="4" w:space="0" w:color="000000"/>
              <w:bottom w:val="single" w:sz="4" w:space="0" w:color="000000"/>
              <w:right w:val="single" w:sz="4" w:space="0" w:color="000000"/>
            </w:tcBorders>
            <w:vAlign w:val="center"/>
          </w:tcPr>
          <w:p w14:paraId="41A2CBEA" w14:textId="77777777" w:rsidR="00536FC9" w:rsidRPr="00A87008" w:rsidRDefault="00536FC9" w:rsidP="000650BC">
            <w:pPr>
              <w:spacing w:line="259" w:lineRule="auto"/>
              <w:ind w:left="8"/>
              <w:jc w:val="center"/>
              <w:rPr>
                <w:rFonts w:asciiTheme="majorHAnsi" w:hAnsiTheme="majorHAnsi" w:cstheme="majorHAnsi"/>
                <w:sz w:val="24"/>
                <w:szCs w:val="24"/>
              </w:rPr>
            </w:pPr>
            <w:r w:rsidRPr="00A87008">
              <w:rPr>
                <w:rFonts w:asciiTheme="majorHAnsi" w:hAnsiTheme="majorHAnsi" w:cstheme="majorHAnsi"/>
                <w:sz w:val="24"/>
                <w:szCs w:val="24"/>
              </w:rPr>
              <w:t xml:space="preserve">14 </w:t>
            </w:r>
          </w:p>
        </w:tc>
      </w:tr>
      <w:tr w:rsidR="00536FC9" w:rsidRPr="00A87008" w14:paraId="6E734CAB" w14:textId="77777777" w:rsidTr="000650BC">
        <w:trPr>
          <w:trHeight w:val="526"/>
        </w:trPr>
        <w:tc>
          <w:tcPr>
            <w:tcW w:w="6093" w:type="dxa"/>
            <w:tcBorders>
              <w:top w:val="single" w:sz="4" w:space="0" w:color="000000"/>
              <w:left w:val="single" w:sz="4" w:space="0" w:color="000000"/>
              <w:bottom w:val="single" w:sz="4" w:space="0" w:color="000000"/>
              <w:right w:val="single" w:sz="4" w:space="0" w:color="000000"/>
            </w:tcBorders>
            <w:vAlign w:val="center"/>
          </w:tcPr>
          <w:p w14:paraId="42E57F54"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For each pupil in KS5 </w:t>
            </w:r>
          </w:p>
        </w:tc>
        <w:tc>
          <w:tcPr>
            <w:tcW w:w="2403" w:type="dxa"/>
            <w:tcBorders>
              <w:top w:val="single" w:sz="4" w:space="0" w:color="000000"/>
              <w:left w:val="single" w:sz="4" w:space="0" w:color="000000"/>
              <w:bottom w:val="single" w:sz="4" w:space="0" w:color="000000"/>
              <w:right w:val="single" w:sz="4" w:space="0" w:color="000000"/>
            </w:tcBorders>
            <w:vAlign w:val="center"/>
          </w:tcPr>
          <w:p w14:paraId="79528989" w14:textId="77777777" w:rsidR="00536FC9" w:rsidRPr="00A87008" w:rsidRDefault="00536FC9" w:rsidP="000650BC">
            <w:pPr>
              <w:spacing w:line="259" w:lineRule="auto"/>
              <w:ind w:left="8"/>
              <w:jc w:val="center"/>
              <w:rPr>
                <w:rFonts w:asciiTheme="majorHAnsi" w:hAnsiTheme="majorHAnsi" w:cstheme="majorHAnsi"/>
                <w:sz w:val="24"/>
                <w:szCs w:val="24"/>
              </w:rPr>
            </w:pPr>
            <w:r w:rsidRPr="00A87008">
              <w:rPr>
                <w:rFonts w:asciiTheme="majorHAnsi" w:hAnsiTheme="majorHAnsi" w:cstheme="majorHAnsi"/>
                <w:sz w:val="24"/>
                <w:szCs w:val="24"/>
              </w:rPr>
              <w:t xml:space="preserve">16 </w:t>
            </w:r>
          </w:p>
        </w:tc>
      </w:tr>
    </w:tbl>
    <w:p w14:paraId="58513EB8" w14:textId="77777777" w:rsidR="00536FC9" w:rsidRPr="00A87008" w:rsidRDefault="00536FC9" w:rsidP="00536FC9">
      <w:pPr>
        <w:spacing w:after="15" w:line="259" w:lineRule="auto"/>
        <w:ind w:left="1210"/>
        <w:rPr>
          <w:rFonts w:asciiTheme="majorHAnsi" w:hAnsiTheme="majorHAnsi" w:cstheme="majorHAnsi"/>
        </w:rPr>
      </w:pPr>
      <w:r w:rsidRPr="00A87008">
        <w:rPr>
          <w:rFonts w:asciiTheme="majorHAnsi" w:hAnsiTheme="majorHAnsi" w:cstheme="majorHAnsi"/>
        </w:rPr>
        <w:t xml:space="preserve"> </w:t>
      </w:r>
    </w:p>
    <w:p w14:paraId="3FE009C3" w14:textId="77777777" w:rsidR="00536FC9" w:rsidRPr="00A87008" w:rsidRDefault="00536FC9" w:rsidP="00536FC9">
      <w:pPr>
        <w:ind w:left="1220" w:right="2"/>
        <w:rPr>
          <w:rFonts w:asciiTheme="majorHAnsi" w:hAnsiTheme="majorHAnsi" w:cstheme="majorHAnsi"/>
        </w:rPr>
      </w:pPr>
      <w:r w:rsidRPr="00A87008">
        <w:rPr>
          <w:rFonts w:asciiTheme="majorHAnsi" w:hAnsiTheme="majorHAnsi" w:cstheme="majorHAnsi"/>
        </w:rPr>
        <w:t xml:space="preserve">The relevant body must determine the school’s modified total unit score by multiplying the school’s total unit score determined under this section (i.e. as per the above table) by the staff-pupil ratio modifier calculated under section 3. </w:t>
      </w:r>
    </w:p>
    <w:p w14:paraId="10E34D6B" w14:textId="77777777" w:rsidR="00536FC9" w:rsidRPr="00A87008" w:rsidRDefault="00536FC9" w:rsidP="00536FC9">
      <w:pPr>
        <w:spacing w:line="259" w:lineRule="auto"/>
        <w:ind w:left="1210"/>
        <w:rPr>
          <w:rFonts w:asciiTheme="majorHAnsi" w:hAnsiTheme="majorHAnsi" w:cstheme="majorHAnsi"/>
        </w:rPr>
      </w:pPr>
      <w:r w:rsidRPr="00A87008">
        <w:rPr>
          <w:rFonts w:asciiTheme="majorHAnsi" w:hAnsiTheme="majorHAnsi" w:cstheme="majorHAnsi"/>
        </w:rPr>
        <w:t xml:space="preserve"> </w:t>
      </w:r>
    </w:p>
    <w:p w14:paraId="7B1DB199" w14:textId="77777777" w:rsidR="00536FC9" w:rsidRPr="00A87008" w:rsidRDefault="00536FC9" w:rsidP="00536FC9">
      <w:pPr>
        <w:ind w:left="1220" w:right="2"/>
        <w:rPr>
          <w:rFonts w:asciiTheme="majorHAnsi" w:hAnsiTheme="majorHAnsi" w:cstheme="majorHAnsi"/>
        </w:rPr>
      </w:pPr>
      <w:r w:rsidRPr="00A87008">
        <w:rPr>
          <w:rFonts w:asciiTheme="majorHAnsi" w:hAnsiTheme="majorHAnsi" w:cstheme="majorHAnsi"/>
          <w:b/>
        </w:rPr>
        <w:t>NB:</w:t>
      </w:r>
      <w:r w:rsidRPr="00A87008">
        <w:rPr>
          <w:rFonts w:asciiTheme="majorHAnsi" w:hAnsiTheme="majorHAnsi" w:cstheme="majorHAnsi"/>
        </w:rPr>
        <w:t xml:space="preserve">  Where the Headteacher is appointed as Headteacher of more than one school on a permanent basis, the relevant body of the Headteacher’s original school or, under the Collaboration Regulations (5), the collaborating body must calculate the Headteacher group by combining the unit score of all the schools for which the Headteacher is responsible to arrive at a total unit score, which then determines the Headteacher group. </w:t>
      </w:r>
    </w:p>
    <w:p w14:paraId="3D332F78" w14:textId="77777777" w:rsidR="00536FC9" w:rsidRPr="00A87008" w:rsidRDefault="00536FC9" w:rsidP="00536FC9">
      <w:pPr>
        <w:spacing w:line="259" w:lineRule="auto"/>
        <w:ind w:left="1210"/>
        <w:rPr>
          <w:rFonts w:asciiTheme="majorHAnsi" w:hAnsiTheme="majorHAnsi" w:cstheme="majorHAnsi"/>
        </w:rPr>
      </w:pPr>
      <w:r w:rsidRPr="00A87008">
        <w:rPr>
          <w:rFonts w:asciiTheme="majorHAnsi" w:hAnsiTheme="majorHAnsi" w:cstheme="majorHAnsi"/>
        </w:rPr>
        <w:t xml:space="preserve"> </w:t>
      </w:r>
    </w:p>
    <w:p w14:paraId="6FB0F638" w14:textId="77777777" w:rsidR="00536FC9" w:rsidRPr="00A87008" w:rsidRDefault="00536FC9" w:rsidP="00536FC9">
      <w:pPr>
        <w:pStyle w:val="Heading2"/>
        <w:ind w:left="652" w:hanging="566"/>
        <w:rPr>
          <w:rFonts w:asciiTheme="majorHAnsi" w:hAnsiTheme="majorHAnsi" w:cstheme="majorHAnsi"/>
          <w:sz w:val="24"/>
          <w:szCs w:val="24"/>
        </w:rPr>
      </w:pPr>
      <w:r w:rsidRPr="00A87008">
        <w:rPr>
          <w:rFonts w:asciiTheme="majorHAnsi" w:hAnsiTheme="majorHAnsi" w:cstheme="majorHAnsi"/>
          <w:sz w:val="24"/>
          <w:szCs w:val="24"/>
        </w:rPr>
        <w:lastRenderedPageBreak/>
        <w:t xml:space="preserve">4. New Leadership Appointments / Changes to existing Leadership Pay Structures - Three Stage Process (ALL SCHOOLS) </w:t>
      </w:r>
    </w:p>
    <w:p w14:paraId="72E2A433"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7BC21B0E" w14:textId="77777777" w:rsidR="00536FC9" w:rsidRPr="00A87008" w:rsidRDefault="00536FC9" w:rsidP="00536FC9">
      <w:pPr>
        <w:spacing w:line="250" w:lineRule="auto"/>
        <w:ind w:left="654"/>
        <w:rPr>
          <w:rFonts w:asciiTheme="majorHAnsi" w:hAnsiTheme="majorHAnsi" w:cstheme="majorHAnsi"/>
        </w:rPr>
      </w:pPr>
      <w:r w:rsidRPr="00A87008">
        <w:rPr>
          <w:rFonts w:asciiTheme="majorHAnsi" w:hAnsiTheme="majorHAnsi" w:cstheme="majorHAnsi"/>
        </w:rPr>
        <w:t xml:space="preserve">The Governing Body should follow the three-stage process when setting the pay for </w:t>
      </w:r>
      <w:r w:rsidRPr="00A87008">
        <w:rPr>
          <w:rFonts w:asciiTheme="majorHAnsi" w:hAnsiTheme="majorHAnsi" w:cstheme="majorHAnsi"/>
          <w:b/>
        </w:rPr>
        <w:t>new</w:t>
      </w:r>
      <w:r w:rsidRPr="00A87008">
        <w:rPr>
          <w:rFonts w:asciiTheme="majorHAnsi" w:hAnsiTheme="majorHAnsi" w:cstheme="majorHAnsi"/>
        </w:rPr>
        <w:t xml:space="preserve"> </w:t>
      </w:r>
      <w:r w:rsidRPr="00A87008">
        <w:rPr>
          <w:rFonts w:asciiTheme="majorHAnsi" w:hAnsiTheme="majorHAnsi" w:cstheme="majorHAnsi"/>
          <w:b/>
        </w:rPr>
        <w:t>appointments or revising existing pay structures in respect of headship or the wider leadership team.</w:t>
      </w:r>
      <w:r w:rsidRPr="00A87008">
        <w:rPr>
          <w:rFonts w:asciiTheme="majorHAnsi" w:hAnsiTheme="majorHAnsi" w:cstheme="majorHAnsi"/>
        </w:rPr>
        <w:t xml:space="preserve"> </w:t>
      </w:r>
    </w:p>
    <w:p w14:paraId="6094E2E4"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b/>
        </w:rPr>
        <w:t xml:space="preserve"> </w:t>
      </w:r>
    </w:p>
    <w:p w14:paraId="4AD139F1" w14:textId="77777777" w:rsidR="00536FC9" w:rsidRPr="00A87008" w:rsidRDefault="00536FC9" w:rsidP="00536FC9">
      <w:pPr>
        <w:tabs>
          <w:tab w:val="center" w:pos="1071"/>
          <w:tab w:val="center" w:pos="5337"/>
        </w:tabs>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b/>
        </w:rPr>
        <w:t xml:space="preserve">Stage </w:t>
      </w:r>
      <w:proofErr w:type="gramStart"/>
      <w:r w:rsidRPr="00A87008">
        <w:rPr>
          <w:rFonts w:asciiTheme="majorHAnsi" w:hAnsiTheme="majorHAnsi" w:cstheme="majorHAnsi"/>
          <w:b/>
        </w:rPr>
        <w:t xml:space="preserve">1  </w:t>
      </w:r>
      <w:r w:rsidRPr="00A87008">
        <w:rPr>
          <w:rFonts w:asciiTheme="majorHAnsi" w:hAnsiTheme="majorHAnsi" w:cstheme="majorHAnsi"/>
          <w:b/>
        </w:rPr>
        <w:tab/>
      </w:r>
      <w:proofErr w:type="gramEnd"/>
      <w:r w:rsidRPr="00A87008">
        <w:rPr>
          <w:rFonts w:asciiTheme="majorHAnsi" w:hAnsiTheme="majorHAnsi" w:cstheme="majorHAnsi"/>
        </w:rPr>
        <w:t>- Defining the role and determining the Headteacher group</w:t>
      </w:r>
      <w:r w:rsidRPr="00A87008">
        <w:rPr>
          <w:rFonts w:asciiTheme="majorHAnsi" w:hAnsiTheme="majorHAnsi" w:cstheme="majorHAnsi"/>
          <w:b/>
        </w:rPr>
        <w:t xml:space="preserve"> </w:t>
      </w:r>
    </w:p>
    <w:p w14:paraId="57A8A8B8" w14:textId="77777777" w:rsidR="00536FC9" w:rsidRPr="00A87008" w:rsidRDefault="00536FC9" w:rsidP="00536FC9">
      <w:pPr>
        <w:tabs>
          <w:tab w:val="center" w:pos="1071"/>
          <w:tab w:val="center" w:pos="3985"/>
        </w:tabs>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b/>
        </w:rPr>
        <w:t xml:space="preserve">Stage </w:t>
      </w:r>
      <w:proofErr w:type="gramStart"/>
      <w:r w:rsidRPr="00A87008">
        <w:rPr>
          <w:rFonts w:asciiTheme="majorHAnsi" w:hAnsiTheme="majorHAnsi" w:cstheme="majorHAnsi"/>
          <w:b/>
        </w:rPr>
        <w:t xml:space="preserve">2  </w:t>
      </w:r>
      <w:r w:rsidRPr="00A87008">
        <w:rPr>
          <w:rFonts w:asciiTheme="majorHAnsi" w:hAnsiTheme="majorHAnsi" w:cstheme="majorHAnsi"/>
          <w:b/>
        </w:rPr>
        <w:tab/>
      </w:r>
      <w:proofErr w:type="gramEnd"/>
      <w:r w:rsidRPr="00A87008">
        <w:rPr>
          <w:rFonts w:asciiTheme="majorHAnsi" w:hAnsiTheme="majorHAnsi" w:cstheme="majorHAnsi"/>
        </w:rPr>
        <w:t>- Setting the indicative pay range</w:t>
      </w:r>
      <w:r w:rsidRPr="00A87008">
        <w:rPr>
          <w:rFonts w:asciiTheme="majorHAnsi" w:hAnsiTheme="majorHAnsi" w:cstheme="majorHAnsi"/>
          <w:b/>
        </w:rPr>
        <w:t xml:space="preserve"> </w:t>
      </w:r>
    </w:p>
    <w:p w14:paraId="7C5D7055" w14:textId="77777777" w:rsidR="00536FC9" w:rsidRPr="00A87008" w:rsidRDefault="00536FC9" w:rsidP="00536FC9">
      <w:pPr>
        <w:tabs>
          <w:tab w:val="center" w:pos="1071"/>
          <w:tab w:val="center" w:pos="5092"/>
        </w:tabs>
        <w:rPr>
          <w:rFonts w:asciiTheme="majorHAnsi" w:hAnsiTheme="majorHAnsi" w:cstheme="majorHAnsi"/>
        </w:rPr>
      </w:pPr>
      <w:r w:rsidRPr="00A87008">
        <w:rPr>
          <w:rFonts w:asciiTheme="majorHAnsi" w:eastAsia="Calibri" w:hAnsiTheme="majorHAnsi" w:cstheme="majorHAnsi"/>
        </w:rPr>
        <w:tab/>
      </w:r>
      <w:r w:rsidRPr="00A87008">
        <w:rPr>
          <w:rFonts w:asciiTheme="majorHAnsi" w:hAnsiTheme="majorHAnsi" w:cstheme="majorHAnsi"/>
          <w:b/>
        </w:rPr>
        <w:t xml:space="preserve">Stage </w:t>
      </w:r>
      <w:proofErr w:type="gramStart"/>
      <w:r w:rsidRPr="00A87008">
        <w:rPr>
          <w:rFonts w:asciiTheme="majorHAnsi" w:hAnsiTheme="majorHAnsi" w:cstheme="majorHAnsi"/>
          <w:b/>
        </w:rPr>
        <w:t xml:space="preserve">3  </w:t>
      </w:r>
      <w:r w:rsidRPr="00A87008">
        <w:rPr>
          <w:rFonts w:asciiTheme="majorHAnsi" w:hAnsiTheme="majorHAnsi" w:cstheme="majorHAnsi"/>
          <w:b/>
        </w:rPr>
        <w:tab/>
      </w:r>
      <w:proofErr w:type="gramEnd"/>
      <w:r w:rsidRPr="00A87008">
        <w:rPr>
          <w:rFonts w:asciiTheme="majorHAnsi" w:hAnsiTheme="majorHAnsi" w:cstheme="majorHAnsi"/>
        </w:rPr>
        <w:t>- Deciding the starting salary and individual pay range</w:t>
      </w:r>
      <w:r w:rsidRPr="00A87008">
        <w:rPr>
          <w:rFonts w:asciiTheme="majorHAnsi" w:hAnsiTheme="majorHAnsi" w:cstheme="majorHAnsi"/>
          <w:b/>
        </w:rPr>
        <w:t xml:space="preserve"> </w:t>
      </w:r>
    </w:p>
    <w:p w14:paraId="27AB76C0"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77F75F9D"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All decisions and the reasons for them should be well documented at every stage.  All pay decisions must be made on objective criteria so that there is no discriminatory effect of any group of Teachers with a particular protected characteristic under the Equality Act 2010. </w:t>
      </w:r>
    </w:p>
    <w:p w14:paraId="681C0F41"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17822F52"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It is suggested that schools seek advice from the local authority when calculating and recording leadership pay structure decisions  </w:t>
      </w:r>
    </w:p>
    <w:p w14:paraId="785E162E"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6CB19AFB" w14:textId="77777777" w:rsidR="00A87008" w:rsidRPr="00A87008" w:rsidRDefault="00A87008">
      <w:pPr>
        <w:rPr>
          <w:rFonts w:asciiTheme="majorHAnsi" w:hAnsiTheme="majorHAnsi" w:cstheme="majorHAnsi"/>
          <w:b/>
          <w:u w:val="single" w:color="000000"/>
        </w:rPr>
      </w:pPr>
      <w:r w:rsidRPr="00A87008">
        <w:rPr>
          <w:rFonts w:asciiTheme="majorHAnsi" w:hAnsiTheme="majorHAnsi" w:cstheme="majorHAnsi"/>
          <w:u w:val="single" w:color="000000"/>
        </w:rPr>
        <w:br w:type="page"/>
      </w:r>
    </w:p>
    <w:p w14:paraId="4C85E828" w14:textId="1443160D" w:rsidR="00536FC9" w:rsidRPr="00A87008" w:rsidRDefault="00536FC9" w:rsidP="00536FC9">
      <w:pPr>
        <w:pStyle w:val="Heading2"/>
        <w:ind w:left="654"/>
        <w:rPr>
          <w:rFonts w:asciiTheme="majorHAnsi" w:hAnsiTheme="majorHAnsi" w:cstheme="majorHAnsi"/>
          <w:sz w:val="24"/>
          <w:szCs w:val="24"/>
        </w:rPr>
      </w:pPr>
      <w:r w:rsidRPr="00A87008">
        <w:rPr>
          <w:rFonts w:asciiTheme="majorHAnsi" w:hAnsiTheme="majorHAnsi" w:cstheme="majorHAnsi"/>
          <w:sz w:val="24"/>
          <w:szCs w:val="24"/>
          <w:u w:val="single" w:color="000000"/>
        </w:rPr>
        <w:lastRenderedPageBreak/>
        <w:t>Stage 1</w:t>
      </w:r>
      <w:r w:rsidRPr="00A87008">
        <w:rPr>
          <w:rFonts w:asciiTheme="majorHAnsi" w:hAnsiTheme="majorHAnsi" w:cstheme="majorHAnsi"/>
          <w:sz w:val="24"/>
          <w:szCs w:val="24"/>
        </w:rPr>
        <w:t xml:space="preserve"> - Defining the Role and Determining the Headteacher Group </w:t>
      </w:r>
    </w:p>
    <w:p w14:paraId="482833B4"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49544CD1"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The Governing Body should, at this stage, define the job and identify the broad pay range as a provisional guide to determining appropriate level of pay.  The Governing Body will need to define and set out the specific role, responsibilities and accountabilities of the post as well as the skills and relevant competences required. </w:t>
      </w:r>
    </w:p>
    <w:p w14:paraId="4213D241"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0D75E9C6"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For Headteacher posts, the Governing Body will assign the School to a Headteacher group (as defined in 3 above) which will determine the appropriate broad pay range as outlined below: </w:t>
      </w:r>
    </w:p>
    <w:p w14:paraId="7F960274"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tbl>
      <w:tblPr>
        <w:tblStyle w:val="TableGrid0"/>
        <w:tblW w:w="9064" w:type="dxa"/>
        <w:tblInd w:w="648" w:type="dxa"/>
        <w:tblCellMar>
          <w:top w:w="56" w:type="dxa"/>
          <w:left w:w="275" w:type="dxa"/>
          <w:bottom w:w="0" w:type="dxa"/>
          <w:right w:w="115" w:type="dxa"/>
        </w:tblCellMar>
        <w:tblLook w:val="04A0" w:firstRow="1" w:lastRow="0" w:firstColumn="1" w:lastColumn="0" w:noHBand="0" w:noVBand="1"/>
      </w:tblPr>
      <w:tblGrid>
        <w:gridCol w:w="1841"/>
        <w:gridCol w:w="3118"/>
        <w:gridCol w:w="2416"/>
        <w:gridCol w:w="1689"/>
      </w:tblGrid>
      <w:tr w:rsidR="00536FC9" w:rsidRPr="00A87008" w14:paraId="7A3DE002" w14:textId="77777777" w:rsidTr="000650BC">
        <w:trPr>
          <w:trHeight w:val="648"/>
        </w:trPr>
        <w:tc>
          <w:tcPr>
            <w:tcW w:w="1841" w:type="dxa"/>
            <w:tcBorders>
              <w:top w:val="single" w:sz="4" w:space="0" w:color="000000"/>
              <w:left w:val="single" w:sz="4" w:space="0" w:color="000000"/>
              <w:bottom w:val="single" w:sz="4" w:space="0" w:color="000000"/>
              <w:right w:val="single" w:sz="4" w:space="0" w:color="000000"/>
            </w:tcBorders>
            <w:vAlign w:val="center"/>
          </w:tcPr>
          <w:p w14:paraId="38E91ED1" w14:textId="77777777" w:rsidR="00536FC9" w:rsidRPr="00A87008" w:rsidRDefault="00536FC9" w:rsidP="000650BC">
            <w:pPr>
              <w:spacing w:line="259" w:lineRule="auto"/>
              <w:ind w:right="157"/>
              <w:jc w:val="center"/>
              <w:rPr>
                <w:rFonts w:asciiTheme="majorHAnsi" w:hAnsiTheme="majorHAnsi" w:cstheme="majorHAnsi"/>
                <w:sz w:val="24"/>
                <w:szCs w:val="24"/>
              </w:rPr>
            </w:pPr>
            <w:r w:rsidRPr="00A87008">
              <w:rPr>
                <w:rFonts w:asciiTheme="majorHAnsi" w:hAnsiTheme="majorHAnsi" w:cstheme="majorHAnsi"/>
                <w:b/>
                <w:sz w:val="24"/>
                <w:szCs w:val="24"/>
              </w:rPr>
              <w:t>Group Size</w:t>
            </w:r>
            <w:r w:rsidRPr="00A87008">
              <w:rPr>
                <w:rFonts w:asciiTheme="majorHAnsi" w:hAnsiTheme="majorHAnsi" w:cstheme="majorHAnsi"/>
                <w:sz w:val="24"/>
                <w:szCs w:val="24"/>
              </w:rPr>
              <w:t xml:space="preserve"> </w:t>
            </w:r>
          </w:p>
        </w:tc>
        <w:tc>
          <w:tcPr>
            <w:tcW w:w="3118" w:type="dxa"/>
            <w:tcBorders>
              <w:top w:val="single" w:sz="4" w:space="0" w:color="000000"/>
              <w:left w:val="single" w:sz="4" w:space="0" w:color="000000"/>
              <w:bottom w:val="single" w:sz="4" w:space="0" w:color="000000"/>
              <w:right w:val="single" w:sz="4" w:space="0" w:color="000000"/>
            </w:tcBorders>
            <w:vAlign w:val="center"/>
          </w:tcPr>
          <w:p w14:paraId="6250095F" w14:textId="77777777" w:rsidR="00536FC9" w:rsidRPr="00A87008" w:rsidRDefault="00536FC9" w:rsidP="000650BC">
            <w:pPr>
              <w:spacing w:line="259" w:lineRule="auto"/>
              <w:ind w:right="157"/>
              <w:jc w:val="center"/>
              <w:rPr>
                <w:rFonts w:asciiTheme="majorHAnsi" w:hAnsiTheme="majorHAnsi" w:cstheme="majorHAnsi"/>
                <w:sz w:val="24"/>
                <w:szCs w:val="24"/>
              </w:rPr>
            </w:pPr>
            <w:r w:rsidRPr="00A87008">
              <w:rPr>
                <w:rFonts w:asciiTheme="majorHAnsi" w:hAnsiTheme="majorHAnsi" w:cstheme="majorHAnsi"/>
                <w:b/>
                <w:sz w:val="24"/>
                <w:szCs w:val="24"/>
              </w:rPr>
              <w:t>Range of Steps</w:t>
            </w:r>
            <w:r w:rsidRPr="00A87008">
              <w:rPr>
                <w:rFonts w:asciiTheme="majorHAnsi" w:hAnsiTheme="majorHAnsi" w:cstheme="majorHAnsi"/>
                <w:sz w:val="24"/>
                <w:szCs w:val="24"/>
              </w:rPr>
              <w:t xml:space="preserve"> </w:t>
            </w:r>
          </w:p>
        </w:tc>
        <w:tc>
          <w:tcPr>
            <w:tcW w:w="4105" w:type="dxa"/>
            <w:gridSpan w:val="2"/>
            <w:tcBorders>
              <w:top w:val="single" w:sz="4" w:space="0" w:color="000000"/>
              <w:left w:val="single" w:sz="4" w:space="0" w:color="000000"/>
              <w:bottom w:val="single" w:sz="4" w:space="0" w:color="000000"/>
              <w:right w:val="single" w:sz="4" w:space="0" w:color="000000"/>
            </w:tcBorders>
          </w:tcPr>
          <w:p w14:paraId="33846C5C" w14:textId="77777777" w:rsidR="00536FC9" w:rsidRPr="00A87008" w:rsidRDefault="00536FC9" w:rsidP="000650BC">
            <w:pPr>
              <w:spacing w:line="259" w:lineRule="auto"/>
              <w:ind w:left="376" w:right="470"/>
              <w:jc w:val="center"/>
              <w:rPr>
                <w:rFonts w:asciiTheme="majorHAnsi" w:hAnsiTheme="majorHAnsi" w:cstheme="majorHAnsi"/>
                <w:sz w:val="24"/>
                <w:szCs w:val="24"/>
              </w:rPr>
            </w:pPr>
            <w:r w:rsidRPr="00A87008">
              <w:rPr>
                <w:rFonts w:asciiTheme="majorHAnsi" w:hAnsiTheme="majorHAnsi" w:cstheme="majorHAnsi"/>
                <w:b/>
                <w:sz w:val="24"/>
                <w:szCs w:val="24"/>
              </w:rPr>
              <w:t>Salary Range</w:t>
            </w:r>
            <w:r w:rsidRPr="00A87008">
              <w:rPr>
                <w:rFonts w:asciiTheme="majorHAnsi" w:hAnsiTheme="majorHAnsi" w:cstheme="majorHAnsi"/>
                <w:sz w:val="24"/>
                <w:szCs w:val="24"/>
              </w:rPr>
              <w:t xml:space="preserve"> </w:t>
            </w:r>
            <w:r w:rsidRPr="00A87008">
              <w:rPr>
                <w:rFonts w:asciiTheme="majorHAnsi" w:hAnsiTheme="majorHAnsi" w:cstheme="majorHAnsi"/>
                <w:b/>
                <w:sz w:val="24"/>
                <w:szCs w:val="24"/>
              </w:rPr>
              <w:t>(STPC(W)D 2024)</w:t>
            </w:r>
            <w:r w:rsidRPr="00A87008">
              <w:rPr>
                <w:rFonts w:asciiTheme="majorHAnsi" w:hAnsiTheme="majorHAnsi" w:cstheme="majorHAnsi"/>
                <w:sz w:val="24"/>
                <w:szCs w:val="24"/>
              </w:rPr>
              <w:t xml:space="preserve"> </w:t>
            </w:r>
          </w:p>
        </w:tc>
      </w:tr>
      <w:tr w:rsidR="00536FC9" w:rsidRPr="00A87008" w14:paraId="0F21771A" w14:textId="77777777" w:rsidTr="000650BC">
        <w:trPr>
          <w:trHeight w:val="562"/>
        </w:trPr>
        <w:tc>
          <w:tcPr>
            <w:tcW w:w="1841" w:type="dxa"/>
            <w:tcBorders>
              <w:top w:val="single" w:sz="4" w:space="0" w:color="000000"/>
              <w:left w:val="single" w:sz="4" w:space="0" w:color="000000"/>
              <w:bottom w:val="single" w:sz="4" w:space="0" w:color="000000"/>
              <w:right w:val="single" w:sz="4" w:space="0" w:color="000000"/>
            </w:tcBorders>
            <w:vAlign w:val="center"/>
          </w:tcPr>
          <w:p w14:paraId="32C79DB8" w14:textId="77777777" w:rsidR="00536FC9" w:rsidRPr="00A87008" w:rsidRDefault="00536FC9" w:rsidP="000650BC">
            <w:pPr>
              <w:spacing w:line="259" w:lineRule="auto"/>
              <w:ind w:right="159"/>
              <w:jc w:val="center"/>
              <w:rPr>
                <w:rFonts w:asciiTheme="majorHAnsi" w:hAnsiTheme="majorHAnsi" w:cstheme="majorHAnsi"/>
                <w:sz w:val="24"/>
                <w:szCs w:val="24"/>
              </w:rPr>
            </w:pPr>
            <w:r w:rsidRPr="00A87008">
              <w:rPr>
                <w:rFonts w:asciiTheme="majorHAnsi" w:hAnsiTheme="majorHAnsi" w:cstheme="majorHAnsi"/>
                <w:sz w:val="24"/>
                <w:szCs w:val="24"/>
              </w:rPr>
              <w:t xml:space="preserve">1 </w:t>
            </w:r>
          </w:p>
        </w:tc>
        <w:tc>
          <w:tcPr>
            <w:tcW w:w="3118" w:type="dxa"/>
            <w:tcBorders>
              <w:top w:val="single" w:sz="4" w:space="0" w:color="000000"/>
              <w:left w:val="single" w:sz="4" w:space="0" w:color="000000"/>
              <w:bottom w:val="single" w:sz="4" w:space="0" w:color="000000"/>
              <w:right w:val="single" w:sz="4" w:space="0" w:color="000000"/>
            </w:tcBorders>
            <w:vAlign w:val="center"/>
          </w:tcPr>
          <w:p w14:paraId="2EFA7263" w14:textId="77777777" w:rsidR="00536FC9" w:rsidRPr="00A87008" w:rsidRDefault="00536FC9" w:rsidP="000650BC">
            <w:pPr>
              <w:spacing w:line="259" w:lineRule="auto"/>
              <w:ind w:right="156"/>
              <w:jc w:val="center"/>
              <w:rPr>
                <w:rFonts w:asciiTheme="majorHAnsi" w:hAnsiTheme="majorHAnsi" w:cstheme="majorHAnsi"/>
                <w:sz w:val="24"/>
                <w:szCs w:val="24"/>
              </w:rPr>
            </w:pPr>
            <w:r w:rsidRPr="00A87008">
              <w:rPr>
                <w:rFonts w:asciiTheme="majorHAnsi" w:hAnsiTheme="majorHAnsi" w:cstheme="majorHAnsi"/>
                <w:sz w:val="24"/>
                <w:szCs w:val="24"/>
              </w:rPr>
              <w:t xml:space="preserve">L6 - L18* </w:t>
            </w:r>
          </w:p>
        </w:tc>
        <w:tc>
          <w:tcPr>
            <w:tcW w:w="2416" w:type="dxa"/>
            <w:tcBorders>
              <w:top w:val="single" w:sz="4" w:space="0" w:color="000000"/>
              <w:left w:val="single" w:sz="4" w:space="0" w:color="000000"/>
              <w:bottom w:val="single" w:sz="4" w:space="0" w:color="000000"/>
              <w:right w:val="nil"/>
            </w:tcBorders>
            <w:vAlign w:val="center"/>
          </w:tcPr>
          <w:p w14:paraId="590311EF" w14:textId="77777777" w:rsidR="00536FC9" w:rsidRPr="00A87008" w:rsidRDefault="00536FC9" w:rsidP="000650BC">
            <w:pPr>
              <w:tabs>
                <w:tab w:val="right" w:pos="2025"/>
              </w:tabs>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£57,304 </w:t>
            </w:r>
            <w:r w:rsidRPr="00A87008">
              <w:rPr>
                <w:rFonts w:asciiTheme="majorHAnsi" w:hAnsiTheme="majorHAnsi" w:cstheme="majorHAnsi"/>
                <w:sz w:val="24"/>
                <w:szCs w:val="24"/>
              </w:rPr>
              <w:tab/>
              <w:t xml:space="preserve">- </w:t>
            </w:r>
          </w:p>
        </w:tc>
        <w:tc>
          <w:tcPr>
            <w:tcW w:w="1689" w:type="dxa"/>
            <w:tcBorders>
              <w:top w:val="single" w:sz="4" w:space="0" w:color="000000"/>
              <w:left w:val="nil"/>
              <w:bottom w:val="single" w:sz="4" w:space="0" w:color="000000"/>
              <w:right w:val="single" w:sz="4" w:space="0" w:color="000000"/>
            </w:tcBorders>
            <w:vAlign w:val="center"/>
          </w:tcPr>
          <w:p w14:paraId="65D3F316" w14:textId="77777777" w:rsidR="00536FC9" w:rsidRPr="00A87008" w:rsidRDefault="00536FC9" w:rsidP="000650BC">
            <w:pPr>
              <w:spacing w:line="259" w:lineRule="auto"/>
              <w:ind w:right="295"/>
              <w:jc w:val="center"/>
              <w:rPr>
                <w:rFonts w:asciiTheme="majorHAnsi" w:hAnsiTheme="majorHAnsi" w:cstheme="majorHAnsi"/>
                <w:sz w:val="24"/>
                <w:szCs w:val="24"/>
              </w:rPr>
            </w:pPr>
            <w:r w:rsidRPr="00A87008">
              <w:rPr>
                <w:rFonts w:asciiTheme="majorHAnsi" w:hAnsiTheme="majorHAnsi" w:cstheme="majorHAnsi"/>
                <w:sz w:val="24"/>
                <w:szCs w:val="24"/>
              </w:rPr>
              <w:t xml:space="preserve">£76,238 </w:t>
            </w:r>
          </w:p>
        </w:tc>
      </w:tr>
      <w:tr w:rsidR="00536FC9" w:rsidRPr="00A87008" w14:paraId="37B9F061" w14:textId="77777777" w:rsidTr="000650BC">
        <w:trPr>
          <w:trHeight w:val="562"/>
        </w:trPr>
        <w:tc>
          <w:tcPr>
            <w:tcW w:w="1841" w:type="dxa"/>
            <w:tcBorders>
              <w:top w:val="single" w:sz="4" w:space="0" w:color="000000"/>
              <w:left w:val="single" w:sz="4" w:space="0" w:color="000000"/>
              <w:bottom w:val="single" w:sz="4" w:space="0" w:color="000000"/>
              <w:right w:val="single" w:sz="4" w:space="0" w:color="000000"/>
            </w:tcBorders>
            <w:vAlign w:val="center"/>
          </w:tcPr>
          <w:p w14:paraId="11E2C756" w14:textId="77777777" w:rsidR="00536FC9" w:rsidRPr="00A87008" w:rsidRDefault="00536FC9" w:rsidP="000650BC">
            <w:pPr>
              <w:spacing w:line="259" w:lineRule="auto"/>
              <w:ind w:right="159"/>
              <w:jc w:val="center"/>
              <w:rPr>
                <w:rFonts w:asciiTheme="majorHAnsi" w:hAnsiTheme="majorHAnsi" w:cstheme="majorHAnsi"/>
                <w:sz w:val="24"/>
                <w:szCs w:val="24"/>
              </w:rPr>
            </w:pPr>
            <w:r w:rsidRPr="00A87008">
              <w:rPr>
                <w:rFonts w:asciiTheme="majorHAnsi" w:hAnsiTheme="majorHAnsi" w:cstheme="majorHAnsi"/>
                <w:sz w:val="24"/>
                <w:szCs w:val="24"/>
              </w:rPr>
              <w:t xml:space="preserve">2 </w:t>
            </w:r>
          </w:p>
        </w:tc>
        <w:tc>
          <w:tcPr>
            <w:tcW w:w="3118" w:type="dxa"/>
            <w:tcBorders>
              <w:top w:val="single" w:sz="4" w:space="0" w:color="000000"/>
              <w:left w:val="single" w:sz="4" w:space="0" w:color="000000"/>
              <w:bottom w:val="single" w:sz="4" w:space="0" w:color="000000"/>
              <w:right w:val="single" w:sz="4" w:space="0" w:color="000000"/>
            </w:tcBorders>
            <w:vAlign w:val="center"/>
          </w:tcPr>
          <w:p w14:paraId="4405EC22" w14:textId="77777777" w:rsidR="00536FC9" w:rsidRPr="00A87008" w:rsidRDefault="00536FC9" w:rsidP="000650BC">
            <w:pPr>
              <w:spacing w:line="259" w:lineRule="auto"/>
              <w:ind w:right="156"/>
              <w:jc w:val="center"/>
              <w:rPr>
                <w:rFonts w:asciiTheme="majorHAnsi" w:hAnsiTheme="majorHAnsi" w:cstheme="majorHAnsi"/>
                <w:sz w:val="24"/>
                <w:szCs w:val="24"/>
              </w:rPr>
            </w:pPr>
            <w:r w:rsidRPr="00A87008">
              <w:rPr>
                <w:rFonts w:asciiTheme="majorHAnsi" w:hAnsiTheme="majorHAnsi" w:cstheme="majorHAnsi"/>
                <w:sz w:val="24"/>
                <w:szCs w:val="24"/>
              </w:rPr>
              <w:t xml:space="preserve">L8 - L21* </w:t>
            </w:r>
          </w:p>
        </w:tc>
        <w:tc>
          <w:tcPr>
            <w:tcW w:w="2416" w:type="dxa"/>
            <w:tcBorders>
              <w:top w:val="single" w:sz="4" w:space="0" w:color="000000"/>
              <w:left w:val="single" w:sz="4" w:space="0" w:color="000000"/>
              <w:bottom w:val="single" w:sz="4" w:space="0" w:color="000000"/>
              <w:right w:val="nil"/>
            </w:tcBorders>
            <w:vAlign w:val="center"/>
          </w:tcPr>
          <w:p w14:paraId="3240AF8A" w14:textId="77777777" w:rsidR="00536FC9" w:rsidRPr="00A87008" w:rsidRDefault="00536FC9" w:rsidP="000650BC">
            <w:pPr>
              <w:tabs>
                <w:tab w:val="right" w:pos="2025"/>
              </w:tabs>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£60,203 </w:t>
            </w:r>
            <w:r w:rsidRPr="00A87008">
              <w:rPr>
                <w:rFonts w:asciiTheme="majorHAnsi" w:hAnsiTheme="majorHAnsi" w:cstheme="majorHAnsi"/>
                <w:sz w:val="24"/>
                <w:szCs w:val="24"/>
              </w:rPr>
              <w:tab/>
              <w:t xml:space="preserve">- </w:t>
            </w:r>
          </w:p>
        </w:tc>
        <w:tc>
          <w:tcPr>
            <w:tcW w:w="1689" w:type="dxa"/>
            <w:tcBorders>
              <w:top w:val="single" w:sz="4" w:space="0" w:color="000000"/>
              <w:left w:val="nil"/>
              <w:bottom w:val="single" w:sz="4" w:space="0" w:color="000000"/>
              <w:right w:val="single" w:sz="4" w:space="0" w:color="000000"/>
            </w:tcBorders>
            <w:vAlign w:val="center"/>
          </w:tcPr>
          <w:p w14:paraId="769B1D24" w14:textId="77777777" w:rsidR="00536FC9" w:rsidRPr="00A87008" w:rsidRDefault="00536FC9" w:rsidP="000650BC">
            <w:pPr>
              <w:spacing w:line="259" w:lineRule="auto"/>
              <w:ind w:right="295"/>
              <w:jc w:val="center"/>
              <w:rPr>
                <w:rFonts w:asciiTheme="majorHAnsi" w:hAnsiTheme="majorHAnsi" w:cstheme="majorHAnsi"/>
                <w:sz w:val="24"/>
                <w:szCs w:val="24"/>
              </w:rPr>
            </w:pPr>
            <w:r w:rsidRPr="00A87008">
              <w:rPr>
                <w:rFonts w:asciiTheme="majorHAnsi" w:hAnsiTheme="majorHAnsi" w:cstheme="majorHAnsi"/>
                <w:sz w:val="24"/>
                <w:szCs w:val="24"/>
              </w:rPr>
              <w:t xml:space="preserve">£82,047 </w:t>
            </w:r>
          </w:p>
        </w:tc>
      </w:tr>
      <w:tr w:rsidR="00536FC9" w:rsidRPr="00A87008" w14:paraId="0AC76A32" w14:textId="77777777" w:rsidTr="000650BC">
        <w:trPr>
          <w:trHeight w:val="559"/>
        </w:trPr>
        <w:tc>
          <w:tcPr>
            <w:tcW w:w="1841" w:type="dxa"/>
            <w:tcBorders>
              <w:top w:val="single" w:sz="4" w:space="0" w:color="000000"/>
              <w:left w:val="single" w:sz="4" w:space="0" w:color="000000"/>
              <w:bottom w:val="single" w:sz="4" w:space="0" w:color="000000"/>
              <w:right w:val="single" w:sz="4" w:space="0" w:color="000000"/>
            </w:tcBorders>
            <w:vAlign w:val="center"/>
          </w:tcPr>
          <w:p w14:paraId="73478E47" w14:textId="77777777" w:rsidR="00536FC9" w:rsidRPr="00A87008" w:rsidRDefault="00536FC9" w:rsidP="000650BC">
            <w:pPr>
              <w:spacing w:line="259" w:lineRule="auto"/>
              <w:ind w:right="159"/>
              <w:jc w:val="center"/>
              <w:rPr>
                <w:rFonts w:asciiTheme="majorHAnsi" w:hAnsiTheme="majorHAnsi" w:cstheme="majorHAnsi"/>
                <w:sz w:val="24"/>
                <w:szCs w:val="24"/>
              </w:rPr>
            </w:pPr>
            <w:r w:rsidRPr="00A87008">
              <w:rPr>
                <w:rFonts w:asciiTheme="majorHAnsi" w:hAnsiTheme="majorHAnsi" w:cstheme="majorHAnsi"/>
                <w:sz w:val="24"/>
                <w:szCs w:val="24"/>
              </w:rPr>
              <w:t xml:space="preserve">3 </w:t>
            </w:r>
          </w:p>
        </w:tc>
        <w:tc>
          <w:tcPr>
            <w:tcW w:w="3118" w:type="dxa"/>
            <w:tcBorders>
              <w:top w:val="single" w:sz="4" w:space="0" w:color="000000"/>
              <w:left w:val="single" w:sz="4" w:space="0" w:color="000000"/>
              <w:bottom w:val="single" w:sz="4" w:space="0" w:color="000000"/>
              <w:right w:val="single" w:sz="4" w:space="0" w:color="000000"/>
            </w:tcBorders>
            <w:vAlign w:val="center"/>
          </w:tcPr>
          <w:p w14:paraId="1B2A4038" w14:textId="77777777" w:rsidR="00536FC9" w:rsidRPr="00A87008" w:rsidRDefault="00536FC9" w:rsidP="000650BC">
            <w:pPr>
              <w:spacing w:line="259" w:lineRule="auto"/>
              <w:ind w:right="156"/>
              <w:jc w:val="center"/>
              <w:rPr>
                <w:rFonts w:asciiTheme="majorHAnsi" w:hAnsiTheme="majorHAnsi" w:cstheme="majorHAnsi"/>
                <w:sz w:val="24"/>
                <w:szCs w:val="24"/>
              </w:rPr>
            </w:pPr>
            <w:r w:rsidRPr="00A87008">
              <w:rPr>
                <w:rFonts w:asciiTheme="majorHAnsi" w:hAnsiTheme="majorHAnsi" w:cstheme="majorHAnsi"/>
                <w:sz w:val="24"/>
                <w:szCs w:val="24"/>
              </w:rPr>
              <w:t xml:space="preserve">L11 - L24* </w:t>
            </w:r>
          </w:p>
        </w:tc>
        <w:tc>
          <w:tcPr>
            <w:tcW w:w="2416" w:type="dxa"/>
            <w:tcBorders>
              <w:top w:val="single" w:sz="4" w:space="0" w:color="000000"/>
              <w:left w:val="single" w:sz="4" w:space="0" w:color="000000"/>
              <w:bottom w:val="single" w:sz="4" w:space="0" w:color="000000"/>
              <w:right w:val="nil"/>
            </w:tcBorders>
            <w:vAlign w:val="center"/>
          </w:tcPr>
          <w:p w14:paraId="3EEE52BA" w14:textId="77777777" w:rsidR="00536FC9" w:rsidRPr="00A87008" w:rsidRDefault="00536FC9" w:rsidP="000650BC">
            <w:pPr>
              <w:tabs>
                <w:tab w:val="right" w:pos="2025"/>
              </w:tabs>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£64,933 </w:t>
            </w:r>
            <w:r w:rsidRPr="00A87008">
              <w:rPr>
                <w:rFonts w:asciiTheme="majorHAnsi" w:hAnsiTheme="majorHAnsi" w:cstheme="majorHAnsi"/>
                <w:sz w:val="24"/>
                <w:szCs w:val="24"/>
              </w:rPr>
              <w:tab/>
              <w:t xml:space="preserve">- </w:t>
            </w:r>
          </w:p>
        </w:tc>
        <w:tc>
          <w:tcPr>
            <w:tcW w:w="1689" w:type="dxa"/>
            <w:tcBorders>
              <w:top w:val="single" w:sz="4" w:space="0" w:color="000000"/>
              <w:left w:val="nil"/>
              <w:bottom w:val="single" w:sz="4" w:space="0" w:color="000000"/>
              <w:right w:val="single" w:sz="4" w:space="0" w:color="000000"/>
            </w:tcBorders>
            <w:vAlign w:val="center"/>
          </w:tcPr>
          <w:p w14:paraId="57E86DC1" w14:textId="77777777" w:rsidR="00536FC9" w:rsidRPr="00A87008" w:rsidRDefault="00536FC9" w:rsidP="000650BC">
            <w:pPr>
              <w:spacing w:line="259" w:lineRule="auto"/>
              <w:ind w:right="295"/>
              <w:jc w:val="center"/>
              <w:rPr>
                <w:rFonts w:asciiTheme="majorHAnsi" w:hAnsiTheme="majorHAnsi" w:cstheme="majorHAnsi"/>
                <w:sz w:val="24"/>
                <w:szCs w:val="24"/>
              </w:rPr>
            </w:pPr>
            <w:r w:rsidRPr="00A87008">
              <w:rPr>
                <w:rFonts w:asciiTheme="majorHAnsi" w:hAnsiTheme="majorHAnsi" w:cstheme="majorHAnsi"/>
                <w:sz w:val="24"/>
                <w:szCs w:val="24"/>
              </w:rPr>
              <w:t xml:space="preserve">£88,303 </w:t>
            </w:r>
          </w:p>
        </w:tc>
      </w:tr>
      <w:tr w:rsidR="00536FC9" w:rsidRPr="00A87008" w14:paraId="2B6D40F0" w14:textId="77777777" w:rsidTr="000650BC">
        <w:trPr>
          <w:trHeight w:val="562"/>
        </w:trPr>
        <w:tc>
          <w:tcPr>
            <w:tcW w:w="1841" w:type="dxa"/>
            <w:tcBorders>
              <w:top w:val="single" w:sz="4" w:space="0" w:color="000000"/>
              <w:left w:val="single" w:sz="4" w:space="0" w:color="000000"/>
              <w:bottom w:val="single" w:sz="4" w:space="0" w:color="000000"/>
              <w:right w:val="single" w:sz="4" w:space="0" w:color="000000"/>
            </w:tcBorders>
            <w:vAlign w:val="center"/>
          </w:tcPr>
          <w:p w14:paraId="1F41B4EA" w14:textId="77777777" w:rsidR="00536FC9" w:rsidRPr="00A87008" w:rsidRDefault="00536FC9" w:rsidP="000650BC">
            <w:pPr>
              <w:spacing w:line="259" w:lineRule="auto"/>
              <w:ind w:right="159"/>
              <w:jc w:val="center"/>
              <w:rPr>
                <w:rFonts w:asciiTheme="majorHAnsi" w:hAnsiTheme="majorHAnsi" w:cstheme="majorHAnsi"/>
                <w:sz w:val="24"/>
                <w:szCs w:val="24"/>
              </w:rPr>
            </w:pPr>
            <w:r w:rsidRPr="00A87008">
              <w:rPr>
                <w:rFonts w:asciiTheme="majorHAnsi" w:hAnsiTheme="majorHAnsi" w:cstheme="majorHAnsi"/>
                <w:sz w:val="24"/>
                <w:szCs w:val="24"/>
              </w:rPr>
              <w:t xml:space="preserve">4 </w:t>
            </w:r>
          </w:p>
        </w:tc>
        <w:tc>
          <w:tcPr>
            <w:tcW w:w="3118" w:type="dxa"/>
            <w:tcBorders>
              <w:top w:val="single" w:sz="4" w:space="0" w:color="000000"/>
              <w:left w:val="single" w:sz="4" w:space="0" w:color="000000"/>
              <w:bottom w:val="single" w:sz="4" w:space="0" w:color="000000"/>
              <w:right w:val="single" w:sz="4" w:space="0" w:color="000000"/>
            </w:tcBorders>
            <w:vAlign w:val="center"/>
          </w:tcPr>
          <w:p w14:paraId="36C64A0D" w14:textId="77777777" w:rsidR="00536FC9" w:rsidRPr="00A87008" w:rsidRDefault="00536FC9" w:rsidP="000650BC">
            <w:pPr>
              <w:spacing w:line="259" w:lineRule="auto"/>
              <w:ind w:right="156"/>
              <w:jc w:val="center"/>
              <w:rPr>
                <w:rFonts w:asciiTheme="majorHAnsi" w:hAnsiTheme="majorHAnsi" w:cstheme="majorHAnsi"/>
                <w:sz w:val="24"/>
                <w:szCs w:val="24"/>
              </w:rPr>
            </w:pPr>
            <w:r w:rsidRPr="00A87008">
              <w:rPr>
                <w:rFonts w:asciiTheme="majorHAnsi" w:hAnsiTheme="majorHAnsi" w:cstheme="majorHAnsi"/>
                <w:sz w:val="24"/>
                <w:szCs w:val="24"/>
              </w:rPr>
              <w:t xml:space="preserve">L14 - L27* </w:t>
            </w:r>
          </w:p>
        </w:tc>
        <w:tc>
          <w:tcPr>
            <w:tcW w:w="2416" w:type="dxa"/>
            <w:tcBorders>
              <w:top w:val="single" w:sz="4" w:space="0" w:color="000000"/>
              <w:left w:val="single" w:sz="4" w:space="0" w:color="000000"/>
              <w:bottom w:val="single" w:sz="4" w:space="0" w:color="000000"/>
              <w:right w:val="nil"/>
            </w:tcBorders>
            <w:vAlign w:val="center"/>
          </w:tcPr>
          <w:p w14:paraId="7013B4C7" w14:textId="77777777" w:rsidR="00536FC9" w:rsidRPr="00A87008" w:rsidRDefault="00536FC9" w:rsidP="000650BC">
            <w:pPr>
              <w:tabs>
                <w:tab w:val="right" w:pos="2025"/>
              </w:tabs>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£69,787 </w:t>
            </w:r>
            <w:r w:rsidRPr="00A87008">
              <w:rPr>
                <w:rFonts w:asciiTheme="majorHAnsi" w:hAnsiTheme="majorHAnsi" w:cstheme="majorHAnsi"/>
                <w:sz w:val="24"/>
                <w:szCs w:val="24"/>
              </w:rPr>
              <w:tab/>
              <w:t xml:space="preserve">- </w:t>
            </w:r>
          </w:p>
        </w:tc>
        <w:tc>
          <w:tcPr>
            <w:tcW w:w="1689" w:type="dxa"/>
            <w:tcBorders>
              <w:top w:val="single" w:sz="4" w:space="0" w:color="000000"/>
              <w:left w:val="nil"/>
              <w:bottom w:val="single" w:sz="4" w:space="0" w:color="000000"/>
              <w:right w:val="single" w:sz="4" w:space="0" w:color="000000"/>
            </w:tcBorders>
            <w:vAlign w:val="center"/>
          </w:tcPr>
          <w:p w14:paraId="3F0B3140" w14:textId="77777777" w:rsidR="00536FC9" w:rsidRPr="00A87008" w:rsidRDefault="00536FC9" w:rsidP="000650BC">
            <w:pPr>
              <w:spacing w:line="259" w:lineRule="auto"/>
              <w:ind w:right="295"/>
              <w:jc w:val="center"/>
              <w:rPr>
                <w:rFonts w:asciiTheme="majorHAnsi" w:hAnsiTheme="majorHAnsi" w:cstheme="majorHAnsi"/>
                <w:sz w:val="24"/>
                <w:szCs w:val="24"/>
              </w:rPr>
            </w:pPr>
            <w:r w:rsidRPr="00A87008">
              <w:rPr>
                <w:rFonts w:asciiTheme="majorHAnsi" w:hAnsiTheme="majorHAnsi" w:cstheme="majorHAnsi"/>
                <w:sz w:val="24"/>
                <w:szCs w:val="24"/>
              </w:rPr>
              <w:t xml:space="preserve">£95,034 </w:t>
            </w:r>
          </w:p>
        </w:tc>
      </w:tr>
      <w:tr w:rsidR="00536FC9" w:rsidRPr="00A87008" w14:paraId="14E742BF" w14:textId="77777777" w:rsidTr="000650BC">
        <w:trPr>
          <w:trHeight w:val="562"/>
        </w:trPr>
        <w:tc>
          <w:tcPr>
            <w:tcW w:w="1841" w:type="dxa"/>
            <w:tcBorders>
              <w:top w:val="single" w:sz="4" w:space="0" w:color="000000"/>
              <w:left w:val="single" w:sz="4" w:space="0" w:color="000000"/>
              <w:bottom w:val="single" w:sz="4" w:space="0" w:color="000000"/>
              <w:right w:val="single" w:sz="4" w:space="0" w:color="000000"/>
            </w:tcBorders>
            <w:vAlign w:val="center"/>
          </w:tcPr>
          <w:p w14:paraId="1961051E" w14:textId="77777777" w:rsidR="00536FC9" w:rsidRPr="00A87008" w:rsidRDefault="00536FC9" w:rsidP="000650BC">
            <w:pPr>
              <w:spacing w:line="259" w:lineRule="auto"/>
              <w:ind w:right="159"/>
              <w:jc w:val="center"/>
              <w:rPr>
                <w:rFonts w:asciiTheme="majorHAnsi" w:hAnsiTheme="majorHAnsi" w:cstheme="majorHAnsi"/>
                <w:sz w:val="24"/>
                <w:szCs w:val="24"/>
              </w:rPr>
            </w:pPr>
            <w:r w:rsidRPr="00A87008">
              <w:rPr>
                <w:rFonts w:asciiTheme="majorHAnsi" w:hAnsiTheme="majorHAnsi" w:cstheme="majorHAnsi"/>
                <w:sz w:val="24"/>
                <w:szCs w:val="24"/>
              </w:rPr>
              <w:t xml:space="preserve">5 </w:t>
            </w:r>
          </w:p>
        </w:tc>
        <w:tc>
          <w:tcPr>
            <w:tcW w:w="3118" w:type="dxa"/>
            <w:tcBorders>
              <w:top w:val="single" w:sz="4" w:space="0" w:color="000000"/>
              <w:left w:val="single" w:sz="4" w:space="0" w:color="000000"/>
              <w:bottom w:val="single" w:sz="4" w:space="0" w:color="000000"/>
              <w:right w:val="single" w:sz="4" w:space="0" w:color="000000"/>
            </w:tcBorders>
            <w:vAlign w:val="center"/>
          </w:tcPr>
          <w:p w14:paraId="3A0DFFC7" w14:textId="77777777" w:rsidR="00536FC9" w:rsidRPr="00A87008" w:rsidRDefault="00536FC9" w:rsidP="000650BC">
            <w:pPr>
              <w:spacing w:line="259" w:lineRule="auto"/>
              <w:ind w:right="156"/>
              <w:jc w:val="center"/>
              <w:rPr>
                <w:rFonts w:asciiTheme="majorHAnsi" w:hAnsiTheme="majorHAnsi" w:cstheme="majorHAnsi"/>
                <w:sz w:val="24"/>
                <w:szCs w:val="24"/>
              </w:rPr>
            </w:pPr>
            <w:r w:rsidRPr="00A87008">
              <w:rPr>
                <w:rFonts w:asciiTheme="majorHAnsi" w:hAnsiTheme="majorHAnsi" w:cstheme="majorHAnsi"/>
                <w:sz w:val="24"/>
                <w:szCs w:val="24"/>
              </w:rPr>
              <w:t xml:space="preserve">L18 - L31* </w:t>
            </w:r>
          </w:p>
        </w:tc>
        <w:tc>
          <w:tcPr>
            <w:tcW w:w="2416" w:type="dxa"/>
            <w:tcBorders>
              <w:top w:val="single" w:sz="4" w:space="0" w:color="000000"/>
              <w:left w:val="single" w:sz="4" w:space="0" w:color="000000"/>
              <w:bottom w:val="single" w:sz="4" w:space="0" w:color="000000"/>
              <w:right w:val="nil"/>
            </w:tcBorders>
            <w:vAlign w:val="center"/>
          </w:tcPr>
          <w:p w14:paraId="461A51C1" w14:textId="77777777" w:rsidR="00536FC9" w:rsidRPr="00A87008" w:rsidRDefault="00536FC9" w:rsidP="000650BC">
            <w:pPr>
              <w:tabs>
                <w:tab w:val="right" w:pos="2025"/>
              </w:tabs>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£77,000 </w:t>
            </w:r>
            <w:r w:rsidRPr="00A87008">
              <w:rPr>
                <w:rFonts w:asciiTheme="majorHAnsi" w:hAnsiTheme="majorHAnsi" w:cstheme="majorHAnsi"/>
                <w:sz w:val="24"/>
                <w:szCs w:val="24"/>
              </w:rPr>
              <w:tab/>
              <w:t xml:space="preserve">- </w:t>
            </w:r>
          </w:p>
        </w:tc>
        <w:tc>
          <w:tcPr>
            <w:tcW w:w="1689" w:type="dxa"/>
            <w:tcBorders>
              <w:top w:val="single" w:sz="4" w:space="0" w:color="000000"/>
              <w:left w:val="nil"/>
              <w:bottom w:val="single" w:sz="4" w:space="0" w:color="000000"/>
              <w:right w:val="single" w:sz="4" w:space="0" w:color="000000"/>
            </w:tcBorders>
            <w:vAlign w:val="center"/>
          </w:tcPr>
          <w:p w14:paraId="7ABF387E" w14:textId="77777777" w:rsidR="00536FC9" w:rsidRPr="00A87008" w:rsidRDefault="00536FC9" w:rsidP="000650BC">
            <w:pPr>
              <w:spacing w:line="259" w:lineRule="auto"/>
              <w:ind w:right="298"/>
              <w:jc w:val="center"/>
              <w:rPr>
                <w:rFonts w:asciiTheme="majorHAnsi" w:hAnsiTheme="majorHAnsi" w:cstheme="majorHAnsi"/>
                <w:sz w:val="24"/>
                <w:szCs w:val="24"/>
              </w:rPr>
            </w:pPr>
            <w:r w:rsidRPr="00A87008">
              <w:rPr>
                <w:rFonts w:asciiTheme="majorHAnsi" w:hAnsiTheme="majorHAnsi" w:cstheme="majorHAnsi"/>
                <w:sz w:val="24"/>
                <w:szCs w:val="24"/>
              </w:rPr>
              <w:t xml:space="preserve">£104,812 </w:t>
            </w:r>
          </w:p>
        </w:tc>
      </w:tr>
      <w:tr w:rsidR="00536FC9" w:rsidRPr="00A87008" w14:paraId="7EABAD5F" w14:textId="77777777" w:rsidTr="000650BC">
        <w:trPr>
          <w:trHeight w:val="562"/>
        </w:trPr>
        <w:tc>
          <w:tcPr>
            <w:tcW w:w="1841" w:type="dxa"/>
            <w:tcBorders>
              <w:top w:val="single" w:sz="4" w:space="0" w:color="000000"/>
              <w:left w:val="single" w:sz="4" w:space="0" w:color="000000"/>
              <w:bottom w:val="single" w:sz="4" w:space="0" w:color="000000"/>
              <w:right w:val="single" w:sz="4" w:space="0" w:color="000000"/>
            </w:tcBorders>
            <w:vAlign w:val="center"/>
          </w:tcPr>
          <w:p w14:paraId="06F84E5D" w14:textId="77777777" w:rsidR="00536FC9" w:rsidRPr="00A87008" w:rsidRDefault="00536FC9" w:rsidP="000650BC">
            <w:pPr>
              <w:spacing w:line="259" w:lineRule="auto"/>
              <w:ind w:right="159"/>
              <w:jc w:val="center"/>
              <w:rPr>
                <w:rFonts w:asciiTheme="majorHAnsi" w:hAnsiTheme="majorHAnsi" w:cstheme="majorHAnsi"/>
                <w:sz w:val="24"/>
                <w:szCs w:val="24"/>
              </w:rPr>
            </w:pPr>
            <w:r w:rsidRPr="00A87008">
              <w:rPr>
                <w:rFonts w:asciiTheme="majorHAnsi" w:hAnsiTheme="majorHAnsi" w:cstheme="majorHAnsi"/>
                <w:sz w:val="24"/>
                <w:szCs w:val="24"/>
              </w:rPr>
              <w:t xml:space="preserve">6 </w:t>
            </w:r>
          </w:p>
        </w:tc>
        <w:tc>
          <w:tcPr>
            <w:tcW w:w="3118" w:type="dxa"/>
            <w:tcBorders>
              <w:top w:val="single" w:sz="4" w:space="0" w:color="000000"/>
              <w:left w:val="single" w:sz="4" w:space="0" w:color="000000"/>
              <w:bottom w:val="single" w:sz="4" w:space="0" w:color="000000"/>
              <w:right w:val="single" w:sz="4" w:space="0" w:color="000000"/>
            </w:tcBorders>
            <w:vAlign w:val="center"/>
          </w:tcPr>
          <w:p w14:paraId="7EE3095E" w14:textId="77777777" w:rsidR="00536FC9" w:rsidRPr="00A87008" w:rsidRDefault="00536FC9" w:rsidP="000650BC">
            <w:pPr>
              <w:spacing w:line="259" w:lineRule="auto"/>
              <w:ind w:right="156"/>
              <w:jc w:val="center"/>
              <w:rPr>
                <w:rFonts w:asciiTheme="majorHAnsi" w:hAnsiTheme="majorHAnsi" w:cstheme="majorHAnsi"/>
                <w:sz w:val="24"/>
                <w:szCs w:val="24"/>
              </w:rPr>
            </w:pPr>
            <w:r w:rsidRPr="00A87008">
              <w:rPr>
                <w:rFonts w:asciiTheme="majorHAnsi" w:hAnsiTheme="majorHAnsi" w:cstheme="majorHAnsi"/>
                <w:sz w:val="24"/>
                <w:szCs w:val="24"/>
              </w:rPr>
              <w:t xml:space="preserve">L21 - L35* </w:t>
            </w:r>
          </w:p>
        </w:tc>
        <w:tc>
          <w:tcPr>
            <w:tcW w:w="2416" w:type="dxa"/>
            <w:tcBorders>
              <w:top w:val="single" w:sz="4" w:space="0" w:color="000000"/>
              <w:left w:val="single" w:sz="4" w:space="0" w:color="000000"/>
              <w:bottom w:val="single" w:sz="4" w:space="0" w:color="000000"/>
              <w:right w:val="nil"/>
            </w:tcBorders>
            <w:vAlign w:val="center"/>
          </w:tcPr>
          <w:p w14:paraId="66EB5534" w14:textId="77777777" w:rsidR="00536FC9" w:rsidRPr="00A87008" w:rsidRDefault="00536FC9" w:rsidP="000650BC">
            <w:pPr>
              <w:tabs>
                <w:tab w:val="right" w:pos="2025"/>
              </w:tabs>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£82,868 </w:t>
            </w:r>
            <w:r w:rsidRPr="00A87008">
              <w:rPr>
                <w:rFonts w:asciiTheme="majorHAnsi" w:hAnsiTheme="majorHAnsi" w:cstheme="majorHAnsi"/>
                <w:sz w:val="24"/>
                <w:szCs w:val="24"/>
              </w:rPr>
              <w:tab/>
              <w:t xml:space="preserve">- </w:t>
            </w:r>
          </w:p>
        </w:tc>
        <w:tc>
          <w:tcPr>
            <w:tcW w:w="1689" w:type="dxa"/>
            <w:tcBorders>
              <w:top w:val="single" w:sz="4" w:space="0" w:color="000000"/>
              <w:left w:val="nil"/>
              <w:bottom w:val="single" w:sz="4" w:space="0" w:color="000000"/>
              <w:right w:val="single" w:sz="4" w:space="0" w:color="000000"/>
            </w:tcBorders>
            <w:vAlign w:val="center"/>
          </w:tcPr>
          <w:p w14:paraId="6D30A80B" w14:textId="77777777" w:rsidR="00536FC9" w:rsidRPr="00A87008" w:rsidRDefault="00536FC9" w:rsidP="000650BC">
            <w:pPr>
              <w:spacing w:line="259" w:lineRule="auto"/>
              <w:ind w:right="298"/>
              <w:jc w:val="center"/>
              <w:rPr>
                <w:rFonts w:asciiTheme="majorHAnsi" w:hAnsiTheme="majorHAnsi" w:cstheme="majorHAnsi"/>
                <w:sz w:val="24"/>
                <w:szCs w:val="24"/>
              </w:rPr>
            </w:pPr>
            <w:r w:rsidRPr="00A87008">
              <w:rPr>
                <w:rFonts w:asciiTheme="majorHAnsi" w:hAnsiTheme="majorHAnsi" w:cstheme="majorHAnsi"/>
                <w:sz w:val="24"/>
                <w:szCs w:val="24"/>
              </w:rPr>
              <w:t xml:space="preserve">£115,613 </w:t>
            </w:r>
          </w:p>
        </w:tc>
      </w:tr>
      <w:tr w:rsidR="00536FC9" w:rsidRPr="00A87008" w14:paraId="76CB1E73" w14:textId="77777777" w:rsidTr="000650BC">
        <w:trPr>
          <w:trHeight w:val="559"/>
        </w:trPr>
        <w:tc>
          <w:tcPr>
            <w:tcW w:w="1841" w:type="dxa"/>
            <w:tcBorders>
              <w:top w:val="single" w:sz="4" w:space="0" w:color="000000"/>
              <w:left w:val="single" w:sz="4" w:space="0" w:color="000000"/>
              <w:bottom w:val="single" w:sz="4" w:space="0" w:color="000000"/>
              <w:right w:val="single" w:sz="4" w:space="0" w:color="000000"/>
            </w:tcBorders>
            <w:vAlign w:val="center"/>
          </w:tcPr>
          <w:p w14:paraId="1B270DA0" w14:textId="77777777" w:rsidR="00536FC9" w:rsidRPr="00A87008" w:rsidRDefault="00536FC9" w:rsidP="000650BC">
            <w:pPr>
              <w:spacing w:line="259" w:lineRule="auto"/>
              <w:ind w:right="159"/>
              <w:jc w:val="center"/>
              <w:rPr>
                <w:rFonts w:asciiTheme="majorHAnsi" w:hAnsiTheme="majorHAnsi" w:cstheme="majorHAnsi"/>
                <w:sz w:val="24"/>
                <w:szCs w:val="24"/>
              </w:rPr>
            </w:pPr>
            <w:r w:rsidRPr="00A87008">
              <w:rPr>
                <w:rFonts w:asciiTheme="majorHAnsi" w:hAnsiTheme="majorHAnsi" w:cstheme="majorHAnsi"/>
                <w:sz w:val="24"/>
                <w:szCs w:val="24"/>
              </w:rPr>
              <w:t xml:space="preserve">7 </w:t>
            </w:r>
          </w:p>
        </w:tc>
        <w:tc>
          <w:tcPr>
            <w:tcW w:w="3118" w:type="dxa"/>
            <w:tcBorders>
              <w:top w:val="single" w:sz="4" w:space="0" w:color="000000"/>
              <w:left w:val="single" w:sz="4" w:space="0" w:color="000000"/>
              <w:bottom w:val="single" w:sz="4" w:space="0" w:color="000000"/>
              <w:right w:val="single" w:sz="4" w:space="0" w:color="000000"/>
            </w:tcBorders>
            <w:vAlign w:val="center"/>
          </w:tcPr>
          <w:p w14:paraId="44426D32" w14:textId="77777777" w:rsidR="00536FC9" w:rsidRPr="00A87008" w:rsidRDefault="00536FC9" w:rsidP="000650BC">
            <w:pPr>
              <w:spacing w:line="259" w:lineRule="auto"/>
              <w:ind w:right="156"/>
              <w:jc w:val="center"/>
              <w:rPr>
                <w:rFonts w:asciiTheme="majorHAnsi" w:hAnsiTheme="majorHAnsi" w:cstheme="majorHAnsi"/>
                <w:sz w:val="24"/>
                <w:szCs w:val="24"/>
              </w:rPr>
            </w:pPr>
            <w:r w:rsidRPr="00A87008">
              <w:rPr>
                <w:rFonts w:asciiTheme="majorHAnsi" w:hAnsiTheme="majorHAnsi" w:cstheme="majorHAnsi"/>
                <w:sz w:val="24"/>
                <w:szCs w:val="24"/>
              </w:rPr>
              <w:t xml:space="preserve">L24 - L39* </w:t>
            </w:r>
          </w:p>
        </w:tc>
        <w:tc>
          <w:tcPr>
            <w:tcW w:w="2416" w:type="dxa"/>
            <w:tcBorders>
              <w:top w:val="single" w:sz="4" w:space="0" w:color="000000"/>
              <w:left w:val="single" w:sz="4" w:space="0" w:color="000000"/>
              <w:bottom w:val="single" w:sz="4" w:space="0" w:color="000000"/>
              <w:right w:val="nil"/>
            </w:tcBorders>
            <w:vAlign w:val="center"/>
          </w:tcPr>
          <w:p w14:paraId="4363E83D" w14:textId="77777777" w:rsidR="00536FC9" w:rsidRPr="00A87008" w:rsidRDefault="00536FC9" w:rsidP="000650BC">
            <w:pPr>
              <w:tabs>
                <w:tab w:val="right" w:pos="2025"/>
              </w:tabs>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£89,186 </w:t>
            </w:r>
            <w:r w:rsidRPr="00A87008">
              <w:rPr>
                <w:rFonts w:asciiTheme="majorHAnsi" w:hAnsiTheme="majorHAnsi" w:cstheme="majorHAnsi"/>
                <w:sz w:val="24"/>
                <w:szCs w:val="24"/>
              </w:rPr>
              <w:tab/>
              <w:t xml:space="preserve">- </w:t>
            </w:r>
          </w:p>
        </w:tc>
        <w:tc>
          <w:tcPr>
            <w:tcW w:w="1689" w:type="dxa"/>
            <w:tcBorders>
              <w:top w:val="single" w:sz="4" w:space="0" w:color="000000"/>
              <w:left w:val="nil"/>
              <w:bottom w:val="single" w:sz="4" w:space="0" w:color="000000"/>
              <w:right w:val="single" w:sz="4" w:space="0" w:color="000000"/>
            </w:tcBorders>
            <w:vAlign w:val="center"/>
          </w:tcPr>
          <w:p w14:paraId="6AD1342A" w14:textId="77777777" w:rsidR="00536FC9" w:rsidRPr="00A87008" w:rsidRDefault="00536FC9" w:rsidP="000650BC">
            <w:pPr>
              <w:spacing w:line="259" w:lineRule="auto"/>
              <w:ind w:right="298"/>
              <w:jc w:val="center"/>
              <w:rPr>
                <w:rFonts w:asciiTheme="majorHAnsi" w:hAnsiTheme="majorHAnsi" w:cstheme="majorHAnsi"/>
                <w:sz w:val="24"/>
                <w:szCs w:val="24"/>
              </w:rPr>
            </w:pPr>
            <w:r w:rsidRPr="00A87008">
              <w:rPr>
                <w:rFonts w:asciiTheme="majorHAnsi" w:hAnsiTheme="majorHAnsi" w:cstheme="majorHAnsi"/>
                <w:sz w:val="24"/>
                <w:szCs w:val="24"/>
              </w:rPr>
              <w:t xml:space="preserve">£127,456 </w:t>
            </w:r>
          </w:p>
        </w:tc>
      </w:tr>
      <w:tr w:rsidR="00536FC9" w:rsidRPr="00A87008" w14:paraId="172489B1" w14:textId="77777777" w:rsidTr="000650BC">
        <w:trPr>
          <w:trHeight w:val="562"/>
        </w:trPr>
        <w:tc>
          <w:tcPr>
            <w:tcW w:w="1841" w:type="dxa"/>
            <w:tcBorders>
              <w:top w:val="single" w:sz="4" w:space="0" w:color="000000"/>
              <w:left w:val="single" w:sz="4" w:space="0" w:color="000000"/>
              <w:bottom w:val="single" w:sz="4" w:space="0" w:color="000000"/>
              <w:right w:val="single" w:sz="4" w:space="0" w:color="000000"/>
            </w:tcBorders>
            <w:vAlign w:val="center"/>
          </w:tcPr>
          <w:p w14:paraId="695C10E5" w14:textId="77777777" w:rsidR="00536FC9" w:rsidRPr="00A87008" w:rsidRDefault="00536FC9" w:rsidP="000650BC">
            <w:pPr>
              <w:spacing w:line="259" w:lineRule="auto"/>
              <w:ind w:right="159"/>
              <w:jc w:val="center"/>
              <w:rPr>
                <w:rFonts w:asciiTheme="majorHAnsi" w:hAnsiTheme="majorHAnsi" w:cstheme="majorHAnsi"/>
                <w:sz w:val="24"/>
                <w:szCs w:val="24"/>
              </w:rPr>
            </w:pPr>
            <w:r w:rsidRPr="00A87008">
              <w:rPr>
                <w:rFonts w:asciiTheme="majorHAnsi" w:hAnsiTheme="majorHAnsi" w:cstheme="majorHAnsi"/>
                <w:sz w:val="24"/>
                <w:szCs w:val="24"/>
              </w:rPr>
              <w:t xml:space="preserve">8 </w:t>
            </w:r>
          </w:p>
        </w:tc>
        <w:tc>
          <w:tcPr>
            <w:tcW w:w="3118" w:type="dxa"/>
            <w:tcBorders>
              <w:top w:val="single" w:sz="4" w:space="0" w:color="000000"/>
              <w:left w:val="single" w:sz="4" w:space="0" w:color="000000"/>
              <w:bottom w:val="single" w:sz="4" w:space="0" w:color="000000"/>
              <w:right w:val="single" w:sz="4" w:space="0" w:color="000000"/>
            </w:tcBorders>
            <w:vAlign w:val="center"/>
          </w:tcPr>
          <w:p w14:paraId="0C01096C" w14:textId="77777777" w:rsidR="00536FC9" w:rsidRPr="00A87008" w:rsidRDefault="00536FC9" w:rsidP="000650BC">
            <w:pPr>
              <w:spacing w:line="259" w:lineRule="auto"/>
              <w:ind w:right="159"/>
              <w:jc w:val="center"/>
              <w:rPr>
                <w:rFonts w:asciiTheme="majorHAnsi" w:hAnsiTheme="majorHAnsi" w:cstheme="majorHAnsi"/>
                <w:sz w:val="24"/>
                <w:szCs w:val="24"/>
              </w:rPr>
            </w:pPr>
            <w:r w:rsidRPr="00A87008">
              <w:rPr>
                <w:rFonts w:asciiTheme="majorHAnsi" w:hAnsiTheme="majorHAnsi" w:cstheme="majorHAnsi"/>
                <w:sz w:val="24"/>
                <w:szCs w:val="24"/>
              </w:rPr>
              <w:t xml:space="preserve">L28 - L43 </w:t>
            </w:r>
          </w:p>
        </w:tc>
        <w:tc>
          <w:tcPr>
            <w:tcW w:w="2416" w:type="dxa"/>
            <w:tcBorders>
              <w:top w:val="single" w:sz="4" w:space="0" w:color="000000"/>
              <w:left w:val="single" w:sz="4" w:space="0" w:color="000000"/>
              <w:bottom w:val="single" w:sz="4" w:space="0" w:color="000000"/>
              <w:right w:val="nil"/>
            </w:tcBorders>
            <w:vAlign w:val="center"/>
          </w:tcPr>
          <w:p w14:paraId="1ED31AC0" w14:textId="77777777" w:rsidR="00536FC9" w:rsidRPr="00A87008" w:rsidRDefault="00536FC9" w:rsidP="000650BC">
            <w:pPr>
              <w:tabs>
                <w:tab w:val="right" w:pos="2025"/>
              </w:tabs>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£98,364 </w:t>
            </w:r>
            <w:r w:rsidRPr="00A87008">
              <w:rPr>
                <w:rFonts w:asciiTheme="majorHAnsi" w:hAnsiTheme="majorHAnsi" w:cstheme="majorHAnsi"/>
                <w:sz w:val="24"/>
                <w:szCs w:val="24"/>
              </w:rPr>
              <w:tab/>
              <w:t xml:space="preserve">- </w:t>
            </w:r>
          </w:p>
        </w:tc>
        <w:tc>
          <w:tcPr>
            <w:tcW w:w="1689" w:type="dxa"/>
            <w:tcBorders>
              <w:top w:val="single" w:sz="4" w:space="0" w:color="000000"/>
              <w:left w:val="nil"/>
              <w:bottom w:val="single" w:sz="4" w:space="0" w:color="000000"/>
              <w:right w:val="single" w:sz="4" w:space="0" w:color="000000"/>
            </w:tcBorders>
            <w:vAlign w:val="center"/>
          </w:tcPr>
          <w:p w14:paraId="23B5F92A" w14:textId="77777777" w:rsidR="00536FC9" w:rsidRPr="00A87008" w:rsidRDefault="00536FC9" w:rsidP="000650BC">
            <w:pPr>
              <w:spacing w:line="259" w:lineRule="auto"/>
              <w:ind w:right="298"/>
              <w:jc w:val="center"/>
              <w:rPr>
                <w:rFonts w:asciiTheme="majorHAnsi" w:hAnsiTheme="majorHAnsi" w:cstheme="majorHAnsi"/>
                <w:sz w:val="24"/>
                <w:szCs w:val="24"/>
              </w:rPr>
            </w:pPr>
            <w:r w:rsidRPr="00A87008">
              <w:rPr>
                <w:rFonts w:asciiTheme="majorHAnsi" w:hAnsiTheme="majorHAnsi" w:cstheme="majorHAnsi"/>
                <w:sz w:val="24"/>
                <w:szCs w:val="24"/>
              </w:rPr>
              <w:t xml:space="preserve">£140,685 </w:t>
            </w:r>
          </w:p>
        </w:tc>
      </w:tr>
    </w:tbl>
    <w:p w14:paraId="6FC2FF13"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26C06973"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For other leadership group posts, the Governing Body should consider how the role fits within the wider leadership structure of the School. The pay range for a Deputy Headteacher or Assistant Headteacher should only overlap the Headteacher’s pay range </w:t>
      </w:r>
      <w:r w:rsidRPr="00A87008">
        <w:rPr>
          <w:rFonts w:asciiTheme="majorHAnsi" w:hAnsiTheme="majorHAnsi" w:cstheme="majorHAnsi"/>
          <w:b/>
        </w:rPr>
        <w:t>in exceptional circumstances.</w:t>
      </w:r>
      <w:r w:rsidRPr="00A87008">
        <w:rPr>
          <w:rFonts w:asciiTheme="majorHAnsi" w:hAnsiTheme="majorHAnsi" w:cstheme="majorHAnsi"/>
        </w:rPr>
        <w:t xml:space="preserve"> </w:t>
      </w:r>
    </w:p>
    <w:p w14:paraId="3E9A29D5"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3B43AE0A" w14:textId="27598FA0" w:rsidR="00536FC9" w:rsidRPr="00A87008" w:rsidRDefault="00536FC9" w:rsidP="00536FC9">
      <w:pPr>
        <w:pStyle w:val="Heading2"/>
        <w:tabs>
          <w:tab w:val="center" w:pos="1071"/>
          <w:tab w:val="center" w:pos="4164"/>
        </w:tabs>
        <w:rPr>
          <w:rFonts w:asciiTheme="majorHAnsi" w:hAnsiTheme="majorHAnsi" w:cstheme="majorHAnsi"/>
          <w:sz w:val="24"/>
          <w:szCs w:val="24"/>
        </w:rPr>
      </w:pPr>
      <w:r w:rsidRPr="00A87008">
        <w:rPr>
          <w:rFonts w:asciiTheme="majorHAnsi" w:eastAsia="Calibri" w:hAnsiTheme="majorHAnsi" w:cstheme="majorHAnsi"/>
          <w:b w:val="0"/>
          <w:sz w:val="24"/>
          <w:szCs w:val="24"/>
        </w:rPr>
        <w:tab/>
      </w:r>
      <w:r w:rsidRPr="00A87008">
        <w:rPr>
          <w:rFonts w:asciiTheme="majorHAnsi" w:hAnsiTheme="majorHAnsi" w:cstheme="majorHAnsi"/>
          <w:sz w:val="24"/>
          <w:szCs w:val="24"/>
          <w:u w:val="single" w:color="000000"/>
        </w:rPr>
        <w:t xml:space="preserve">Stage </w:t>
      </w:r>
      <w:proofErr w:type="gramStart"/>
      <w:r w:rsidRPr="00A87008">
        <w:rPr>
          <w:rFonts w:asciiTheme="majorHAnsi" w:hAnsiTheme="majorHAnsi" w:cstheme="majorHAnsi"/>
          <w:sz w:val="24"/>
          <w:szCs w:val="24"/>
          <w:u w:val="single" w:color="000000"/>
        </w:rPr>
        <w:t>2</w:t>
      </w:r>
      <w:r w:rsidRPr="00A87008">
        <w:rPr>
          <w:rFonts w:asciiTheme="majorHAnsi" w:hAnsiTheme="majorHAnsi" w:cstheme="majorHAnsi"/>
          <w:sz w:val="24"/>
          <w:szCs w:val="24"/>
        </w:rPr>
        <w:t xml:space="preserve">  -</w:t>
      </w:r>
      <w:proofErr w:type="gramEnd"/>
      <w:r w:rsidRPr="00A87008">
        <w:rPr>
          <w:rFonts w:asciiTheme="majorHAnsi" w:hAnsiTheme="majorHAnsi" w:cstheme="majorHAnsi"/>
          <w:sz w:val="24"/>
          <w:szCs w:val="24"/>
        </w:rPr>
        <w:t xml:space="preserve"> Setting the Indicative Pay Range </w:t>
      </w:r>
    </w:p>
    <w:p w14:paraId="2E78916C"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626FA344"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At this stage, the Governing Body will need to consider the complexity and challenge of the role in the particular context of the School and make a judgement on pay in light of this. </w:t>
      </w:r>
    </w:p>
    <w:p w14:paraId="6FD74908"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3119B63D" w14:textId="77777777" w:rsidR="00536FC9" w:rsidRPr="00A87008" w:rsidRDefault="00536FC9" w:rsidP="00536FC9">
      <w:pPr>
        <w:spacing w:after="1" w:line="241" w:lineRule="auto"/>
        <w:ind w:left="644" w:right="-9"/>
        <w:rPr>
          <w:rFonts w:asciiTheme="majorHAnsi" w:hAnsiTheme="majorHAnsi" w:cstheme="majorHAnsi"/>
        </w:rPr>
      </w:pPr>
      <w:r w:rsidRPr="00A87008">
        <w:rPr>
          <w:rFonts w:asciiTheme="majorHAnsi" w:hAnsiTheme="majorHAnsi" w:cstheme="majorHAnsi"/>
        </w:rPr>
        <w:t xml:space="preserve">For Headteacher posts, it is expected that normally the Governing Body will conclude that the total unit score fully captures the complexity of the Headteacher role and that the relevant broad pay range accommodates appropriate levels of reward, in line with the STPC(W)D.  The Governing Body will need to consider whether the indicative pay range should start at the minimum of the Headteacher group or whether they wish it to start at a higher level because of the level of challenge of the post. </w:t>
      </w:r>
    </w:p>
    <w:p w14:paraId="4270FF3A"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03FC2F56"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lastRenderedPageBreak/>
        <w:t xml:space="preserve">There may be circumstances, however, in which there are additional factors that suggest the indicative pay range should be higher than would be provided by the basic calculation in Stage 1. </w:t>
      </w:r>
    </w:p>
    <w:p w14:paraId="7CB0B2DB"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21CA79BD"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The following represent some examples of additional factors to be considered (this list is not exhaustive): </w:t>
      </w:r>
    </w:p>
    <w:p w14:paraId="6FAD1D00" w14:textId="77777777" w:rsidR="00536FC9" w:rsidRPr="00A87008" w:rsidRDefault="00536FC9" w:rsidP="00536FC9">
      <w:pPr>
        <w:spacing w:after="37" w:line="259" w:lineRule="auto"/>
        <w:ind w:left="797"/>
        <w:rPr>
          <w:rFonts w:asciiTheme="majorHAnsi" w:hAnsiTheme="majorHAnsi" w:cstheme="majorHAnsi"/>
        </w:rPr>
      </w:pPr>
      <w:r w:rsidRPr="00A87008">
        <w:rPr>
          <w:rFonts w:asciiTheme="majorHAnsi" w:hAnsiTheme="majorHAnsi" w:cstheme="majorHAnsi"/>
        </w:rPr>
        <w:t xml:space="preserve"> </w:t>
      </w:r>
    </w:p>
    <w:p w14:paraId="5F3E84EE" w14:textId="77777777" w:rsidR="00536FC9" w:rsidRPr="00A87008" w:rsidRDefault="00536FC9" w:rsidP="00103C5E">
      <w:pPr>
        <w:numPr>
          <w:ilvl w:val="0"/>
          <w:numId w:val="12"/>
        </w:numPr>
        <w:spacing w:after="5" w:line="247" w:lineRule="auto"/>
        <w:ind w:right="2" w:hanging="641"/>
        <w:jc w:val="both"/>
        <w:rPr>
          <w:rFonts w:asciiTheme="majorHAnsi" w:hAnsiTheme="majorHAnsi" w:cstheme="majorHAnsi"/>
        </w:rPr>
      </w:pPr>
      <w:r w:rsidRPr="00A87008">
        <w:rPr>
          <w:rFonts w:asciiTheme="majorHAnsi" w:hAnsiTheme="majorHAnsi" w:cstheme="majorHAnsi"/>
        </w:rPr>
        <w:t>The context and challenge arising from pupils’ needs e.g. if there is a high level of deprivation in the community (Free School Meal entitlement and/or English as an Additional Language) or there are high numbers of looked after children or children with Additional Learning Needs and this affects the challenge in relation to improving outcomes;</w:t>
      </w:r>
      <w:r w:rsidRPr="00A87008">
        <w:rPr>
          <w:rFonts w:asciiTheme="majorHAnsi" w:eastAsia="Times New Roman" w:hAnsiTheme="majorHAnsi" w:cstheme="majorHAnsi"/>
        </w:rPr>
        <w:t xml:space="preserve"> </w:t>
      </w:r>
    </w:p>
    <w:p w14:paraId="7C7E8915" w14:textId="77777777" w:rsidR="00536FC9" w:rsidRPr="00A87008" w:rsidRDefault="00536FC9" w:rsidP="00536FC9">
      <w:pPr>
        <w:spacing w:line="259" w:lineRule="auto"/>
        <w:ind w:left="1210"/>
        <w:rPr>
          <w:rFonts w:asciiTheme="majorHAnsi" w:hAnsiTheme="majorHAnsi" w:cstheme="majorHAnsi"/>
        </w:rPr>
      </w:pPr>
      <w:r w:rsidRPr="00A87008">
        <w:rPr>
          <w:rFonts w:asciiTheme="majorHAnsi" w:hAnsiTheme="majorHAnsi" w:cstheme="majorHAnsi"/>
        </w:rPr>
        <w:t xml:space="preserve"> </w:t>
      </w:r>
    </w:p>
    <w:p w14:paraId="1D5DD6AE" w14:textId="77777777" w:rsidR="00536FC9" w:rsidRPr="00A87008" w:rsidRDefault="00536FC9" w:rsidP="00103C5E">
      <w:pPr>
        <w:numPr>
          <w:ilvl w:val="0"/>
          <w:numId w:val="12"/>
        </w:numPr>
        <w:spacing w:after="5" w:line="247" w:lineRule="auto"/>
        <w:ind w:right="2" w:hanging="641"/>
        <w:jc w:val="both"/>
        <w:rPr>
          <w:rFonts w:asciiTheme="majorHAnsi" w:hAnsiTheme="majorHAnsi" w:cstheme="majorHAnsi"/>
        </w:rPr>
      </w:pPr>
      <w:r w:rsidRPr="00A87008">
        <w:rPr>
          <w:rFonts w:asciiTheme="majorHAnsi" w:hAnsiTheme="majorHAnsi" w:cstheme="majorHAnsi"/>
        </w:rPr>
        <w:t>A high degree of complexity and challenge e.g. accountability for multiple schools or managing across several dispersed sites, which goes significantly beyond that expected of any Headteacher of similar-sized school(s) and is not already reflected in the total unit score used at stage 1;</w:t>
      </w:r>
      <w:r w:rsidRPr="00A87008">
        <w:rPr>
          <w:rFonts w:asciiTheme="majorHAnsi" w:eastAsia="Times New Roman" w:hAnsiTheme="majorHAnsi" w:cstheme="majorHAnsi"/>
        </w:rPr>
        <w:t xml:space="preserve"> </w:t>
      </w:r>
    </w:p>
    <w:p w14:paraId="340181FE"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38E4AA44" w14:textId="77777777" w:rsidR="00536FC9" w:rsidRPr="00A87008" w:rsidRDefault="00536FC9" w:rsidP="00103C5E">
      <w:pPr>
        <w:numPr>
          <w:ilvl w:val="0"/>
          <w:numId w:val="12"/>
        </w:numPr>
        <w:spacing w:after="5" w:line="247" w:lineRule="auto"/>
        <w:ind w:right="2" w:hanging="641"/>
        <w:jc w:val="both"/>
        <w:rPr>
          <w:rFonts w:asciiTheme="majorHAnsi" w:hAnsiTheme="majorHAnsi" w:cstheme="majorHAnsi"/>
        </w:rPr>
      </w:pPr>
      <w:r w:rsidRPr="00A87008">
        <w:rPr>
          <w:rFonts w:asciiTheme="majorHAnsi" w:hAnsiTheme="majorHAnsi" w:cstheme="majorHAnsi"/>
        </w:rPr>
        <w:t>Additional accountability not reflected in stage 1, e.g. leading a teaching school alliance; and</w:t>
      </w:r>
      <w:r w:rsidRPr="00A87008">
        <w:rPr>
          <w:rFonts w:asciiTheme="majorHAnsi" w:eastAsia="Times New Roman" w:hAnsiTheme="majorHAnsi" w:cstheme="majorHAnsi"/>
        </w:rPr>
        <w:t xml:space="preserve"> </w:t>
      </w:r>
    </w:p>
    <w:p w14:paraId="3764C700" w14:textId="77777777" w:rsidR="00536FC9" w:rsidRPr="00A87008" w:rsidRDefault="00536FC9" w:rsidP="00536FC9">
      <w:pPr>
        <w:spacing w:after="37" w:line="259" w:lineRule="auto"/>
        <w:ind w:left="797"/>
        <w:rPr>
          <w:rFonts w:asciiTheme="majorHAnsi" w:hAnsiTheme="majorHAnsi" w:cstheme="majorHAnsi"/>
        </w:rPr>
      </w:pPr>
      <w:r w:rsidRPr="00A87008">
        <w:rPr>
          <w:rFonts w:asciiTheme="majorHAnsi" w:hAnsiTheme="majorHAnsi" w:cstheme="majorHAnsi"/>
        </w:rPr>
        <w:t xml:space="preserve"> </w:t>
      </w:r>
    </w:p>
    <w:p w14:paraId="30330BBD" w14:textId="77777777" w:rsidR="00536FC9" w:rsidRPr="00A87008" w:rsidRDefault="00536FC9" w:rsidP="00103C5E">
      <w:pPr>
        <w:numPr>
          <w:ilvl w:val="0"/>
          <w:numId w:val="12"/>
        </w:numPr>
        <w:spacing w:after="5" w:line="247" w:lineRule="auto"/>
        <w:ind w:right="2" w:hanging="641"/>
        <w:jc w:val="both"/>
        <w:rPr>
          <w:rFonts w:asciiTheme="majorHAnsi" w:hAnsiTheme="majorHAnsi" w:cstheme="majorHAnsi"/>
        </w:rPr>
      </w:pPr>
      <w:r w:rsidRPr="00A87008">
        <w:rPr>
          <w:rFonts w:asciiTheme="majorHAnsi" w:hAnsiTheme="majorHAnsi" w:cstheme="majorHAnsi"/>
        </w:rPr>
        <w:t>Factors that may impede the school’s ability to attract appropriately qualified and experienced leadership candidates e.g. location, language medium, subject area / specialism and/or level of support from the wider leadership team.</w:t>
      </w:r>
      <w:r w:rsidRPr="00A87008">
        <w:rPr>
          <w:rFonts w:asciiTheme="majorHAnsi" w:eastAsia="Times New Roman" w:hAnsiTheme="majorHAnsi" w:cstheme="majorHAnsi"/>
        </w:rPr>
        <w:t xml:space="preserve"> </w:t>
      </w:r>
    </w:p>
    <w:p w14:paraId="3156291A"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color w:val="AD1915"/>
        </w:rPr>
        <w:t xml:space="preserve"> </w:t>
      </w:r>
    </w:p>
    <w:p w14:paraId="5173A34F" w14:textId="77777777" w:rsidR="00536FC9" w:rsidRPr="00A87008" w:rsidRDefault="00536FC9" w:rsidP="00536FC9">
      <w:pPr>
        <w:spacing w:line="250" w:lineRule="auto"/>
        <w:ind w:left="654"/>
        <w:rPr>
          <w:rFonts w:asciiTheme="majorHAnsi" w:hAnsiTheme="majorHAnsi" w:cstheme="majorHAnsi"/>
        </w:rPr>
      </w:pPr>
      <w:r w:rsidRPr="00A87008">
        <w:rPr>
          <w:rFonts w:asciiTheme="majorHAnsi" w:hAnsiTheme="majorHAnsi" w:cstheme="majorHAnsi"/>
        </w:rPr>
        <w:t xml:space="preserve">The Governing Body may set the indicative pay range with a </w:t>
      </w:r>
      <w:r w:rsidRPr="00A87008">
        <w:rPr>
          <w:rFonts w:asciiTheme="majorHAnsi" w:hAnsiTheme="majorHAnsi" w:cstheme="majorHAnsi"/>
          <w:b/>
        </w:rPr>
        <w:t>maximum of up to 25% above the top of the relevant Headteacher group range</w:t>
      </w:r>
      <w:r w:rsidRPr="00A87008">
        <w:rPr>
          <w:rFonts w:asciiTheme="majorHAnsi" w:hAnsiTheme="majorHAnsi" w:cstheme="majorHAnsi"/>
        </w:rPr>
        <w:t xml:space="preserve">.   </w:t>
      </w:r>
    </w:p>
    <w:p w14:paraId="5C4CF7DF"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0FCE0E9D"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Above that limit, external independent advice must be sought and, should the advice suggest a range which exceeds this limit is appropriate, a business case must be made and agreed by the full Governing Body. </w:t>
      </w:r>
    </w:p>
    <w:p w14:paraId="6F136663"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564BDD7F"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The Governing Body should ensure that no </w:t>
      </w:r>
      <w:r w:rsidRPr="00A87008">
        <w:rPr>
          <w:rFonts w:asciiTheme="majorHAnsi" w:hAnsiTheme="majorHAnsi" w:cstheme="majorHAnsi"/>
          <w:b/>
        </w:rPr>
        <w:t>double counting</w:t>
      </w:r>
      <w:r w:rsidRPr="00A87008">
        <w:rPr>
          <w:rFonts w:asciiTheme="majorHAnsi" w:hAnsiTheme="majorHAnsi" w:cstheme="majorHAnsi"/>
        </w:rPr>
        <w:t xml:space="preserve"> takes place e.g. of things taken account of in stage 1, such as responsibility for an additional school already reflected in the total unit score; or from using overlapping indicators, such as FSM and the pupil premium. </w:t>
      </w:r>
    </w:p>
    <w:p w14:paraId="377D42F4"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5B7E611B"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The Governing Body should not increase base pay nor pay an additional allowance for regular local collaboration which is part of the role of all Headteachers. </w:t>
      </w:r>
    </w:p>
    <w:p w14:paraId="1A603A2D"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78A4A35D"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For other leadership roles the process is broadly the same.  The Governing Body will wish to consider how the other leadership roles should be set in accordance with the level set for the Headteacher and to ensure that there is sufficient scope for progression.  Consideration should also be given to any teaching posts that carry additional allowances. </w:t>
      </w:r>
    </w:p>
    <w:p w14:paraId="5F1C30E0"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578BF896"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At the end of this stage, the Governing Body should decide where in the broad range to position the indicative pay range and set this out clearly when advertising the post.  An overall judgement should be made on the position and breadth of range, allowing appropriate scope for progression over time. </w:t>
      </w:r>
    </w:p>
    <w:p w14:paraId="2FCC6BF5"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50566B32"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There should be a clear audit trail for all decisions made and the reasoning behind them.   </w:t>
      </w:r>
    </w:p>
    <w:p w14:paraId="1E5B4B29"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2F5F303F"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lastRenderedPageBreak/>
        <w:t xml:space="preserve">It is also good practice where possible that the School will undertake a process of benchmarking of salaries with similar schools before setting the pay range for the Headteacher or other leadership posts. </w:t>
      </w:r>
    </w:p>
    <w:p w14:paraId="71CABE3F"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09F15D2B"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For those factors which are not expected to persist, such as temporary responsibility for an additional school, these should be reflected through an allowance rather than consolidated into the indicative pay range. </w:t>
      </w:r>
    </w:p>
    <w:p w14:paraId="0B8FEBDA"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2B57CAA3" w14:textId="77777777" w:rsidR="00536FC9" w:rsidRPr="00A87008" w:rsidRDefault="00536FC9" w:rsidP="00536FC9">
      <w:pPr>
        <w:pStyle w:val="Heading2"/>
        <w:ind w:left="654"/>
        <w:rPr>
          <w:rFonts w:asciiTheme="majorHAnsi" w:hAnsiTheme="majorHAnsi" w:cstheme="majorHAnsi"/>
          <w:sz w:val="24"/>
          <w:szCs w:val="24"/>
        </w:rPr>
      </w:pPr>
      <w:r w:rsidRPr="00A87008">
        <w:rPr>
          <w:rFonts w:asciiTheme="majorHAnsi" w:hAnsiTheme="majorHAnsi" w:cstheme="majorHAnsi"/>
          <w:sz w:val="24"/>
          <w:szCs w:val="24"/>
          <w:u w:val="single" w:color="000000"/>
        </w:rPr>
        <w:t>Stage 3</w:t>
      </w:r>
      <w:r w:rsidRPr="00A87008">
        <w:rPr>
          <w:rFonts w:asciiTheme="majorHAnsi" w:hAnsiTheme="majorHAnsi" w:cstheme="majorHAnsi"/>
          <w:sz w:val="24"/>
          <w:szCs w:val="24"/>
        </w:rPr>
        <w:t xml:space="preserve"> - Deciding the starting salary and Individual Pay Range for new appointments </w:t>
      </w:r>
    </w:p>
    <w:p w14:paraId="62058AC8"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09AA0402"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The first two stages provide the means for determining the appropriate pay range.  The third stage is essentially about deciding on the starting salary for the individual who is to be offered the post. </w:t>
      </w:r>
    </w:p>
    <w:p w14:paraId="5A688309"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7677E6F4"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At this stage, the Governing Body will have a preferred candidate for the role and will wish to set the starting salary in the light of candidate-specific factors, such as the extent to which the candidate meets the specific requirements of the post. </w:t>
      </w:r>
    </w:p>
    <w:p w14:paraId="70E4140D"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78E228D6"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It will be important to ensure there is scope for progression over time. </w:t>
      </w:r>
    </w:p>
    <w:p w14:paraId="17458C29"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621EC274"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There must be a clear audit trail for any advice given and a full and accurate record of all decisions made and the reasoning behind them. </w:t>
      </w:r>
    </w:p>
    <w:p w14:paraId="5116D9DF" w14:textId="77777777" w:rsidR="00536FC9" w:rsidRPr="00A87008" w:rsidRDefault="00536FC9" w:rsidP="00536FC9">
      <w:pPr>
        <w:spacing w:after="19" w:line="259" w:lineRule="auto"/>
        <w:ind w:left="644"/>
        <w:rPr>
          <w:rFonts w:asciiTheme="majorHAnsi" w:hAnsiTheme="majorHAnsi" w:cstheme="majorHAnsi"/>
        </w:rPr>
      </w:pPr>
      <w:r w:rsidRPr="00A87008">
        <w:rPr>
          <w:rFonts w:asciiTheme="majorHAnsi" w:hAnsiTheme="majorHAnsi" w:cstheme="majorHAnsi"/>
        </w:rPr>
        <w:t xml:space="preserve"> </w:t>
      </w:r>
    </w:p>
    <w:p w14:paraId="4808DF93" w14:textId="0987C5F1" w:rsidR="00536FC9" w:rsidRPr="00A87008" w:rsidRDefault="00536FC9" w:rsidP="00103C5E">
      <w:pPr>
        <w:tabs>
          <w:tab w:val="right" w:pos="9723"/>
        </w:tabs>
        <w:spacing w:line="250" w:lineRule="auto"/>
        <w:rPr>
          <w:rFonts w:asciiTheme="majorHAnsi" w:hAnsiTheme="majorHAnsi" w:cstheme="majorHAnsi"/>
        </w:rPr>
      </w:pPr>
      <w:r w:rsidRPr="00A87008">
        <w:rPr>
          <w:rFonts w:asciiTheme="majorHAnsi" w:hAnsiTheme="majorHAnsi" w:cstheme="majorHAnsi"/>
          <w:b/>
        </w:rPr>
        <w:t xml:space="preserve">5. Establishing a Pay Range above the School’s Headteacher Group </w:t>
      </w:r>
      <w:r w:rsidRPr="00A87008">
        <w:rPr>
          <w:rFonts w:asciiTheme="majorHAnsi" w:hAnsiTheme="majorHAnsi" w:cstheme="majorHAnsi"/>
        </w:rPr>
        <w:t xml:space="preserve"> </w:t>
      </w:r>
    </w:p>
    <w:p w14:paraId="1775F2A1"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22E9D75E"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The expectation is that in most cases the pay range will be within the limits of the Headteacher group.  However, in some cases e.g. where there may be significant difficulty in making an appointment or there is a need to incentivise a Headteacher to take on responsibility for a very large school or to lead multiple large schools, it may be appropriate to consider extending the individual pay range. </w:t>
      </w:r>
    </w:p>
    <w:p w14:paraId="7FF7F28F"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662147BD"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The Governing Body can, in such cases, decide that the maximum of the pay range may be above the maximum of the Headteacher group, </w:t>
      </w:r>
      <w:r w:rsidRPr="00A87008">
        <w:rPr>
          <w:rFonts w:asciiTheme="majorHAnsi" w:hAnsiTheme="majorHAnsi" w:cstheme="majorHAnsi"/>
          <w:b/>
        </w:rPr>
        <w:t>up to an additional 25%</w:t>
      </w:r>
      <w:r w:rsidRPr="00A87008">
        <w:rPr>
          <w:rFonts w:asciiTheme="majorHAnsi" w:hAnsiTheme="majorHAnsi" w:cstheme="majorHAnsi"/>
        </w:rPr>
        <w:t xml:space="preserve">. </w:t>
      </w:r>
    </w:p>
    <w:p w14:paraId="25CA1E2A"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55F3F870"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If it is considered that there are exceptional circumstances that warrant an extension beyond that limit, a business case would be required.  The Governing Body would need to seek external independent advice from an appropriate person or body who can consider whether it is justifiable to exceed the limit in a particular case. </w:t>
      </w:r>
    </w:p>
    <w:p w14:paraId="0B8ECFF6"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00CCB9BB"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There must be a clear audit trail for any advice given and a full and accurate record of all decisions made and the reasoning behind them. </w:t>
      </w:r>
    </w:p>
    <w:p w14:paraId="48FDF899"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5236F23A" w14:textId="77777777" w:rsidR="00536FC9" w:rsidRPr="00A87008" w:rsidRDefault="00536FC9" w:rsidP="00536FC9">
      <w:pPr>
        <w:pStyle w:val="Heading2"/>
        <w:tabs>
          <w:tab w:val="center" w:pos="3849"/>
        </w:tabs>
        <w:rPr>
          <w:rFonts w:asciiTheme="majorHAnsi" w:hAnsiTheme="majorHAnsi" w:cstheme="majorHAnsi"/>
          <w:sz w:val="24"/>
          <w:szCs w:val="24"/>
        </w:rPr>
      </w:pPr>
      <w:r w:rsidRPr="00A87008">
        <w:rPr>
          <w:rFonts w:asciiTheme="majorHAnsi" w:hAnsiTheme="majorHAnsi" w:cstheme="majorHAnsi"/>
          <w:sz w:val="24"/>
          <w:szCs w:val="24"/>
        </w:rPr>
        <w:t xml:space="preserve">6. </w:t>
      </w:r>
      <w:r w:rsidRPr="00A87008">
        <w:rPr>
          <w:rFonts w:asciiTheme="majorHAnsi" w:hAnsiTheme="majorHAnsi" w:cstheme="majorHAnsi"/>
          <w:sz w:val="24"/>
          <w:szCs w:val="24"/>
        </w:rPr>
        <w:tab/>
        <w:t xml:space="preserve">Temporary Payments for Headteachers (ALL SCHOOLS) </w:t>
      </w:r>
    </w:p>
    <w:p w14:paraId="20F78EE9"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54325370"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The Governing Body may consider an additional payment to the Headteacher in respect of clearly temporary additional duties and responsibilities or duties that are in additional to the post for </w:t>
      </w:r>
      <w:r w:rsidRPr="00A87008">
        <w:rPr>
          <w:rFonts w:asciiTheme="majorHAnsi" w:hAnsiTheme="majorHAnsi" w:cstheme="majorHAnsi"/>
        </w:rPr>
        <w:lastRenderedPageBreak/>
        <w:t xml:space="preserve">which their salary has been determined e.g. where they are providing services to other schools.  Including where the Headteacher is appointed as a temporary Headteacher of one or more additional schools not included as a permanent factor in the calculation of the pay range. </w:t>
      </w:r>
    </w:p>
    <w:p w14:paraId="29B7E4E1"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0ED44284"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00086CF7" w14:textId="77777777" w:rsidR="00536FC9" w:rsidRPr="00A87008" w:rsidRDefault="00536FC9" w:rsidP="00536FC9">
      <w:pPr>
        <w:pStyle w:val="Heading2"/>
        <w:ind w:left="652" w:hanging="566"/>
        <w:rPr>
          <w:rFonts w:asciiTheme="majorHAnsi" w:hAnsiTheme="majorHAnsi" w:cstheme="majorHAnsi"/>
          <w:sz w:val="24"/>
          <w:szCs w:val="24"/>
        </w:rPr>
      </w:pPr>
      <w:r w:rsidRPr="00A87008">
        <w:rPr>
          <w:rFonts w:asciiTheme="majorHAnsi" w:hAnsiTheme="majorHAnsi" w:cstheme="majorHAnsi"/>
          <w:sz w:val="24"/>
          <w:szCs w:val="24"/>
        </w:rPr>
        <w:t xml:space="preserve">7. Headteachers responsible and accountable for more than one school on a permanent basis </w:t>
      </w:r>
    </w:p>
    <w:p w14:paraId="5E48FD3F"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31283899"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When a headteacher is appointed to be permanently responsible and accountable for more than one school, the relevant body should base the determination of the headteacher group on the total number of pupil units across all schools, which will give a group size for the federation in accordance with the STPCD (see stage 2 above). </w:t>
      </w:r>
    </w:p>
    <w:p w14:paraId="6F101D78"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58478744"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Consideration will also need to be given to the remuneration of other teachers who, as a result of the headteacher’s role, take on additional responsibilities.  This will be based on any additional responsibilities attached to the post (not the teacher), which should be recorded. An increase in remuneration should only be agreed where the post accrues extra responsibilities as a result of the headteacher’s enlarged role; it is not automatic.  </w:t>
      </w:r>
    </w:p>
    <w:p w14:paraId="4B1D3383"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604C8A46" w14:textId="4BD67FEF"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7361906B" w14:textId="54CB178B" w:rsidR="00536FC9" w:rsidRPr="00A87008" w:rsidRDefault="00536FC9" w:rsidP="00536FC9">
      <w:pPr>
        <w:pStyle w:val="Heading2"/>
        <w:tabs>
          <w:tab w:val="center" w:pos="2776"/>
        </w:tabs>
        <w:rPr>
          <w:rFonts w:asciiTheme="majorHAnsi" w:hAnsiTheme="majorHAnsi" w:cstheme="majorHAnsi"/>
          <w:sz w:val="24"/>
          <w:szCs w:val="24"/>
        </w:rPr>
      </w:pPr>
      <w:r w:rsidRPr="00A87008">
        <w:rPr>
          <w:rFonts w:asciiTheme="majorHAnsi" w:hAnsiTheme="majorHAnsi" w:cstheme="majorHAnsi"/>
          <w:sz w:val="24"/>
          <w:szCs w:val="24"/>
        </w:rPr>
        <w:t xml:space="preserve">8. Salary Safeguarding (ALL SCHOOLS) </w:t>
      </w:r>
    </w:p>
    <w:p w14:paraId="00EE55C8"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525D8557"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 xml:space="preserve">Where a pay determination leads or may lead to the start of a period of safeguarding the relevant body will comply with the relevant provisions of the STPCD and will give the required notification as soon as possible and no later than one month after the determination.  </w:t>
      </w:r>
    </w:p>
    <w:p w14:paraId="68D13079" w14:textId="77777777" w:rsidR="00536FC9" w:rsidRPr="00A87008" w:rsidRDefault="00536FC9" w:rsidP="00536FC9">
      <w:pPr>
        <w:spacing w:line="259" w:lineRule="auto"/>
        <w:ind w:left="138"/>
        <w:jc w:val="center"/>
        <w:rPr>
          <w:rFonts w:asciiTheme="majorHAnsi" w:hAnsiTheme="majorHAnsi" w:cstheme="majorHAnsi"/>
        </w:rPr>
      </w:pPr>
      <w:r w:rsidRPr="00A87008">
        <w:rPr>
          <w:rFonts w:asciiTheme="majorHAnsi" w:hAnsiTheme="majorHAnsi" w:cstheme="majorHAnsi"/>
        </w:rPr>
        <w:t xml:space="preserve"> </w:t>
      </w:r>
      <w:r w:rsidRPr="00A87008">
        <w:rPr>
          <w:rFonts w:asciiTheme="majorHAnsi" w:hAnsiTheme="majorHAnsi" w:cstheme="majorHAnsi"/>
        </w:rPr>
        <w:br w:type="page"/>
      </w:r>
    </w:p>
    <w:p w14:paraId="3C3D7D68" w14:textId="77777777"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lastRenderedPageBreak/>
        <w:t>APPENDIX 8</w:t>
      </w:r>
      <w:r w:rsidRPr="00A87008">
        <w:rPr>
          <w:rFonts w:asciiTheme="majorHAnsi" w:hAnsiTheme="majorHAnsi" w:cstheme="majorHAnsi"/>
        </w:rPr>
        <w:t xml:space="preserve"> </w:t>
      </w:r>
    </w:p>
    <w:p w14:paraId="1E7B005B" w14:textId="77777777" w:rsidR="00536FC9" w:rsidRPr="00A87008" w:rsidRDefault="00536FC9" w:rsidP="00536FC9">
      <w:pPr>
        <w:pStyle w:val="Heading1"/>
        <w:spacing w:after="0" w:line="259" w:lineRule="auto"/>
        <w:ind w:left="82" w:right="8"/>
        <w:jc w:val="center"/>
        <w:rPr>
          <w:rFonts w:asciiTheme="majorHAnsi" w:hAnsiTheme="majorHAnsi" w:cstheme="majorHAnsi"/>
          <w:sz w:val="24"/>
          <w:szCs w:val="24"/>
        </w:rPr>
      </w:pPr>
      <w:r w:rsidRPr="00A87008">
        <w:rPr>
          <w:rFonts w:asciiTheme="majorHAnsi" w:hAnsiTheme="majorHAnsi" w:cstheme="majorHAnsi"/>
          <w:sz w:val="24"/>
          <w:szCs w:val="24"/>
        </w:rPr>
        <w:t xml:space="preserve">HEADTEACHER / DEPUTY HEADTEACHER / ASSISTANT </w:t>
      </w:r>
      <w:proofErr w:type="gramStart"/>
      <w:r w:rsidRPr="00A87008">
        <w:rPr>
          <w:rFonts w:asciiTheme="majorHAnsi" w:hAnsiTheme="majorHAnsi" w:cstheme="majorHAnsi"/>
          <w:sz w:val="24"/>
          <w:szCs w:val="24"/>
        </w:rPr>
        <w:t xml:space="preserve">HEADTEACHER </w:t>
      </w:r>
      <w:r w:rsidRPr="00A87008">
        <w:rPr>
          <w:rFonts w:asciiTheme="majorHAnsi" w:hAnsiTheme="majorHAnsi" w:cstheme="majorHAnsi"/>
          <w:b w:val="0"/>
          <w:sz w:val="24"/>
          <w:szCs w:val="24"/>
        </w:rPr>
        <w:t xml:space="preserve"> </w:t>
      </w:r>
      <w:r w:rsidRPr="00A87008">
        <w:rPr>
          <w:rFonts w:asciiTheme="majorHAnsi" w:hAnsiTheme="majorHAnsi" w:cstheme="majorHAnsi"/>
          <w:sz w:val="24"/>
          <w:szCs w:val="24"/>
        </w:rPr>
        <w:t>ANNUAL</w:t>
      </w:r>
      <w:proofErr w:type="gramEnd"/>
      <w:r w:rsidRPr="00A87008">
        <w:rPr>
          <w:rFonts w:asciiTheme="majorHAnsi" w:hAnsiTheme="majorHAnsi" w:cstheme="majorHAnsi"/>
          <w:sz w:val="24"/>
          <w:szCs w:val="24"/>
        </w:rPr>
        <w:t xml:space="preserve"> REVIEW FORM</w:t>
      </w:r>
      <w:r w:rsidRPr="00A87008">
        <w:rPr>
          <w:rFonts w:asciiTheme="majorHAnsi" w:hAnsiTheme="majorHAnsi" w:cstheme="majorHAnsi"/>
          <w:b w:val="0"/>
          <w:sz w:val="24"/>
          <w:szCs w:val="24"/>
        </w:rPr>
        <w:t xml:space="preserve"> </w:t>
      </w:r>
      <w:r w:rsidRPr="00A87008">
        <w:rPr>
          <w:rFonts w:asciiTheme="majorHAnsi" w:hAnsiTheme="majorHAnsi" w:cstheme="majorHAnsi"/>
          <w:sz w:val="24"/>
          <w:szCs w:val="24"/>
        </w:rPr>
        <w:t>(September 20___)</w:t>
      </w:r>
      <w:r w:rsidRPr="00A87008">
        <w:rPr>
          <w:rFonts w:asciiTheme="majorHAnsi" w:hAnsiTheme="majorHAnsi" w:cstheme="majorHAnsi"/>
          <w:b w:val="0"/>
          <w:sz w:val="24"/>
          <w:szCs w:val="24"/>
        </w:rPr>
        <w:t xml:space="preserve"> </w:t>
      </w:r>
    </w:p>
    <w:p w14:paraId="6FC9563B"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19FE17F6" w14:textId="77777777" w:rsidR="00536FC9" w:rsidRPr="00A87008" w:rsidRDefault="00536FC9" w:rsidP="00536FC9">
      <w:pPr>
        <w:spacing w:after="39" w:line="241" w:lineRule="auto"/>
        <w:ind w:left="77"/>
        <w:rPr>
          <w:rFonts w:asciiTheme="majorHAnsi" w:hAnsiTheme="majorHAnsi" w:cstheme="majorHAnsi"/>
        </w:rPr>
      </w:pPr>
      <w:r w:rsidRPr="00A87008">
        <w:rPr>
          <w:rFonts w:asciiTheme="majorHAnsi" w:hAnsiTheme="majorHAnsi" w:cstheme="majorHAnsi"/>
          <w:i/>
        </w:rPr>
        <w:t>(To be used in cases where additional awards are being recommended, other incremental progression will be automatically applied as per STPCD)</w:t>
      </w:r>
      <w:r w:rsidRPr="00A87008">
        <w:rPr>
          <w:rFonts w:asciiTheme="majorHAnsi" w:hAnsiTheme="majorHAnsi" w:cstheme="majorHAnsi"/>
        </w:rPr>
        <w:t xml:space="preserve"> </w:t>
      </w:r>
    </w:p>
    <w:p w14:paraId="02767336" w14:textId="2E32DD41" w:rsidR="00536FC9" w:rsidRPr="00A87008" w:rsidRDefault="00536FC9" w:rsidP="00103C5E">
      <w:pPr>
        <w:spacing w:line="259" w:lineRule="auto"/>
        <w:ind w:left="77"/>
        <w:rPr>
          <w:rFonts w:asciiTheme="majorHAnsi" w:hAnsiTheme="majorHAnsi" w:cstheme="majorHAnsi"/>
        </w:rPr>
      </w:pPr>
      <w:r w:rsidRPr="00A87008">
        <w:rPr>
          <w:rFonts w:asciiTheme="majorHAnsi" w:hAnsiTheme="majorHAnsi" w:cstheme="majorHAnsi"/>
        </w:rPr>
        <w:t xml:space="preserve"> </w:t>
      </w:r>
      <w:r w:rsidRPr="00A87008">
        <w:rPr>
          <w:rFonts w:asciiTheme="majorHAnsi" w:eastAsia="Calibri" w:hAnsiTheme="majorHAnsi" w:cstheme="majorHAnsi"/>
          <w:noProof/>
        </w:rPr>
        <mc:AlternateContent>
          <mc:Choice Requires="wpg">
            <w:drawing>
              <wp:inline distT="0" distB="0" distL="0" distR="0" wp14:anchorId="76A597F5" wp14:editId="49C37FB3">
                <wp:extent cx="6121603" cy="754380"/>
                <wp:effectExtent l="0" t="0" r="0" b="0"/>
                <wp:docPr id="70081" name="Group 70081"/>
                <wp:cNvGraphicFramePr/>
                <a:graphic xmlns:a="http://schemas.openxmlformats.org/drawingml/2006/main">
                  <a:graphicData uri="http://schemas.microsoft.com/office/word/2010/wordprocessingGroup">
                    <wpg:wgp>
                      <wpg:cNvGrpSpPr/>
                      <wpg:grpSpPr>
                        <a:xfrm>
                          <a:off x="0" y="0"/>
                          <a:ext cx="6121603" cy="754380"/>
                          <a:chOff x="0" y="0"/>
                          <a:chExt cx="6121603" cy="754380"/>
                        </a:xfrm>
                      </wpg:grpSpPr>
                      <wps:wsp>
                        <wps:cNvPr id="6387" name="Rectangle 6387"/>
                        <wps:cNvSpPr/>
                        <wps:spPr>
                          <a:xfrm>
                            <a:off x="73152" y="163830"/>
                            <a:ext cx="620643" cy="226002"/>
                          </a:xfrm>
                          <a:prstGeom prst="rect">
                            <a:avLst/>
                          </a:prstGeom>
                          <a:ln>
                            <a:noFill/>
                          </a:ln>
                        </wps:spPr>
                        <wps:txbx>
                          <w:txbxContent>
                            <w:p w14:paraId="54ACFDEB" w14:textId="77777777" w:rsidR="00536FC9" w:rsidRDefault="00536FC9" w:rsidP="00536FC9">
                              <w:pPr>
                                <w:spacing w:after="160" w:line="259" w:lineRule="auto"/>
                              </w:pPr>
                              <w:r>
                                <w:rPr>
                                  <w:b/>
                                </w:rPr>
                                <w:t>Name:</w:t>
                              </w:r>
                            </w:p>
                          </w:txbxContent>
                        </wps:txbx>
                        <wps:bodyPr horzOverflow="overflow" vert="horz" lIns="0" tIns="0" rIns="0" bIns="0" rtlCol="0">
                          <a:noAutofit/>
                        </wps:bodyPr>
                      </wps:wsp>
                      <wps:wsp>
                        <wps:cNvPr id="6388" name="Rectangle 6388"/>
                        <wps:cNvSpPr/>
                        <wps:spPr>
                          <a:xfrm>
                            <a:off x="539496" y="163830"/>
                            <a:ext cx="56314" cy="226002"/>
                          </a:xfrm>
                          <a:prstGeom prst="rect">
                            <a:avLst/>
                          </a:prstGeom>
                          <a:ln>
                            <a:noFill/>
                          </a:ln>
                        </wps:spPr>
                        <wps:txbx>
                          <w:txbxContent>
                            <w:p w14:paraId="130602CB"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6389" name="Rectangle 6389"/>
                        <wps:cNvSpPr/>
                        <wps:spPr>
                          <a:xfrm>
                            <a:off x="795477" y="163830"/>
                            <a:ext cx="56314" cy="226002"/>
                          </a:xfrm>
                          <a:prstGeom prst="rect">
                            <a:avLst/>
                          </a:prstGeom>
                          <a:ln>
                            <a:noFill/>
                          </a:ln>
                        </wps:spPr>
                        <wps:txbx>
                          <w:txbxContent>
                            <w:p w14:paraId="3ECD22E5" w14:textId="77777777" w:rsidR="00536FC9" w:rsidRDefault="00536FC9" w:rsidP="00536FC9">
                              <w:pPr>
                                <w:spacing w:after="160" w:line="259" w:lineRule="auto"/>
                              </w:pPr>
                              <w:r>
                                <w:rPr>
                                  <w:b/>
                                </w:rPr>
                                <w:t xml:space="preserve"> </w:t>
                              </w:r>
                            </w:p>
                          </w:txbxContent>
                        </wps:txbx>
                        <wps:bodyPr horzOverflow="overflow" vert="horz" lIns="0" tIns="0" rIns="0" bIns="0" rtlCol="0">
                          <a:noAutofit/>
                        </wps:bodyPr>
                      </wps:wsp>
                      <wps:wsp>
                        <wps:cNvPr id="6390" name="Rectangle 6390"/>
                        <wps:cNvSpPr/>
                        <wps:spPr>
                          <a:xfrm>
                            <a:off x="3457016" y="163830"/>
                            <a:ext cx="1408507" cy="226002"/>
                          </a:xfrm>
                          <a:prstGeom prst="rect">
                            <a:avLst/>
                          </a:prstGeom>
                          <a:ln>
                            <a:noFill/>
                          </a:ln>
                        </wps:spPr>
                        <wps:txbx>
                          <w:txbxContent>
                            <w:p w14:paraId="1A7D186D" w14:textId="77777777" w:rsidR="00536FC9" w:rsidRDefault="00536FC9" w:rsidP="00536FC9">
                              <w:pPr>
                                <w:spacing w:after="160" w:line="259" w:lineRule="auto"/>
                              </w:pPr>
                              <w:r>
                                <w:rPr>
                                  <w:b/>
                                </w:rPr>
                                <w:t>Employee No.:</w:t>
                              </w:r>
                            </w:p>
                          </w:txbxContent>
                        </wps:txbx>
                        <wps:bodyPr horzOverflow="overflow" vert="horz" lIns="0" tIns="0" rIns="0" bIns="0" rtlCol="0">
                          <a:noAutofit/>
                        </wps:bodyPr>
                      </wps:wsp>
                      <wps:wsp>
                        <wps:cNvPr id="6391" name="Rectangle 6391"/>
                        <wps:cNvSpPr/>
                        <wps:spPr>
                          <a:xfrm>
                            <a:off x="4516577" y="163830"/>
                            <a:ext cx="56314" cy="226002"/>
                          </a:xfrm>
                          <a:prstGeom prst="rect">
                            <a:avLst/>
                          </a:prstGeom>
                          <a:ln>
                            <a:noFill/>
                          </a:ln>
                        </wps:spPr>
                        <wps:txbx>
                          <w:txbxContent>
                            <w:p w14:paraId="54E7304B"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6392" name="Rectangle 6392"/>
                        <wps:cNvSpPr/>
                        <wps:spPr>
                          <a:xfrm>
                            <a:off x="4659833" y="163830"/>
                            <a:ext cx="56314" cy="226002"/>
                          </a:xfrm>
                          <a:prstGeom prst="rect">
                            <a:avLst/>
                          </a:prstGeom>
                          <a:ln>
                            <a:noFill/>
                          </a:ln>
                        </wps:spPr>
                        <wps:txbx>
                          <w:txbxContent>
                            <w:p w14:paraId="31EF3D78" w14:textId="77777777" w:rsidR="00536FC9" w:rsidRDefault="00536FC9" w:rsidP="00536FC9">
                              <w:pPr>
                                <w:spacing w:after="160" w:line="259" w:lineRule="auto"/>
                              </w:pPr>
                              <w:r>
                                <w:rPr>
                                  <w:b/>
                                </w:rPr>
                                <w:t xml:space="preserve"> </w:t>
                              </w:r>
                            </w:p>
                          </w:txbxContent>
                        </wps:txbx>
                        <wps:bodyPr horzOverflow="overflow" vert="horz" lIns="0" tIns="0" rIns="0" bIns="0" rtlCol="0">
                          <a:noAutofit/>
                        </wps:bodyPr>
                      </wps:wsp>
                      <wps:wsp>
                        <wps:cNvPr id="6393" name="Rectangle 6393"/>
                        <wps:cNvSpPr/>
                        <wps:spPr>
                          <a:xfrm>
                            <a:off x="6011875" y="163830"/>
                            <a:ext cx="56314" cy="226002"/>
                          </a:xfrm>
                          <a:prstGeom prst="rect">
                            <a:avLst/>
                          </a:prstGeom>
                          <a:ln>
                            <a:noFill/>
                          </a:ln>
                        </wps:spPr>
                        <wps:txbx>
                          <w:txbxContent>
                            <w:p w14:paraId="616FB2C1" w14:textId="77777777" w:rsidR="00536FC9" w:rsidRDefault="00536FC9" w:rsidP="00536FC9">
                              <w:pPr>
                                <w:spacing w:after="160" w:line="259" w:lineRule="auto"/>
                              </w:pPr>
                              <w:r>
                                <w:rPr>
                                  <w:b/>
                                </w:rPr>
                                <w:t xml:space="preserve"> </w:t>
                              </w:r>
                            </w:p>
                          </w:txbxContent>
                        </wps:txbx>
                        <wps:bodyPr horzOverflow="overflow" vert="horz" lIns="0" tIns="0" rIns="0" bIns="0" rtlCol="0">
                          <a:noAutofit/>
                        </wps:bodyPr>
                      </wps:wsp>
                      <wps:wsp>
                        <wps:cNvPr id="74536" name="Shape 7453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37" name="Shape 74537"/>
                        <wps:cNvSpPr/>
                        <wps:spPr>
                          <a:xfrm>
                            <a:off x="6096" y="0"/>
                            <a:ext cx="716280" cy="9144"/>
                          </a:xfrm>
                          <a:custGeom>
                            <a:avLst/>
                            <a:gdLst/>
                            <a:ahLst/>
                            <a:cxnLst/>
                            <a:rect l="0" t="0" r="0" b="0"/>
                            <a:pathLst>
                              <a:path w="716280" h="9144">
                                <a:moveTo>
                                  <a:pt x="0" y="0"/>
                                </a:moveTo>
                                <a:lnTo>
                                  <a:pt x="716280" y="0"/>
                                </a:lnTo>
                                <a:lnTo>
                                  <a:pt x="7162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38" name="Shape 74538"/>
                        <wps:cNvSpPr/>
                        <wps:spPr>
                          <a:xfrm>
                            <a:off x="7223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39" name="Shape 74539"/>
                        <wps:cNvSpPr/>
                        <wps:spPr>
                          <a:xfrm>
                            <a:off x="728421" y="0"/>
                            <a:ext cx="2327783" cy="9144"/>
                          </a:xfrm>
                          <a:custGeom>
                            <a:avLst/>
                            <a:gdLst/>
                            <a:ahLst/>
                            <a:cxnLst/>
                            <a:rect l="0" t="0" r="0" b="0"/>
                            <a:pathLst>
                              <a:path w="2327783" h="9144">
                                <a:moveTo>
                                  <a:pt x="0" y="0"/>
                                </a:moveTo>
                                <a:lnTo>
                                  <a:pt x="2327783" y="0"/>
                                </a:lnTo>
                                <a:lnTo>
                                  <a:pt x="232778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40" name="Shape 74540"/>
                        <wps:cNvSpPr/>
                        <wps:spPr>
                          <a:xfrm>
                            <a:off x="30562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41" name="Shape 74541"/>
                        <wps:cNvSpPr/>
                        <wps:spPr>
                          <a:xfrm>
                            <a:off x="3062300" y="0"/>
                            <a:ext cx="1525778" cy="9144"/>
                          </a:xfrm>
                          <a:custGeom>
                            <a:avLst/>
                            <a:gdLst/>
                            <a:ahLst/>
                            <a:cxnLst/>
                            <a:rect l="0" t="0" r="0" b="0"/>
                            <a:pathLst>
                              <a:path w="1525778" h="9144">
                                <a:moveTo>
                                  <a:pt x="0" y="0"/>
                                </a:moveTo>
                                <a:lnTo>
                                  <a:pt x="1525778" y="0"/>
                                </a:lnTo>
                                <a:lnTo>
                                  <a:pt x="15257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42" name="Shape 74542"/>
                        <wps:cNvSpPr/>
                        <wps:spPr>
                          <a:xfrm>
                            <a:off x="458820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43" name="Shape 74543"/>
                        <wps:cNvSpPr/>
                        <wps:spPr>
                          <a:xfrm>
                            <a:off x="4594302" y="0"/>
                            <a:ext cx="1344168" cy="9144"/>
                          </a:xfrm>
                          <a:custGeom>
                            <a:avLst/>
                            <a:gdLst/>
                            <a:ahLst/>
                            <a:cxnLst/>
                            <a:rect l="0" t="0" r="0" b="0"/>
                            <a:pathLst>
                              <a:path w="1344168" h="9144">
                                <a:moveTo>
                                  <a:pt x="0" y="0"/>
                                </a:moveTo>
                                <a:lnTo>
                                  <a:pt x="1344168" y="0"/>
                                </a:lnTo>
                                <a:lnTo>
                                  <a:pt x="13441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44" name="Shape 74544"/>
                        <wps:cNvSpPr/>
                        <wps:spPr>
                          <a:xfrm>
                            <a:off x="593847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45" name="Shape 74545"/>
                        <wps:cNvSpPr/>
                        <wps:spPr>
                          <a:xfrm>
                            <a:off x="5944565" y="0"/>
                            <a:ext cx="170993" cy="9144"/>
                          </a:xfrm>
                          <a:custGeom>
                            <a:avLst/>
                            <a:gdLst/>
                            <a:ahLst/>
                            <a:cxnLst/>
                            <a:rect l="0" t="0" r="0" b="0"/>
                            <a:pathLst>
                              <a:path w="170993" h="9144">
                                <a:moveTo>
                                  <a:pt x="0" y="0"/>
                                </a:moveTo>
                                <a:lnTo>
                                  <a:pt x="170993" y="0"/>
                                </a:lnTo>
                                <a:lnTo>
                                  <a:pt x="1709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46" name="Shape 74546"/>
                        <wps:cNvSpPr/>
                        <wps:spPr>
                          <a:xfrm>
                            <a:off x="611550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47" name="Shape 74547"/>
                        <wps:cNvSpPr/>
                        <wps:spPr>
                          <a:xfrm>
                            <a:off x="0" y="6096"/>
                            <a:ext cx="9144" cy="327660"/>
                          </a:xfrm>
                          <a:custGeom>
                            <a:avLst/>
                            <a:gdLst/>
                            <a:ahLst/>
                            <a:cxnLst/>
                            <a:rect l="0" t="0" r="0" b="0"/>
                            <a:pathLst>
                              <a:path w="9144" h="327660">
                                <a:moveTo>
                                  <a:pt x="0" y="0"/>
                                </a:moveTo>
                                <a:lnTo>
                                  <a:pt x="9144" y="0"/>
                                </a:lnTo>
                                <a:lnTo>
                                  <a:pt x="9144"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48" name="Shape 74548"/>
                        <wps:cNvSpPr/>
                        <wps:spPr>
                          <a:xfrm>
                            <a:off x="6115508" y="6096"/>
                            <a:ext cx="9144" cy="327660"/>
                          </a:xfrm>
                          <a:custGeom>
                            <a:avLst/>
                            <a:gdLst/>
                            <a:ahLst/>
                            <a:cxnLst/>
                            <a:rect l="0" t="0" r="0" b="0"/>
                            <a:pathLst>
                              <a:path w="9144" h="327660">
                                <a:moveTo>
                                  <a:pt x="0" y="0"/>
                                </a:moveTo>
                                <a:lnTo>
                                  <a:pt x="9144" y="0"/>
                                </a:lnTo>
                                <a:lnTo>
                                  <a:pt x="9144"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09" name="Rectangle 6409"/>
                        <wps:cNvSpPr/>
                        <wps:spPr>
                          <a:xfrm>
                            <a:off x="73152" y="497586"/>
                            <a:ext cx="744285" cy="226002"/>
                          </a:xfrm>
                          <a:prstGeom prst="rect">
                            <a:avLst/>
                          </a:prstGeom>
                          <a:ln>
                            <a:noFill/>
                          </a:ln>
                        </wps:spPr>
                        <wps:txbx>
                          <w:txbxContent>
                            <w:p w14:paraId="7190771F" w14:textId="77777777" w:rsidR="00536FC9" w:rsidRDefault="00536FC9" w:rsidP="00536FC9">
                              <w:pPr>
                                <w:spacing w:after="160" w:line="259" w:lineRule="auto"/>
                              </w:pPr>
                              <w:r>
                                <w:rPr>
                                  <w:b/>
                                </w:rPr>
                                <w:t>School:</w:t>
                              </w:r>
                            </w:p>
                          </w:txbxContent>
                        </wps:txbx>
                        <wps:bodyPr horzOverflow="overflow" vert="horz" lIns="0" tIns="0" rIns="0" bIns="0" rtlCol="0">
                          <a:noAutofit/>
                        </wps:bodyPr>
                      </wps:wsp>
                      <wps:wsp>
                        <wps:cNvPr id="6410" name="Rectangle 6410"/>
                        <wps:cNvSpPr/>
                        <wps:spPr>
                          <a:xfrm>
                            <a:off x="632409" y="497586"/>
                            <a:ext cx="56314" cy="226002"/>
                          </a:xfrm>
                          <a:prstGeom prst="rect">
                            <a:avLst/>
                          </a:prstGeom>
                          <a:ln>
                            <a:noFill/>
                          </a:ln>
                        </wps:spPr>
                        <wps:txbx>
                          <w:txbxContent>
                            <w:p w14:paraId="2762A89B"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6411" name="Rectangle 6411"/>
                        <wps:cNvSpPr/>
                        <wps:spPr>
                          <a:xfrm>
                            <a:off x="795477" y="497586"/>
                            <a:ext cx="56314" cy="226002"/>
                          </a:xfrm>
                          <a:prstGeom prst="rect">
                            <a:avLst/>
                          </a:prstGeom>
                          <a:ln>
                            <a:noFill/>
                          </a:ln>
                        </wps:spPr>
                        <wps:txbx>
                          <w:txbxContent>
                            <w:p w14:paraId="67768B18" w14:textId="77777777" w:rsidR="00536FC9" w:rsidRDefault="00536FC9" w:rsidP="00536FC9">
                              <w:pPr>
                                <w:spacing w:after="160" w:line="259" w:lineRule="auto"/>
                              </w:pPr>
                              <w:r>
                                <w:rPr>
                                  <w:b/>
                                </w:rPr>
                                <w:t xml:space="preserve"> </w:t>
                              </w:r>
                            </w:p>
                          </w:txbxContent>
                        </wps:txbx>
                        <wps:bodyPr horzOverflow="overflow" vert="horz" lIns="0" tIns="0" rIns="0" bIns="0" rtlCol="0">
                          <a:noAutofit/>
                        </wps:bodyPr>
                      </wps:wsp>
                      <wps:wsp>
                        <wps:cNvPr id="6412" name="Rectangle 6412"/>
                        <wps:cNvSpPr/>
                        <wps:spPr>
                          <a:xfrm>
                            <a:off x="6011875" y="497586"/>
                            <a:ext cx="56314" cy="226002"/>
                          </a:xfrm>
                          <a:prstGeom prst="rect">
                            <a:avLst/>
                          </a:prstGeom>
                          <a:ln>
                            <a:noFill/>
                          </a:ln>
                        </wps:spPr>
                        <wps:txbx>
                          <w:txbxContent>
                            <w:p w14:paraId="59A80ADE" w14:textId="77777777" w:rsidR="00536FC9" w:rsidRDefault="00536FC9" w:rsidP="00536FC9">
                              <w:pPr>
                                <w:spacing w:after="160" w:line="259" w:lineRule="auto"/>
                              </w:pPr>
                              <w:r>
                                <w:rPr>
                                  <w:b/>
                                </w:rPr>
                                <w:t xml:space="preserve"> </w:t>
                              </w:r>
                            </w:p>
                          </w:txbxContent>
                        </wps:txbx>
                        <wps:bodyPr horzOverflow="overflow" vert="horz" lIns="0" tIns="0" rIns="0" bIns="0" rtlCol="0">
                          <a:noAutofit/>
                        </wps:bodyPr>
                      </wps:wsp>
                      <wps:wsp>
                        <wps:cNvPr id="74549" name="Shape 74549"/>
                        <wps:cNvSpPr/>
                        <wps:spPr>
                          <a:xfrm>
                            <a:off x="0" y="3337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14" name="Shape 6414"/>
                        <wps:cNvSpPr/>
                        <wps:spPr>
                          <a:xfrm>
                            <a:off x="722325" y="336804"/>
                            <a:ext cx="2333879" cy="0"/>
                          </a:xfrm>
                          <a:custGeom>
                            <a:avLst/>
                            <a:gdLst/>
                            <a:ahLst/>
                            <a:cxnLst/>
                            <a:rect l="0" t="0" r="0" b="0"/>
                            <a:pathLst>
                              <a:path w="2333879">
                                <a:moveTo>
                                  <a:pt x="0" y="0"/>
                                </a:moveTo>
                                <a:lnTo>
                                  <a:pt x="2333879"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6415" name="Shape 6415"/>
                        <wps:cNvSpPr/>
                        <wps:spPr>
                          <a:xfrm>
                            <a:off x="4588205" y="336804"/>
                            <a:ext cx="1350264" cy="0"/>
                          </a:xfrm>
                          <a:custGeom>
                            <a:avLst/>
                            <a:gdLst/>
                            <a:ahLst/>
                            <a:cxnLst/>
                            <a:rect l="0" t="0" r="0" b="0"/>
                            <a:pathLst>
                              <a:path w="1350264">
                                <a:moveTo>
                                  <a:pt x="0" y="0"/>
                                </a:moveTo>
                                <a:lnTo>
                                  <a:pt x="1350264"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74550" name="Shape 74550"/>
                        <wps:cNvSpPr/>
                        <wps:spPr>
                          <a:xfrm>
                            <a:off x="6115508" y="3337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51" name="Shape 74551"/>
                        <wps:cNvSpPr/>
                        <wps:spPr>
                          <a:xfrm>
                            <a:off x="0" y="339852"/>
                            <a:ext cx="9144" cy="327660"/>
                          </a:xfrm>
                          <a:custGeom>
                            <a:avLst/>
                            <a:gdLst/>
                            <a:ahLst/>
                            <a:cxnLst/>
                            <a:rect l="0" t="0" r="0" b="0"/>
                            <a:pathLst>
                              <a:path w="9144" h="327660">
                                <a:moveTo>
                                  <a:pt x="0" y="0"/>
                                </a:moveTo>
                                <a:lnTo>
                                  <a:pt x="9144" y="0"/>
                                </a:lnTo>
                                <a:lnTo>
                                  <a:pt x="9144"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52" name="Shape 74552"/>
                        <wps:cNvSpPr/>
                        <wps:spPr>
                          <a:xfrm>
                            <a:off x="6115508" y="339852"/>
                            <a:ext cx="9144" cy="327660"/>
                          </a:xfrm>
                          <a:custGeom>
                            <a:avLst/>
                            <a:gdLst/>
                            <a:ahLst/>
                            <a:cxnLst/>
                            <a:rect l="0" t="0" r="0" b="0"/>
                            <a:pathLst>
                              <a:path w="9144" h="327660">
                                <a:moveTo>
                                  <a:pt x="0" y="0"/>
                                </a:moveTo>
                                <a:lnTo>
                                  <a:pt x="9144" y="0"/>
                                </a:lnTo>
                                <a:lnTo>
                                  <a:pt x="9144" y="327660"/>
                                </a:lnTo>
                                <a:lnTo>
                                  <a:pt x="0" y="3276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19" name="Rectangle 6419"/>
                        <wps:cNvSpPr/>
                        <wps:spPr>
                          <a:xfrm>
                            <a:off x="73152" y="675116"/>
                            <a:ext cx="23652" cy="94921"/>
                          </a:xfrm>
                          <a:prstGeom prst="rect">
                            <a:avLst/>
                          </a:prstGeom>
                          <a:ln>
                            <a:noFill/>
                          </a:ln>
                        </wps:spPr>
                        <wps:txbx>
                          <w:txbxContent>
                            <w:p w14:paraId="3D5E7051" w14:textId="77777777" w:rsidR="00536FC9" w:rsidRDefault="00536FC9" w:rsidP="00536FC9">
                              <w:pPr>
                                <w:spacing w:after="160" w:line="259" w:lineRule="auto"/>
                              </w:pPr>
                              <w:r>
                                <w:rPr>
                                  <w:b/>
                                  <w:sz w:val="10"/>
                                </w:rPr>
                                <w:t xml:space="preserve"> </w:t>
                              </w:r>
                            </w:p>
                          </w:txbxContent>
                        </wps:txbx>
                        <wps:bodyPr horzOverflow="overflow" vert="horz" lIns="0" tIns="0" rIns="0" bIns="0" rtlCol="0">
                          <a:noAutofit/>
                        </wps:bodyPr>
                      </wps:wsp>
                      <wps:wsp>
                        <wps:cNvPr id="74553" name="Shape 74553"/>
                        <wps:cNvSpPr/>
                        <wps:spPr>
                          <a:xfrm>
                            <a:off x="0" y="6675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21" name="Shape 6421"/>
                        <wps:cNvSpPr/>
                        <wps:spPr>
                          <a:xfrm>
                            <a:off x="722325" y="670560"/>
                            <a:ext cx="5216144" cy="0"/>
                          </a:xfrm>
                          <a:custGeom>
                            <a:avLst/>
                            <a:gdLst/>
                            <a:ahLst/>
                            <a:cxnLst/>
                            <a:rect l="0" t="0" r="0" b="0"/>
                            <a:pathLst>
                              <a:path w="5216144">
                                <a:moveTo>
                                  <a:pt x="0" y="0"/>
                                </a:moveTo>
                                <a:lnTo>
                                  <a:pt x="5216144"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74554" name="Shape 74554"/>
                        <wps:cNvSpPr/>
                        <wps:spPr>
                          <a:xfrm>
                            <a:off x="6115508" y="6675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55" name="Shape 74555"/>
                        <wps:cNvSpPr/>
                        <wps:spPr>
                          <a:xfrm>
                            <a:off x="0" y="673608"/>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56" name="Shape 74556"/>
                        <wps:cNvSpPr/>
                        <wps:spPr>
                          <a:xfrm>
                            <a:off x="0" y="7482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57" name="Shape 74557"/>
                        <wps:cNvSpPr/>
                        <wps:spPr>
                          <a:xfrm>
                            <a:off x="6096" y="748285"/>
                            <a:ext cx="6109462" cy="9144"/>
                          </a:xfrm>
                          <a:custGeom>
                            <a:avLst/>
                            <a:gdLst/>
                            <a:ahLst/>
                            <a:cxnLst/>
                            <a:rect l="0" t="0" r="0" b="0"/>
                            <a:pathLst>
                              <a:path w="6109462" h="9144">
                                <a:moveTo>
                                  <a:pt x="0" y="0"/>
                                </a:moveTo>
                                <a:lnTo>
                                  <a:pt x="6109462" y="0"/>
                                </a:lnTo>
                                <a:lnTo>
                                  <a:pt x="610946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58" name="Shape 74558"/>
                        <wps:cNvSpPr/>
                        <wps:spPr>
                          <a:xfrm>
                            <a:off x="6115508" y="673608"/>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59" name="Shape 74559"/>
                        <wps:cNvSpPr/>
                        <wps:spPr>
                          <a:xfrm>
                            <a:off x="6115508" y="7482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6A597F5" id="Group 70081" o:spid="_x0000_s1108" style="width:482pt;height:59.4pt;mso-position-horizontal-relative:char;mso-position-vertical-relative:line" coordsize="61216,7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">
                <v:rect id="Rectangle 6387" o:spid="_x0000_s1109" style="position:absolute;left:731;top:1638;width:620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" filled="f" stroked="f">
                  <v:textbox inset="0,0,0,0">
                    <w:txbxContent>
                      <w:p w14:paraId="54ACFDEB" w14:textId="77777777" w:rsidR="00536FC9" w:rsidRDefault="00536FC9" w:rsidP="00536FC9">
                        <w:pPr>
                          <w:spacing w:after="160" w:line="259" w:lineRule="auto"/>
                        </w:pPr>
                        <w:r>
                          <w:rPr>
                            <w:b/>
                          </w:rPr>
                          <w:t>Name:</w:t>
                        </w:r>
                      </w:p>
                    </w:txbxContent>
                  </v:textbox>
                </v:rect>
                <v:rect id="Rectangle 6388" o:spid="_x0000_s1110" style="position:absolute;left:5394;top:1638;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" filled="f" stroked="f">
                  <v:textbox inset="0,0,0,0">
                    <w:txbxContent>
                      <w:p w14:paraId="130602CB" w14:textId="77777777" w:rsidR="00536FC9" w:rsidRDefault="00536FC9" w:rsidP="00536FC9">
                        <w:pPr>
                          <w:spacing w:after="160" w:line="259" w:lineRule="auto"/>
                        </w:pPr>
                        <w:r>
                          <w:t xml:space="preserve"> </w:t>
                        </w:r>
                      </w:p>
                    </w:txbxContent>
                  </v:textbox>
                </v:rect>
                <v:rect id="Rectangle 6389" o:spid="_x0000_s1111" style="position:absolute;left:7954;top:163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" filled="f" stroked="f">
                  <v:textbox inset="0,0,0,0">
                    <w:txbxContent>
                      <w:p w14:paraId="3ECD22E5" w14:textId="77777777" w:rsidR="00536FC9" w:rsidRDefault="00536FC9" w:rsidP="00536FC9">
                        <w:pPr>
                          <w:spacing w:after="160" w:line="259" w:lineRule="auto"/>
                        </w:pPr>
                        <w:r>
                          <w:rPr>
                            <w:b/>
                          </w:rPr>
                          <w:t xml:space="preserve"> </w:t>
                        </w:r>
                      </w:p>
                    </w:txbxContent>
                  </v:textbox>
                </v:rect>
                <v:rect id="Rectangle 6390" o:spid="_x0000_s1112" style="position:absolute;left:34570;top:1638;width:1408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" filled="f" stroked="f">
                  <v:textbox inset="0,0,0,0">
                    <w:txbxContent>
                      <w:p w14:paraId="1A7D186D" w14:textId="77777777" w:rsidR="00536FC9" w:rsidRDefault="00536FC9" w:rsidP="00536FC9">
                        <w:pPr>
                          <w:spacing w:after="160" w:line="259" w:lineRule="auto"/>
                        </w:pPr>
                        <w:r>
                          <w:rPr>
                            <w:b/>
                          </w:rPr>
                          <w:t>Employee No.:</w:t>
                        </w:r>
                      </w:p>
                    </w:txbxContent>
                  </v:textbox>
                </v:rect>
                <v:rect id="Rectangle 6391" o:spid="_x0000_s1113" style="position:absolute;left:45165;top:163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" filled="f" stroked="f">
                  <v:textbox inset="0,0,0,0">
                    <w:txbxContent>
                      <w:p w14:paraId="54E7304B" w14:textId="77777777" w:rsidR="00536FC9" w:rsidRDefault="00536FC9" w:rsidP="00536FC9">
                        <w:pPr>
                          <w:spacing w:after="160" w:line="259" w:lineRule="auto"/>
                        </w:pPr>
                        <w:r>
                          <w:t xml:space="preserve"> </w:t>
                        </w:r>
                      </w:p>
                    </w:txbxContent>
                  </v:textbox>
                </v:rect>
                <v:rect id="Rectangle 6392" o:spid="_x0000_s1114" style="position:absolute;left:46598;top:163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" filled="f" stroked="f">
                  <v:textbox inset="0,0,0,0">
                    <w:txbxContent>
                      <w:p w14:paraId="31EF3D78" w14:textId="77777777" w:rsidR="00536FC9" w:rsidRDefault="00536FC9" w:rsidP="00536FC9">
                        <w:pPr>
                          <w:spacing w:after="160" w:line="259" w:lineRule="auto"/>
                        </w:pPr>
                        <w:r>
                          <w:rPr>
                            <w:b/>
                          </w:rPr>
                          <w:t xml:space="preserve"> </w:t>
                        </w:r>
                      </w:p>
                    </w:txbxContent>
                  </v:textbox>
                </v:rect>
                <v:rect id="Rectangle 6393" o:spid="_x0000_s1115" style="position:absolute;left:60118;top:163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" filled="f" stroked="f">
                  <v:textbox inset="0,0,0,0">
                    <w:txbxContent>
                      <w:p w14:paraId="616FB2C1" w14:textId="77777777" w:rsidR="00536FC9" w:rsidRDefault="00536FC9" w:rsidP="00536FC9">
                        <w:pPr>
                          <w:spacing w:after="160" w:line="259" w:lineRule="auto"/>
                        </w:pPr>
                        <w:r>
                          <w:rPr>
                            <w:b/>
                          </w:rPr>
                          <w:t xml:space="preserve"> </w:t>
                        </w:r>
                      </w:p>
                    </w:txbxContent>
                  </v:textbox>
                </v:rect>
                <v:shape id="Shape 74536" o:spid="_x0000_s1116"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" path="m,l9144,r,9144l,9144,,e" fillcolor="black" stroked="f" strokeweight="0">
                  <v:stroke miterlimit="83231f" joinstyle="miter"/>
                  <v:path arrowok="t" textboxrect="0,0,9144,9144"/>
                </v:shape>
                <v:shape id="Shape 74537" o:spid="_x0000_s1117" style="position:absolute;left:60;width:7163;height:91;visibility:visible;mso-wrap-style:square;v-text-anchor:top" coordsize="716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" path="m,l716280,r,9144l,9144,,e" fillcolor="black" stroked="f" strokeweight="0">
                  <v:stroke miterlimit="83231f" joinstyle="miter"/>
                  <v:path arrowok="t" textboxrect="0,0,716280,9144"/>
                </v:shape>
                <v:shape id="Shape 74538" o:spid="_x0000_s1118" style="position:absolute;left:722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" path="m,l9144,r,9144l,9144,,e" fillcolor="black" stroked="f" strokeweight="0">
                  <v:stroke miterlimit="83231f" joinstyle="miter"/>
                  <v:path arrowok="t" textboxrect="0,0,9144,9144"/>
                </v:shape>
                <v:shape id="Shape 74539" o:spid="_x0000_s1119" style="position:absolute;left:7284;width:23278;height:91;visibility:visible;mso-wrap-style:square;v-text-anchor:top" coordsize="232778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" path="m,l2327783,r,9144l,9144,,e" fillcolor="black" stroked="f" strokeweight="0">
                  <v:stroke miterlimit="83231f" joinstyle="miter"/>
                  <v:path arrowok="t" textboxrect="0,0,2327783,9144"/>
                </v:shape>
                <v:shape id="Shape 74540" o:spid="_x0000_s1120" style="position:absolute;left:3056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" path="m,l9144,r,9144l,9144,,e" fillcolor="black" stroked="f" strokeweight="0">
                  <v:stroke miterlimit="83231f" joinstyle="miter"/>
                  <v:path arrowok="t" textboxrect="0,0,9144,9144"/>
                </v:shape>
                <v:shape id="Shape 74541" o:spid="_x0000_s1121" style="position:absolute;left:30623;width:15257;height:91;visibility:visible;mso-wrap-style:square;v-text-anchor:top" coordsize="15257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" path="m,l1525778,r,9144l,9144,,e" fillcolor="black" stroked="f" strokeweight="0">
                  <v:stroke miterlimit="83231f" joinstyle="miter"/>
                  <v:path arrowok="t" textboxrect="0,0,1525778,9144"/>
                </v:shape>
                <v:shape id="Shape 74542" o:spid="_x0000_s1122" style="position:absolute;left:4588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" path="m,l9144,r,9144l,9144,,e" fillcolor="black" stroked="f" strokeweight="0">
                  <v:stroke miterlimit="83231f" joinstyle="miter"/>
                  <v:path arrowok="t" textboxrect="0,0,9144,9144"/>
                </v:shape>
                <v:shape id="Shape 74543" o:spid="_x0000_s1123" style="position:absolute;left:45943;width:13441;height:91;visibility:visible;mso-wrap-style:square;v-text-anchor:top" coordsize="134416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" path="m,l1344168,r,9144l,9144,,e" fillcolor="black" stroked="f" strokeweight="0">
                  <v:stroke miterlimit="83231f" joinstyle="miter"/>
                  <v:path arrowok="t" textboxrect="0,0,1344168,9144"/>
                </v:shape>
                <v:shape id="Shape 74544" o:spid="_x0000_s1124" style="position:absolute;left:5938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" path="m,l9144,r,9144l,9144,,e" fillcolor="black" stroked="f" strokeweight="0">
                  <v:stroke miterlimit="83231f" joinstyle="miter"/>
                  <v:path arrowok="t" textboxrect="0,0,9144,9144"/>
                </v:shape>
                <v:shape id="Shape 74545" o:spid="_x0000_s1125" style="position:absolute;left:59445;width:1710;height:91;visibility:visible;mso-wrap-style:square;v-text-anchor:top" coordsize="17099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" path="m,l170993,r,9144l,9144,,e" fillcolor="black" stroked="f" strokeweight="0">
                  <v:stroke miterlimit="83231f" joinstyle="miter"/>
                  <v:path arrowok="t" textboxrect="0,0,170993,9144"/>
                </v:shape>
                <v:shape id="Shape 74546" o:spid="_x0000_s1126" style="position:absolute;left:611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" path="m,l9144,r,9144l,9144,,e" fillcolor="black" stroked="f" strokeweight="0">
                  <v:stroke miterlimit="83231f" joinstyle="miter"/>
                  <v:path arrowok="t" textboxrect="0,0,9144,9144"/>
                </v:shape>
                <v:shape id="Shape 74547" o:spid="_x0000_s1127" style="position:absolute;top:60;width:91;height:3277;visibility:visible;mso-wrap-style:square;v-text-anchor:top" coordsize="9144,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" path="m,l9144,r,327660l,327660,,e" fillcolor="black" stroked="f" strokeweight="0">
                  <v:stroke miterlimit="83231f" joinstyle="miter"/>
                  <v:path arrowok="t" textboxrect="0,0,9144,327660"/>
                </v:shape>
                <v:shape id="Shape 74548" o:spid="_x0000_s1128" style="position:absolute;left:61155;top:60;width:91;height:3277;visibility:visible;mso-wrap-style:square;v-text-anchor:top" coordsize="9144,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" path="m,l9144,r,327660l,327660,,e" fillcolor="black" stroked="f" strokeweight="0">
                  <v:stroke miterlimit="83231f" joinstyle="miter"/>
                  <v:path arrowok="t" textboxrect="0,0,9144,327660"/>
                </v:shape>
                <v:rect id="Rectangle 6409" o:spid="_x0000_s1129" style="position:absolute;left:731;top:4975;width:744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" filled="f" stroked="f">
                  <v:textbox inset="0,0,0,0">
                    <w:txbxContent>
                      <w:p w14:paraId="7190771F" w14:textId="77777777" w:rsidR="00536FC9" w:rsidRDefault="00536FC9" w:rsidP="00536FC9">
                        <w:pPr>
                          <w:spacing w:after="160" w:line="259" w:lineRule="auto"/>
                        </w:pPr>
                        <w:r>
                          <w:rPr>
                            <w:b/>
                          </w:rPr>
                          <w:t>School:</w:t>
                        </w:r>
                      </w:p>
                    </w:txbxContent>
                  </v:textbox>
                </v:rect>
                <v:rect id="Rectangle 6410" o:spid="_x0000_s1130" style="position:absolute;left:6324;top:497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" filled="f" stroked="f">
                  <v:textbox inset="0,0,0,0">
                    <w:txbxContent>
                      <w:p w14:paraId="2762A89B" w14:textId="77777777" w:rsidR="00536FC9" w:rsidRDefault="00536FC9" w:rsidP="00536FC9">
                        <w:pPr>
                          <w:spacing w:after="160" w:line="259" w:lineRule="auto"/>
                        </w:pPr>
                        <w:r>
                          <w:t xml:space="preserve"> </w:t>
                        </w:r>
                      </w:p>
                    </w:txbxContent>
                  </v:textbox>
                </v:rect>
                <v:rect id="Rectangle 6411" o:spid="_x0000_s1131" style="position:absolute;left:7954;top:497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" filled="f" stroked="f">
                  <v:textbox inset="0,0,0,0">
                    <w:txbxContent>
                      <w:p w14:paraId="67768B18" w14:textId="77777777" w:rsidR="00536FC9" w:rsidRDefault="00536FC9" w:rsidP="00536FC9">
                        <w:pPr>
                          <w:spacing w:after="160" w:line="259" w:lineRule="auto"/>
                        </w:pPr>
                        <w:r>
                          <w:rPr>
                            <w:b/>
                          </w:rPr>
                          <w:t xml:space="preserve"> </w:t>
                        </w:r>
                      </w:p>
                    </w:txbxContent>
                  </v:textbox>
                </v:rect>
                <v:rect id="Rectangle 6412" o:spid="_x0000_s1132" style="position:absolute;left:60118;top:497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" filled="f" stroked="f">
                  <v:textbox inset="0,0,0,0">
                    <w:txbxContent>
                      <w:p w14:paraId="59A80ADE" w14:textId="77777777" w:rsidR="00536FC9" w:rsidRDefault="00536FC9" w:rsidP="00536FC9">
                        <w:pPr>
                          <w:spacing w:after="160" w:line="259" w:lineRule="auto"/>
                        </w:pPr>
                        <w:r>
                          <w:rPr>
                            <w:b/>
                          </w:rPr>
                          <w:t xml:space="preserve"> </w:t>
                        </w:r>
                      </w:p>
                    </w:txbxContent>
                  </v:textbox>
                </v:rect>
                <v:shape id="Shape 74549" o:spid="_x0000_s1133" style="position:absolute;top:333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" path="m,l9144,r,9144l,9144,,e" fillcolor="black" stroked="f" strokeweight="0">
                  <v:stroke miterlimit="83231f" joinstyle="miter"/>
                  <v:path arrowok="t" textboxrect="0,0,9144,9144"/>
                </v:shape>
                <v:shape id="Shape 6414" o:spid="_x0000_s1134" style="position:absolute;left:7223;top:3368;width:23339;height:0;visibility:visible;mso-wrap-style:square;v-text-anchor:top" coordsize="23338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" path="m,l2333879,e" filled="f" strokeweight=".48pt">
                  <v:path arrowok="t" textboxrect="0,0,2333879,0"/>
                </v:shape>
                <v:shape id="Shape 6415" o:spid="_x0000_s1135" style="position:absolute;left:45882;top:3368;width:13502;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" path="m,l1350264,e" filled="f" strokeweight=".48pt">
                  <v:path arrowok="t" textboxrect="0,0,1350264,0"/>
                </v:shape>
                <v:shape id="Shape 74550" o:spid="_x0000_s1136" style="position:absolute;left:61155;top:333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" path="m,l9144,r,9144l,9144,,e" fillcolor="black" stroked="f" strokeweight="0">
                  <v:stroke miterlimit="83231f" joinstyle="miter"/>
                  <v:path arrowok="t" textboxrect="0,0,9144,9144"/>
                </v:shape>
                <v:shape id="Shape 74551" o:spid="_x0000_s1137" style="position:absolute;top:3398;width:91;height:3277;visibility:visible;mso-wrap-style:square;v-text-anchor:top" coordsize="9144,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" path="m,l9144,r,327660l,327660,,e" fillcolor="black" stroked="f" strokeweight="0">
                  <v:stroke miterlimit="83231f" joinstyle="miter"/>
                  <v:path arrowok="t" textboxrect="0,0,9144,327660"/>
                </v:shape>
                <v:shape id="Shape 74552" o:spid="_x0000_s1138" style="position:absolute;left:61155;top:3398;width:91;height:3277;visibility:visible;mso-wrap-style:square;v-text-anchor:top" coordsize="9144,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" path="m,l9144,r,327660l,327660,,e" fillcolor="black" stroked="f" strokeweight="0">
                  <v:stroke miterlimit="83231f" joinstyle="miter"/>
                  <v:path arrowok="t" textboxrect="0,0,9144,327660"/>
                </v:shape>
                <v:rect id="Rectangle 6419" o:spid="_x0000_s1139" style="position:absolute;left:731;top:6751;width:237;height: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" filled="f" stroked="f">
                  <v:textbox inset="0,0,0,0">
                    <w:txbxContent>
                      <w:p w14:paraId="3D5E7051" w14:textId="77777777" w:rsidR="00536FC9" w:rsidRDefault="00536FC9" w:rsidP="00536FC9">
                        <w:pPr>
                          <w:spacing w:after="160" w:line="259" w:lineRule="auto"/>
                        </w:pPr>
                        <w:r>
                          <w:rPr>
                            <w:b/>
                            <w:sz w:val="10"/>
                          </w:rPr>
                          <w:t xml:space="preserve"> </w:t>
                        </w:r>
                      </w:p>
                    </w:txbxContent>
                  </v:textbox>
                </v:rect>
                <v:shape id="Shape 74553" o:spid="_x0000_s1140" style="position:absolute;top:667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" path="m,l9144,r,9144l,9144,,e" fillcolor="black" stroked="f" strokeweight="0">
                  <v:stroke miterlimit="83231f" joinstyle="miter"/>
                  <v:path arrowok="t" textboxrect="0,0,9144,9144"/>
                </v:shape>
                <v:shape id="Shape 6421" o:spid="_x0000_s1141" style="position:absolute;left:7223;top:6705;width:52161;height:0;visibility:visible;mso-wrap-style:square;v-text-anchor:top" coordsize="521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" path="m,l5216144,e" filled="f" strokeweight=".48pt">
                  <v:path arrowok="t" textboxrect="0,0,5216144,0"/>
                </v:shape>
                <v:shape id="Shape 74554" o:spid="_x0000_s1142" style="position:absolute;left:61155;top:667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" path="m,l9144,r,9144l,9144,,e" fillcolor="black" stroked="f" strokeweight="0">
                  <v:stroke miterlimit="83231f" joinstyle="miter"/>
                  <v:path arrowok="t" textboxrect="0,0,9144,9144"/>
                </v:shape>
                <v:shape id="Shape 74555" o:spid="_x0000_s1143" style="position:absolute;top:6736;width:91;height:746;visibility:visible;mso-wrap-style:square;v-text-anchor:top" coordsize="9144,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" path="m,l9144,r,74676l,74676,,e" fillcolor="black" stroked="f" strokeweight="0">
                  <v:stroke miterlimit="83231f" joinstyle="miter"/>
                  <v:path arrowok="t" textboxrect="0,0,9144,74676"/>
                </v:shape>
                <v:shape id="Shape 74556" o:spid="_x0000_s1144" style="position:absolute;top:748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" path="m,l9144,r,9144l,9144,,e" fillcolor="black" stroked="f" strokeweight="0">
                  <v:stroke miterlimit="83231f" joinstyle="miter"/>
                  <v:path arrowok="t" textboxrect="0,0,9144,9144"/>
                </v:shape>
                <v:shape id="Shape 74557" o:spid="_x0000_s1145" style="position:absolute;left:60;top:7482;width:61095;height:92;visibility:visible;mso-wrap-style:square;v-text-anchor:top" coordsize="610946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" path="m,l6109462,r,9144l,9144,,e" fillcolor="black" stroked="f" strokeweight="0">
                  <v:stroke miterlimit="83231f" joinstyle="miter"/>
                  <v:path arrowok="t" textboxrect="0,0,6109462,9144"/>
                </v:shape>
                <v:shape id="Shape 74558" o:spid="_x0000_s1146" style="position:absolute;left:61155;top:6736;width:91;height:746;visibility:visible;mso-wrap-style:square;v-text-anchor:top" coordsize="9144,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" path="m,l9144,r,74676l,74676,,e" fillcolor="black" stroked="f" strokeweight="0">
                  <v:stroke miterlimit="83231f" joinstyle="miter"/>
                  <v:path arrowok="t" textboxrect="0,0,9144,74676"/>
                </v:shape>
                <v:shape id="Shape 74559" o:spid="_x0000_s1147" style="position:absolute;left:61155;top:748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" path="m,l9144,r,9144l,9144,,e" fillcolor="black" stroked="f" strokeweight="0">
                  <v:stroke miterlimit="83231f" joinstyle="miter"/>
                  <v:path arrowok="t" textboxrect="0,0,9144,9144"/>
                </v:shape>
                <w10:anchorlock/>
              </v:group>
            </w:pict>
          </mc:Fallback>
        </mc:AlternateContent>
      </w:r>
    </w:p>
    <w:p w14:paraId="6EE790BF" w14:textId="3424951F"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44A8D810" w14:textId="77777777" w:rsidR="00536FC9" w:rsidRPr="00A87008" w:rsidRDefault="00536FC9" w:rsidP="00103C5E">
      <w:pPr>
        <w:numPr>
          <w:ilvl w:val="0"/>
          <w:numId w:val="13"/>
        </w:numPr>
        <w:spacing w:after="228" w:line="250" w:lineRule="auto"/>
        <w:ind w:hanging="160"/>
        <w:jc w:val="both"/>
        <w:rPr>
          <w:rFonts w:asciiTheme="majorHAnsi" w:hAnsiTheme="majorHAnsi" w:cstheme="majorHAnsi"/>
        </w:rPr>
      </w:pPr>
      <w:r w:rsidRPr="00A87008">
        <w:rPr>
          <w:rFonts w:asciiTheme="majorHAnsi" w:hAnsiTheme="majorHAnsi" w:cstheme="majorHAnsi"/>
          <w:b/>
        </w:rPr>
        <w:t>Headteacher:</w:t>
      </w:r>
      <w:r w:rsidRPr="00A87008">
        <w:rPr>
          <w:rFonts w:asciiTheme="majorHAnsi" w:hAnsiTheme="majorHAnsi" w:cstheme="majorHAnsi"/>
        </w:rPr>
        <w:t xml:space="preserve"> </w:t>
      </w:r>
    </w:p>
    <w:p w14:paraId="1C75AE37" w14:textId="77777777" w:rsidR="00536FC9" w:rsidRPr="00A87008" w:rsidRDefault="00536FC9" w:rsidP="00536FC9">
      <w:pPr>
        <w:tabs>
          <w:tab w:val="center" w:pos="2031"/>
          <w:tab w:val="center" w:pos="5035"/>
          <w:tab w:val="center" w:pos="8132"/>
        </w:tabs>
        <w:rPr>
          <w:rFonts w:asciiTheme="majorHAnsi" w:hAnsiTheme="majorHAnsi" w:cstheme="majorHAnsi"/>
        </w:rPr>
      </w:pPr>
      <w:r w:rsidRPr="00A87008">
        <w:rPr>
          <w:rFonts w:asciiTheme="majorHAnsi" w:hAnsiTheme="majorHAnsi" w:cstheme="majorHAnsi"/>
        </w:rPr>
        <w:t xml:space="preserve">School Group: </w:t>
      </w:r>
      <w:r w:rsidRPr="00A87008">
        <w:rPr>
          <w:rFonts w:asciiTheme="majorHAnsi" w:hAnsiTheme="majorHAnsi" w:cstheme="majorHAnsi"/>
        </w:rPr>
        <w:tab/>
        <w:t xml:space="preserve"> </w:t>
      </w:r>
      <w:r w:rsidRPr="00A87008">
        <w:rPr>
          <w:rFonts w:asciiTheme="majorHAnsi" w:hAnsiTheme="majorHAnsi" w:cstheme="majorHAnsi"/>
        </w:rPr>
        <w:tab/>
        <w:t xml:space="preserve">Headteacher Pay Range: £ </w:t>
      </w:r>
      <w:r w:rsidRPr="00A87008">
        <w:rPr>
          <w:rFonts w:asciiTheme="majorHAnsi" w:hAnsiTheme="majorHAnsi" w:cstheme="majorHAnsi"/>
        </w:rPr>
        <w:tab/>
      </w:r>
      <w:proofErr w:type="gramStart"/>
      <w:r w:rsidRPr="00A87008">
        <w:rPr>
          <w:rFonts w:asciiTheme="majorHAnsi" w:hAnsiTheme="majorHAnsi" w:cstheme="majorHAnsi"/>
        </w:rPr>
        <w:t>to  £</w:t>
      </w:r>
      <w:proofErr w:type="gramEnd"/>
      <w:r w:rsidRPr="00A87008">
        <w:rPr>
          <w:rFonts w:asciiTheme="majorHAnsi" w:hAnsiTheme="majorHAnsi" w:cstheme="majorHAnsi"/>
        </w:rPr>
        <w:t xml:space="preserve"> </w:t>
      </w:r>
    </w:p>
    <w:p w14:paraId="69A923A2" w14:textId="77777777" w:rsidR="00536FC9" w:rsidRPr="00A87008" w:rsidRDefault="00536FC9" w:rsidP="00536FC9">
      <w:pPr>
        <w:spacing w:after="13" w:line="259" w:lineRule="auto"/>
        <w:ind w:left="1904"/>
        <w:rPr>
          <w:rFonts w:asciiTheme="majorHAnsi" w:hAnsiTheme="majorHAnsi" w:cstheme="majorHAnsi"/>
        </w:rPr>
      </w:pPr>
      <w:r w:rsidRPr="00A87008">
        <w:rPr>
          <w:rFonts w:asciiTheme="majorHAnsi" w:eastAsia="Calibri" w:hAnsiTheme="majorHAnsi" w:cstheme="majorHAnsi"/>
          <w:noProof/>
        </w:rPr>
        <mc:AlternateContent>
          <mc:Choice Requires="wpg">
            <w:drawing>
              <wp:inline distT="0" distB="0" distL="0" distR="0" wp14:anchorId="6C06CCDE" wp14:editId="5BEE4E7E">
                <wp:extent cx="4961890" cy="6096"/>
                <wp:effectExtent l="0" t="0" r="0" b="0"/>
                <wp:docPr id="71779" name="Group 71779"/>
                <wp:cNvGraphicFramePr/>
                <a:graphic xmlns:a="http://schemas.openxmlformats.org/drawingml/2006/main">
                  <a:graphicData uri="http://schemas.microsoft.com/office/word/2010/wordprocessingGroup">
                    <wpg:wgp>
                      <wpg:cNvGrpSpPr/>
                      <wpg:grpSpPr>
                        <a:xfrm>
                          <a:off x="0" y="0"/>
                          <a:ext cx="4961890" cy="6096"/>
                          <a:chOff x="0" y="0"/>
                          <a:chExt cx="4961890" cy="6096"/>
                        </a:xfrm>
                      </wpg:grpSpPr>
                      <wps:wsp>
                        <wps:cNvPr id="6446" name="Shape 6446"/>
                        <wps:cNvSpPr/>
                        <wps:spPr>
                          <a:xfrm>
                            <a:off x="0" y="0"/>
                            <a:ext cx="733425" cy="0"/>
                          </a:xfrm>
                          <a:custGeom>
                            <a:avLst/>
                            <a:gdLst/>
                            <a:ahLst/>
                            <a:cxnLst/>
                            <a:rect l="0" t="0" r="0" b="0"/>
                            <a:pathLst>
                              <a:path w="733425">
                                <a:moveTo>
                                  <a:pt x="0" y="0"/>
                                </a:moveTo>
                                <a:lnTo>
                                  <a:pt x="733425"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6447" name="Shape 6447"/>
                        <wps:cNvSpPr/>
                        <wps:spPr>
                          <a:xfrm>
                            <a:off x="2791079" y="0"/>
                            <a:ext cx="911733" cy="0"/>
                          </a:xfrm>
                          <a:custGeom>
                            <a:avLst/>
                            <a:gdLst/>
                            <a:ahLst/>
                            <a:cxnLst/>
                            <a:rect l="0" t="0" r="0" b="0"/>
                            <a:pathLst>
                              <a:path w="911733">
                                <a:moveTo>
                                  <a:pt x="0" y="0"/>
                                </a:moveTo>
                                <a:lnTo>
                                  <a:pt x="911733"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6448" name="Shape 6448"/>
                        <wps:cNvSpPr/>
                        <wps:spPr>
                          <a:xfrm>
                            <a:off x="3969512" y="0"/>
                            <a:ext cx="992378" cy="0"/>
                          </a:xfrm>
                          <a:custGeom>
                            <a:avLst/>
                            <a:gdLst/>
                            <a:ahLst/>
                            <a:cxnLst/>
                            <a:rect l="0" t="0" r="0" b="0"/>
                            <a:pathLst>
                              <a:path w="992378">
                                <a:moveTo>
                                  <a:pt x="0" y="0"/>
                                </a:moveTo>
                                <a:lnTo>
                                  <a:pt x="992378"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95FE771" id="Group 71779" o:spid="_x0000_s1026" style="width:390.7pt;height:.5pt;mso-position-horizontal-relative:char;mso-position-vertical-relative:line" coordsize="496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">
                <v:shape id="Shape 6446" o:spid="_x0000_s1027" style="position:absolute;width:7334;height:0;visibility:visible;mso-wrap-style:square;v-text-anchor:top" coordsize="733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" path="m,l733425,e" filled="f" strokeweight=".48pt">
                  <v:path arrowok="t" textboxrect="0,0,733425,0"/>
                </v:shape>
                <v:shape id="Shape 6447" o:spid="_x0000_s1028" style="position:absolute;left:27910;width:9118;height:0;visibility:visible;mso-wrap-style:square;v-text-anchor:top" coordsize="9117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" path="m,l911733,e" filled="f" strokeweight=".48pt">
                  <v:path arrowok="t" textboxrect="0,0,911733,0"/>
                </v:shape>
                <v:shape id="Shape 6448" o:spid="_x0000_s1029" style="position:absolute;left:39695;width:9923;height:0;visibility:visible;mso-wrap-style:square;v-text-anchor:top" coordsize="9923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" path="m,l992378,e" filled="f" strokeweight=".48pt">
                  <v:path arrowok="t" textboxrect="0,0,992378,0"/>
                </v:shape>
                <w10:anchorlock/>
              </v:group>
            </w:pict>
          </mc:Fallback>
        </mc:AlternateContent>
      </w:r>
    </w:p>
    <w:p w14:paraId="6F09D050" w14:textId="48E6D842"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r w:rsidRPr="00A87008">
        <w:rPr>
          <w:rFonts w:asciiTheme="majorHAnsi" w:hAnsiTheme="majorHAnsi" w:cstheme="majorHAnsi"/>
          <w:b/>
        </w:rPr>
        <w:t xml:space="preserve"> </w:t>
      </w:r>
    </w:p>
    <w:p w14:paraId="66896E8B" w14:textId="77777777" w:rsidR="00536FC9" w:rsidRPr="00A87008" w:rsidRDefault="00536FC9" w:rsidP="00103C5E">
      <w:pPr>
        <w:numPr>
          <w:ilvl w:val="0"/>
          <w:numId w:val="13"/>
        </w:numPr>
        <w:spacing w:after="228" w:line="250" w:lineRule="auto"/>
        <w:ind w:hanging="160"/>
        <w:jc w:val="both"/>
        <w:rPr>
          <w:rFonts w:asciiTheme="majorHAnsi" w:hAnsiTheme="majorHAnsi" w:cstheme="majorHAnsi"/>
        </w:rPr>
      </w:pPr>
      <w:r w:rsidRPr="00A87008">
        <w:rPr>
          <w:rFonts w:asciiTheme="majorHAnsi" w:hAnsiTheme="majorHAnsi" w:cstheme="majorHAnsi"/>
          <w:b/>
        </w:rPr>
        <w:t>Deputy / Assistant Headteacher:</w:t>
      </w:r>
      <w:r w:rsidRPr="00A87008">
        <w:rPr>
          <w:rFonts w:asciiTheme="majorHAnsi" w:hAnsiTheme="majorHAnsi" w:cstheme="majorHAnsi"/>
        </w:rPr>
        <w:t xml:space="preserve"> </w:t>
      </w:r>
    </w:p>
    <w:p w14:paraId="4162B079" w14:textId="77777777" w:rsidR="00536FC9" w:rsidRPr="00A87008" w:rsidRDefault="00536FC9" w:rsidP="00536FC9">
      <w:pPr>
        <w:tabs>
          <w:tab w:val="center" w:pos="2669"/>
          <w:tab w:val="center" w:pos="6119"/>
          <w:tab w:val="center" w:pos="6666"/>
        </w:tabs>
        <w:rPr>
          <w:rFonts w:asciiTheme="majorHAnsi" w:hAnsiTheme="majorHAnsi" w:cstheme="majorHAnsi"/>
        </w:rPr>
      </w:pPr>
      <w:r w:rsidRPr="00A87008">
        <w:rPr>
          <w:rFonts w:asciiTheme="majorHAnsi" w:hAnsiTheme="majorHAnsi" w:cstheme="majorHAnsi"/>
        </w:rPr>
        <w:t xml:space="preserve">Pay Range: </w:t>
      </w:r>
      <w:r w:rsidRPr="00A87008">
        <w:rPr>
          <w:rFonts w:asciiTheme="majorHAnsi" w:hAnsiTheme="majorHAnsi" w:cstheme="majorHAnsi"/>
        </w:rPr>
        <w:tab/>
        <w:t xml:space="preserve">£ </w:t>
      </w:r>
      <w:r w:rsidRPr="00A87008">
        <w:rPr>
          <w:rFonts w:asciiTheme="majorHAnsi" w:hAnsiTheme="majorHAnsi" w:cstheme="majorHAnsi"/>
        </w:rPr>
        <w:tab/>
        <w:t xml:space="preserve">to </w:t>
      </w:r>
      <w:r w:rsidRPr="00A87008">
        <w:rPr>
          <w:rFonts w:asciiTheme="majorHAnsi" w:hAnsiTheme="majorHAnsi" w:cstheme="majorHAnsi"/>
        </w:rPr>
        <w:tab/>
        <w:t xml:space="preserve">£ </w:t>
      </w:r>
    </w:p>
    <w:p w14:paraId="0218F3F8" w14:textId="77777777" w:rsidR="00536FC9" w:rsidRPr="00A87008" w:rsidRDefault="00536FC9" w:rsidP="00536FC9">
      <w:pPr>
        <w:spacing w:after="13" w:line="259" w:lineRule="auto"/>
        <w:ind w:left="2473"/>
        <w:rPr>
          <w:rFonts w:asciiTheme="majorHAnsi" w:hAnsiTheme="majorHAnsi" w:cstheme="majorHAnsi"/>
        </w:rPr>
      </w:pPr>
      <w:r w:rsidRPr="00A87008">
        <w:rPr>
          <w:rFonts w:asciiTheme="majorHAnsi" w:eastAsia="Calibri" w:hAnsiTheme="majorHAnsi" w:cstheme="majorHAnsi"/>
          <w:noProof/>
        </w:rPr>
        <mc:AlternateContent>
          <mc:Choice Requires="wpg">
            <w:drawing>
              <wp:inline distT="0" distB="0" distL="0" distR="0" wp14:anchorId="60461CB3" wp14:editId="7CC7F290">
                <wp:extent cx="4600321" cy="6096"/>
                <wp:effectExtent l="0" t="0" r="0" b="0"/>
                <wp:docPr id="71782" name="Group 71782"/>
                <wp:cNvGraphicFramePr/>
                <a:graphic xmlns:a="http://schemas.openxmlformats.org/drawingml/2006/main">
                  <a:graphicData uri="http://schemas.microsoft.com/office/word/2010/wordprocessingGroup">
                    <wpg:wgp>
                      <wpg:cNvGrpSpPr/>
                      <wpg:grpSpPr>
                        <a:xfrm>
                          <a:off x="0" y="0"/>
                          <a:ext cx="4600321" cy="6096"/>
                          <a:chOff x="0" y="0"/>
                          <a:chExt cx="4600321" cy="6096"/>
                        </a:xfrm>
                      </wpg:grpSpPr>
                      <wps:wsp>
                        <wps:cNvPr id="6461" name="Shape 6461"/>
                        <wps:cNvSpPr/>
                        <wps:spPr>
                          <a:xfrm>
                            <a:off x="0" y="0"/>
                            <a:ext cx="2080514" cy="0"/>
                          </a:xfrm>
                          <a:custGeom>
                            <a:avLst/>
                            <a:gdLst/>
                            <a:ahLst/>
                            <a:cxnLst/>
                            <a:rect l="0" t="0" r="0" b="0"/>
                            <a:pathLst>
                              <a:path w="2080514">
                                <a:moveTo>
                                  <a:pt x="0" y="0"/>
                                </a:moveTo>
                                <a:lnTo>
                                  <a:pt x="2080514"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6462" name="Shape 6462"/>
                        <wps:cNvSpPr/>
                        <wps:spPr>
                          <a:xfrm>
                            <a:off x="2537714" y="0"/>
                            <a:ext cx="2062607" cy="0"/>
                          </a:xfrm>
                          <a:custGeom>
                            <a:avLst/>
                            <a:gdLst/>
                            <a:ahLst/>
                            <a:cxnLst/>
                            <a:rect l="0" t="0" r="0" b="0"/>
                            <a:pathLst>
                              <a:path w="2062607">
                                <a:moveTo>
                                  <a:pt x="0" y="0"/>
                                </a:moveTo>
                                <a:lnTo>
                                  <a:pt x="2062607"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A800C32" id="Group 71782" o:spid="_x0000_s1026" style="width:362.25pt;height:.5pt;mso-position-horizontal-relative:char;mso-position-vertical-relative:line" coordsize="46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">
                <v:shape id="Shape 6461" o:spid="_x0000_s1027" style="position:absolute;width:20805;height:0;visibility:visible;mso-wrap-style:square;v-text-anchor:top" coordsize="2080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" path="m,l2080514,e" filled="f" strokeweight=".48pt">
                  <v:path arrowok="t" textboxrect="0,0,2080514,0"/>
                </v:shape>
                <v:shape id="Shape 6462" o:spid="_x0000_s1028" style="position:absolute;left:25377;width:20626;height:0;visibility:visible;mso-wrap-style:square;v-text-anchor:top" coordsize="2062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" path="m,l2062607,e" filled="f" strokeweight=".48pt">
                  <v:path arrowok="t" textboxrect="0,0,2062607,0"/>
                </v:shape>
                <w10:anchorlock/>
              </v:group>
            </w:pict>
          </mc:Fallback>
        </mc:AlternateContent>
      </w:r>
    </w:p>
    <w:p w14:paraId="3EAA6221" w14:textId="7CD8D339" w:rsidR="00536FC9" w:rsidRPr="00A87008" w:rsidRDefault="00536FC9" w:rsidP="00103C5E">
      <w:pPr>
        <w:spacing w:line="259" w:lineRule="auto"/>
        <w:ind w:left="77"/>
        <w:rPr>
          <w:rFonts w:asciiTheme="majorHAnsi" w:hAnsiTheme="majorHAnsi" w:cstheme="majorHAnsi"/>
        </w:rPr>
      </w:pPr>
      <w:r w:rsidRPr="00A87008">
        <w:rPr>
          <w:rFonts w:asciiTheme="majorHAnsi" w:hAnsiTheme="majorHAnsi" w:cstheme="majorHAnsi"/>
        </w:rPr>
        <w:t xml:space="preserve">  </w:t>
      </w:r>
    </w:p>
    <w:p w14:paraId="298373B1" w14:textId="77777777" w:rsidR="00536FC9" w:rsidRPr="00A87008" w:rsidRDefault="00536FC9" w:rsidP="00536FC9">
      <w:pPr>
        <w:tabs>
          <w:tab w:val="center" w:pos="1344"/>
          <w:tab w:val="center" w:pos="2089"/>
          <w:tab w:val="center" w:pos="2914"/>
          <w:tab w:val="center" w:pos="5572"/>
        </w:tabs>
        <w:rPr>
          <w:rFonts w:asciiTheme="majorHAnsi" w:hAnsiTheme="majorHAnsi" w:cstheme="majorHAnsi"/>
        </w:rPr>
      </w:pPr>
      <w:r w:rsidRPr="00A87008">
        <w:rPr>
          <w:rFonts w:asciiTheme="majorHAnsi" w:hAnsiTheme="majorHAnsi" w:cstheme="majorHAnsi"/>
        </w:rPr>
        <w:t xml:space="preserve">Salary </w:t>
      </w:r>
      <w:r w:rsidRPr="00A87008">
        <w:rPr>
          <w:rFonts w:asciiTheme="majorHAnsi" w:hAnsiTheme="majorHAnsi" w:cstheme="majorHAnsi"/>
        </w:rPr>
        <w:tab/>
        <w:t xml:space="preserve">and </w:t>
      </w:r>
      <w:r w:rsidRPr="00A87008">
        <w:rPr>
          <w:rFonts w:asciiTheme="majorHAnsi" w:hAnsiTheme="majorHAnsi" w:cstheme="majorHAnsi"/>
        </w:rPr>
        <w:tab/>
        <w:t xml:space="preserve">Point </w:t>
      </w:r>
      <w:r w:rsidRPr="00A87008">
        <w:rPr>
          <w:rFonts w:asciiTheme="majorHAnsi" w:hAnsiTheme="majorHAnsi" w:cstheme="majorHAnsi"/>
        </w:rPr>
        <w:tab/>
        <w:t xml:space="preserve">at £ </w:t>
      </w:r>
      <w:r w:rsidRPr="00A87008">
        <w:rPr>
          <w:rFonts w:asciiTheme="majorHAnsi" w:hAnsiTheme="majorHAnsi" w:cstheme="majorHAnsi"/>
        </w:rPr>
        <w:tab/>
        <w:t xml:space="preserve">Point:  </w:t>
      </w:r>
    </w:p>
    <w:p w14:paraId="32FA0FC3" w14:textId="77777777" w:rsidR="00536FC9" w:rsidRPr="00A87008" w:rsidRDefault="00536FC9" w:rsidP="00536FC9">
      <w:pPr>
        <w:ind w:left="202" w:right="2"/>
        <w:rPr>
          <w:rFonts w:asciiTheme="majorHAnsi" w:hAnsiTheme="majorHAnsi" w:cstheme="majorHAnsi"/>
        </w:rPr>
      </w:pPr>
      <w:r w:rsidRPr="00A87008">
        <w:rPr>
          <w:rFonts w:asciiTheme="majorHAnsi" w:hAnsiTheme="majorHAnsi" w:cstheme="majorHAnsi"/>
        </w:rPr>
        <w:t xml:space="preserve">August 20___: </w:t>
      </w:r>
    </w:p>
    <w:p w14:paraId="3E3B8A1A" w14:textId="77777777" w:rsidR="00536FC9" w:rsidRPr="00A87008" w:rsidRDefault="00536FC9" w:rsidP="00536FC9">
      <w:pPr>
        <w:spacing w:after="253" w:line="259" w:lineRule="auto"/>
        <w:ind w:left="2946"/>
        <w:rPr>
          <w:rFonts w:asciiTheme="majorHAnsi" w:hAnsiTheme="majorHAnsi" w:cstheme="majorHAnsi"/>
        </w:rPr>
      </w:pPr>
      <w:r w:rsidRPr="00A87008">
        <w:rPr>
          <w:rFonts w:asciiTheme="majorHAnsi" w:eastAsia="Calibri" w:hAnsiTheme="majorHAnsi" w:cstheme="majorHAnsi"/>
          <w:noProof/>
        </w:rPr>
        <mc:AlternateContent>
          <mc:Choice Requires="wpg">
            <w:drawing>
              <wp:inline distT="0" distB="0" distL="0" distR="0" wp14:anchorId="1DB181F7" wp14:editId="3DD399C0">
                <wp:extent cx="4300093" cy="6096"/>
                <wp:effectExtent l="0" t="0" r="0" b="0"/>
                <wp:docPr id="71785" name="Group 71785"/>
                <wp:cNvGraphicFramePr/>
                <a:graphic xmlns:a="http://schemas.openxmlformats.org/drawingml/2006/main">
                  <a:graphicData uri="http://schemas.microsoft.com/office/word/2010/wordprocessingGroup">
                    <wpg:wgp>
                      <wpg:cNvGrpSpPr/>
                      <wpg:grpSpPr>
                        <a:xfrm>
                          <a:off x="0" y="0"/>
                          <a:ext cx="4300093" cy="6096"/>
                          <a:chOff x="0" y="0"/>
                          <a:chExt cx="4300093" cy="6096"/>
                        </a:xfrm>
                      </wpg:grpSpPr>
                      <wps:wsp>
                        <wps:cNvPr id="6477" name="Shape 6477"/>
                        <wps:cNvSpPr/>
                        <wps:spPr>
                          <a:xfrm>
                            <a:off x="0" y="0"/>
                            <a:ext cx="1213358" cy="0"/>
                          </a:xfrm>
                          <a:custGeom>
                            <a:avLst/>
                            <a:gdLst/>
                            <a:ahLst/>
                            <a:cxnLst/>
                            <a:rect l="0" t="0" r="0" b="0"/>
                            <a:pathLst>
                              <a:path w="1213358">
                                <a:moveTo>
                                  <a:pt x="0" y="0"/>
                                </a:moveTo>
                                <a:lnTo>
                                  <a:pt x="1213358"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6478" name="Shape 6478"/>
                        <wps:cNvSpPr/>
                        <wps:spPr>
                          <a:xfrm>
                            <a:off x="1932686" y="0"/>
                            <a:ext cx="2367407" cy="0"/>
                          </a:xfrm>
                          <a:custGeom>
                            <a:avLst/>
                            <a:gdLst/>
                            <a:ahLst/>
                            <a:cxnLst/>
                            <a:rect l="0" t="0" r="0" b="0"/>
                            <a:pathLst>
                              <a:path w="2367407">
                                <a:moveTo>
                                  <a:pt x="0" y="0"/>
                                </a:moveTo>
                                <a:lnTo>
                                  <a:pt x="2367407"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394771E" id="Group 71785" o:spid="_x0000_s1026" style="width:338.6pt;height:.5pt;mso-position-horizontal-relative:char;mso-position-vertical-relative:line" coordsize="4300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">
                <v:shape id="Shape 6477" o:spid="_x0000_s1027" style="position:absolute;width:12133;height:0;visibility:visible;mso-wrap-style:square;v-text-anchor:top" coordsize="1213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" path="m,l1213358,e" filled="f" strokeweight=".48pt">
                  <v:path arrowok="t" textboxrect="0,0,1213358,0"/>
                </v:shape>
                <v:shape id="Shape 6478" o:spid="_x0000_s1028" style="position:absolute;left:19326;width:23674;height:0;visibility:visible;mso-wrap-style:square;v-text-anchor:top" coordsize="2367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" path="m,l2367407,e" filled="f" strokeweight=".48pt">
                  <v:path arrowok="t" textboxrect="0,0,2367407,0"/>
                </v:shape>
                <w10:anchorlock/>
              </v:group>
            </w:pict>
          </mc:Fallback>
        </mc:AlternateContent>
      </w:r>
    </w:p>
    <w:p w14:paraId="314E600B" w14:textId="2B4BFA48" w:rsidR="00536FC9" w:rsidRPr="00A87008" w:rsidRDefault="00536FC9" w:rsidP="00103C5E">
      <w:pPr>
        <w:spacing w:after="231" w:line="259" w:lineRule="auto"/>
        <w:rPr>
          <w:rFonts w:asciiTheme="majorHAnsi" w:hAnsiTheme="majorHAnsi" w:cstheme="majorHAnsi"/>
        </w:rPr>
      </w:pPr>
      <w:r w:rsidRPr="00A87008">
        <w:rPr>
          <w:rFonts w:asciiTheme="majorHAnsi" w:hAnsiTheme="majorHAnsi" w:cstheme="majorHAnsi"/>
        </w:rPr>
        <w:t xml:space="preserve">Rationale used for Pay Decision: </w:t>
      </w:r>
    </w:p>
    <w:p w14:paraId="26C743F7" w14:textId="77777777" w:rsidR="00536FC9" w:rsidRPr="00A87008" w:rsidRDefault="00536FC9" w:rsidP="00536FC9">
      <w:pPr>
        <w:tabs>
          <w:tab w:val="right" w:pos="9723"/>
        </w:tabs>
        <w:spacing w:after="225" w:line="259" w:lineRule="auto"/>
        <w:rPr>
          <w:rFonts w:asciiTheme="majorHAnsi" w:hAnsiTheme="majorHAnsi" w:cstheme="majorHAnsi"/>
        </w:rPr>
      </w:pPr>
      <w:r w:rsidRPr="00A87008">
        <w:rPr>
          <w:rFonts w:asciiTheme="majorHAnsi" w:hAnsiTheme="majorHAnsi" w:cstheme="majorHAnsi"/>
        </w:rPr>
        <w:t xml:space="preserve"> </w:t>
      </w:r>
      <w:r w:rsidRPr="00A87008">
        <w:rPr>
          <w:rFonts w:asciiTheme="majorHAnsi" w:hAnsiTheme="majorHAnsi" w:cstheme="majorHAnsi"/>
        </w:rPr>
        <w:tab/>
      </w:r>
      <w:r w:rsidRPr="00A87008">
        <w:rPr>
          <w:rFonts w:asciiTheme="majorHAnsi" w:eastAsia="Calibri" w:hAnsiTheme="majorHAnsi" w:cstheme="majorHAnsi"/>
          <w:noProof/>
        </w:rPr>
        <mc:AlternateContent>
          <mc:Choice Requires="wpg">
            <w:drawing>
              <wp:inline distT="0" distB="0" distL="0" distR="0" wp14:anchorId="79BE3D5A" wp14:editId="1244A766">
                <wp:extent cx="4300093" cy="6096"/>
                <wp:effectExtent l="0" t="0" r="0" b="0"/>
                <wp:docPr id="70093" name="Group 70093"/>
                <wp:cNvGraphicFramePr/>
                <a:graphic xmlns:a="http://schemas.openxmlformats.org/drawingml/2006/main">
                  <a:graphicData uri="http://schemas.microsoft.com/office/word/2010/wordprocessingGroup">
                    <wpg:wgp>
                      <wpg:cNvGrpSpPr/>
                      <wpg:grpSpPr>
                        <a:xfrm>
                          <a:off x="0" y="0"/>
                          <a:ext cx="4300093" cy="6096"/>
                          <a:chOff x="0" y="0"/>
                          <a:chExt cx="4300093" cy="6096"/>
                        </a:xfrm>
                      </wpg:grpSpPr>
                      <wps:wsp>
                        <wps:cNvPr id="6483" name="Shape 6483"/>
                        <wps:cNvSpPr/>
                        <wps:spPr>
                          <a:xfrm>
                            <a:off x="0" y="0"/>
                            <a:ext cx="4300093" cy="0"/>
                          </a:xfrm>
                          <a:custGeom>
                            <a:avLst/>
                            <a:gdLst/>
                            <a:ahLst/>
                            <a:cxnLst/>
                            <a:rect l="0" t="0" r="0" b="0"/>
                            <a:pathLst>
                              <a:path w="4300093">
                                <a:moveTo>
                                  <a:pt x="0" y="0"/>
                                </a:moveTo>
                                <a:lnTo>
                                  <a:pt x="4300093"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0F13D2" id="Group 70093" o:spid="_x0000_s1026" style="width:338.6pt;height:.5pt;mso-position-horizontal-relative:char;mso-position-vertical-relative:line" coordsize="4300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">
                <v:shape id="Shape 6483" o:spid="_x0000_s1027" style="position:absolute;width:43000;height:0;visibility:visible;mso-wrap-style:square;v-text-anchor:top" coordsize="43000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" path="m,l4300093,e" filled="f" strokeweight=".48pt">
                  <v:path arrowok="t" textboxrect="0,0,4300093,0"/>
                </v:shape>
                <w10:anchorlock/>
              </v:group>
            </w:pict>
          </mc:Fallback>
        </mc:AlternateContent>
      </w:r>
      <w:r w:rsidRPr="00A87008">
        <w:rPr>
          <w:rFonts w:asciiTheme="majorHAnsi" w:hAnsiTheme="majorHAnsi" w:cstheme="majorHAnsi"/>
          <w:b/>
        </w:rPr>
        <w:t xml:space="preserve"> </w:t>
      </w:r>
    </w:p>
    <w:p w14:paraId="45871686" w14:textId="77777777" w:rsidR="00536FC9" w:rsidRPr="00A87008" w:rsidRDefault="00536FC9" w:rsidP="00536FC9">
      <w:pPr>
        <w:spacing w:line="259" w:lineRule="auto"/>
        <w:ind w:left="3061"/>
        <w:rPr>
          <w:rFonts w:asciiTheme="majorHAnsi" w:hAnsiTheme="majorHAnsi" w:cstheme="majorHAnsi"/>
        </w:rPr>
      </w:pPr>
      <w:r w:rsidRPr="00A87008">
        <w:rPr>
          <w:rFonts w:asciiTheme="majorHAnsi" w:hAnsiTheme="majorHAnsi" w:cstheme="majorHAnsi"/>
          <w:b/>
        </w:rPr>
        <w:t xml:space="preserve"> </w:t>
      </w:r>
    </w:p>
    <w:p w14:paraId="6A77EA91" w14:textId="77777777" w:rsidR="00536FC9" w:rsidRPr="00A87008" w:rsidRDefault="00536FC9" w:rsidP="00536FC9">
      <w:pPr>
        <w:spacing w:after="13" w:line="259" w:lineRule="auto"/>
        <w:ind w:left="2931"/>
        <w:rPr>
          <w:rFonts w:asciiTheme="majorHAnsi" w:hAnsiTheme="majorHAnsi" w:cstheme="majorHAnsi"/>
        </w:rPr>
      </w:pPr>
      <w:r w:rsidRPr="00A87008">
        <w:rPr>
          <w:rFonts w:asciiTheme="majorHAnsi" w:eastAsia="Calibri" w:hAnsiTheme="majorHAnsi" w:cstheme="majorHAnsi"/>
          <w:noProof/>
        </w:rPr>
        <mc:AlternateContent>
          <mc:Choice Requires="wpg">
            <w:drawing>
              <wp:inline distT="0" distB="0" distL="0" distR="0" wp14:anchorId="6ED6B7B6" wp14:editId="3E52C225">
                <wp:extent cx="4309237" cy="6096"/>
                <wp:effectExtent l="0" t="0" r="0" b="0"/>
                <wp:docPr id="70094" name="Group 70094"/>
                <wp:cNvGraphicFramePr/>
                <a:graphic xmlns:a="http://schemas.openxmlformats.org/drawingml/2006/main">
                  <a:graphicData uri="http://schemas.microsoft.com/office/word/2010/wordprocessingGroup">
                    <wpg:wgp>
                      <wpg:cNvGrpSpPr/>
                      <wpg:grpSpPr>
                        <a:xfrm>
                          <a:off x="0" y="0"/>
                          <a:ext cx="4309237" cy="6096"/>
                          <a:chOff x="0" y="0"/>
                          <a:chExt cx="4309237" cy="6096"/>
                        </a:xfrm>
                      </wpg:grpSpPr>
                      <wps:wsp>
                        <wps:cNvPr id="6484" name="Shape 6484"/>
                        <wps:cNvSpPr/>
                        <wps:spPr>
                          <a:xfrm>
                            <a:off x="0" y="0"/>
                            <a:ext cx="4309237" cy="0"/>
                          </a:xfrm>
                          <a:custGeom>
                            <a:avLst/>
                            <a:gdLst/>
                            <a:ahLst/>
                            <a:cxnLst/>
                            <a:rect l="0" t="0" r="0" b="0"/>
                            <a:pathLst>
                              <a:path w="4309237">
                                <a:moveTo>
                                  <a:pt x="0" y="0"/>
                                </a:moveTo>
                                <a:lnTo>
                                  <a:pt x="4309237"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93E1CD4" id="Group 70094" o:spid="_x0000_s1026" style="width:339.3pt;height:.5pt;mso-position-horizontal-relative:char;mso-position-vertical-relative:line" coordsize="430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">
                <v:shape id="Shape 6484" o:spid="_x0000_s1027" style="position:absolute;width:43092;height:0;visibility:visible;mso-wrap-style:square;v-text-anchor:top" coordsize="43092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" path="m,l4309237,e" filled="f" strokeweight=".48pt">
                  <v:path arrowok="t" textboxrect="0,0,4309237,0"/>
                </v:shape>
                <w10:anchorlock/>
              </v:group>
            </w:pict>
          </mc:Fallback>
        </mc:AlternateContent>
      </w:r>
    </w:p>
    <w:p w14:paraId="54AFB124" w14:textId="5CD05486" w:rsidR="00536FC9" w:rsidRPr="00A87008" w:rsidRDefault="00536FC9" w:rsidP="00103C5E">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732B9CEC" w14:textId="77777777" w:rsidR="00536FC9" w:rsidRPr="00A87008" w:rsidRDefault="00536FC9" w:rsidP="00536FC9">
      <w:pPr>
        <w:tabs>
          <w:tab w:val="center" w:pos="7743"/>
        </w:tabs>
        <w:rPr>
          <w:rFonts w:asciiTheme="majorHAnsi" w:hAnsiTheme="majorHAnsi" w:cstheme="majorHAnsi"/>
        </w:rPr>
      </w:pPr>
      <w:r w:rsidRPr="00A87008">
        <w:rPr>
          <w:rFonts w:asciiTheme="majorHAnsi" w:hAnsiTheme="majorHAnsi" w:cstheme="majorHAnsi"/>
        </w:rPr>
        <w:t xml:space="preserve">Revised Salary and Point at August 20___: £ </w:t>
      </w:r>
      <w:r w:rsidRPr="00A87008">
        <w:rPr>
          <w:rFonts w:asciiTheme="majorHAnsi" w:hAnsiTheme="majorHAnsi" w:cstheme="majorHAnsi"/>
        </w:rPr>
        <w:tab/>
        <w:t xml:space="preserve">Point:  </w:t>
      </w:r>
    </w:p>
    <w:p w14:paraId="6B300AAF" w14:textId="77777777" w:rsidR="00536FC9" w:rsidRPr="00A87008" w:rsidRDefault="00536FC9" w:rsidP="00536FC9">
      <w:pPr>
        <w:spacing w:after="13" w:line="259" w:lineRule="auto"/>
        <w:ind w:left="4876"/>
        <w:rPr>
          <w:rFonts w:asciiTheme="majorHAnsi" w:hAnsiTheme="majorHAnsi" w:cstheme="majorHAnsi"/>
        </w:rPr>
      </w:pPr>
      <w:r w:rsidRPr="00A87008">
        <w:rPr>
          <w:rFonts w:asciiTheme="majorHAnsi" w:eastAsia="Calibri" w:hAnsiTheme="majorHAnsi" w:cstheme="majorHAnsi"/>
          <w:noProof/>
        </w:rPr>
        <mc:AlternateContent>
          <mc:Choice Requires="wpg">
            <w:drawing>
              <wp:inline distT="0" distB="0" distL="0" distR="0" wp14:anchorId="07EED731" wp14:editId="70C22CCB">
                <wp:extent cx="3074543" cy="6096"/>
                <wp:effectExtent l="0" t="0" r="0" b="0"/>
                <wp:docPr id="71790" name="Group 71790"/>
                <wp:cNvGraphicFramePr/>
                <a:graphic xmlns:a="http://schemas.openxmlformats.org/drawingml/2006/main">
                  <a:graphicData uri="http://schemas.microsoft.com/office/word/2010/wordprocessingGroup">
                    <wpg:wgp>
                      <wpg:cNvGrpSpPr/>
                      <wpg:grpSpPr>
                        <a:xfrm>
                          <a:off x="0" y="0"/>
                          <a:ext cx="3074543" cy="6096"/>
                          <a:chOff x="0" y="0"/>
                          <a:chExt cx="3074543" cy="6096"/>
                        </a:xfrm>
                      </wpg:grpSpPr>
                      <wps:wsp>
                        <wps:cNvPr id="6494" name="Shape 6494"/>
                        <wps:cNvSpPr/>
                        <wps:spPr>
                          <a:xfrm>
                            <a:off x="0" y="0"/>
                            <a:ext cx="1359408" cy="0"/>
                          </a:xfrm>
                          <a:custGeom>
                            <a:avLst/>
                            <a:gdLst/>
                            <a:ahLst/>
                            <a:cxnLst/>
                            <a:rect l="0" t="0" r="0" b="0"/>
                            <a:pathLst>
                              <a:path w="1359408">
                                <a:moveTo>
                                  <a:pt x="0" y="0"/>
                                </a:moveTo>
                                <a:lnTo>
                                  <a:pt x="1359408"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6495" name="Shape 6495"/>
                        <wps:cNvSpPr/>
                        <wps:spPr>
                          <a:xfrm>
                            <a:off x="2077593" y="0"/>
                            <a:ext cx="996950" cy="0"/>
                          </a:xfrm>
                          <a:custGeom>
                            <a:avLst/>
                            <a:gdLst/>
                            <a:ahLst/>
                            <a:cxnLst/>
                            <a:rect l="0" t="0" r="0" b="0"/>
                            <a:pathLst>
                              <a:path w="996950">
                                <a:moveTo>
                                  <a:pt x="0" y="0"/>
                                </a:moveTo>
                                <a:lnTo>
                                  <a:pt x="996950"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B92C6CB" id="Group 71790" o:spid="_x0000_s1026" style="width:242.1pt;height:.5pt;mso-position-horizontal-relative:char;mso-position-vertical-relative:line" coordsize="307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">
                <v:shape id="Shape 6494" o:spid="_x0000_s1027" style="position:absolute;width:13594;height:0;visibility:visible;mso-wrap-style:square;v-text-anchor:top" coordsize="13594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" path="m,l1359408,e" filled="f" strokeweight=".48pt">
                  <v:path arrowok="t" textboxrect="0,0,1359408,0"/>
                </v:shape>
                <v:shape id="Shape 6495" o:spid="_x0000_s1028" style="position:absolute;left:20775;width:9970;height:0;visibility:visible;mso-wrap-style:square;v-text-anchor:top" coordsize="996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" path="m,l996950,e" filled="f" strokeweight=".48pt">
                  <v:path arrowok="t" textboxrect="0,0,996950,0"/>
                </v:shape>
                <w10:anchorlock/>
              </v:group>
            </w:pict>
          </mc:Fallback>
        </mc:AlternateContent>
      </w:r>
    </w:p>
    <w:p w14:paraId="5EB58D29" w14:textId="2161B071" w:rsidR="00536FC9" w:rsidRPr="00A87008" w:rsidRDefault="00536FC9" w:rsidP="00103C5E">
      <w:pPr>
        <w:spacing w:after="218" w:line="259" w:lineRule="auto"/>
        <w:ind w:left="77"/>
        <w:rPr>
          <w:rFonts w:asciiTheme="majorHAnsi" w:hAnsiTheme="majorHAnsi" w:cstheme="majorHAnsi"/>
        </w:rPr>
      </w:pPr>
      <w:r w:rsidRPr="00A87008">
        <w:rPr>
          <w:rFonts w:asciiTheme="majorHAnsi" w:hAnsiTheme="majorHAnsi" w:cstheme="majorHAnsi"/>
          <w:b/>
        </w:rPr>
        <w:t xml:space="preserve"> </w:t>
      </w:r>
      <w:r w:rsidRPr="00A87008">
        <w:rPr>
          <w:rFonts w:asciiTheme="majorHAnsi" w:hAnsiTheme="majorHAnsi" w:cstheme="majorHAnsi"/>
        </w:rPr>
        <w:t xml:space="preserve"> </w:t>
      </w:r>
      <w:r w:rsidRPr="00A87008">
        <w:rPr>
          <w:rFonts w:asciiTheme="majorHAnsi" w:hAnsiTheme="majorHAnsi" w:cstheme="majorHAnsi"/>
        </w:rPr>
        <w:tab/>
        <w:t xml:space="preserve"> </w:t>
      </w:r>
    </w:p>
    <w:p w14:paraId="75F55913" w14:textId="77777777" w:rsidR="00536FC9" w:rsidRPr="00A87008" w:rsidRDefault="00536FC9" w:rsidP="00536FC9">
      <w:pPr>
        <w:ind w:left="202" w:right="2"/>
        <w:rPr>
          <w:rFonts w:asciiTheme="majorHAnsi" w:hAnsiTheme="majorHAnsi" w:cstheme="majorHAnsi"/>
        </w:rPr>
      </w:pPr>
      <w:r w:rsidRPr="00A87008">
        <w:rPr>
          <w:rFonts w:asciiTheme="majorHAnsi" w:hAnsiTheme="majorHAnsi" w:cstheme="majorHAnsi"/>
        </w:rPr>
        <w:t xml:space="preserve">Certified by Chair of Governors / Pay Committee: </w:t>
      </w:r>
    </w:p>
    <w:p w14:paraId="60671F6B" w14:textId="77777777" w:rsidR="00536FC9" w:rsidRPr="00A87008" w:rsidRDefault="00536FC9" w:rsidP="00536FC9">
      <w:pPr>
        <w:ind w:left="202" w:right="2"/>
        <w:rPr>
          <w:rFonts w:asciiTheme="majorHAnsi" w:hAnsiTheme="majorHAnsi" w:cstheme="majorHAnsi"/>
        </w:rPr>
      </w:pPr>
      <w:r w:rsidRPr="00A87008">
        <w:rPr>
          <w:rFonts w:asciiTheme="majorHAnsi" w:hAnsiTheme="majorHAnsi" w:cstheme="majorHAnsi"/>
        </w:rPr>
        <w:t xml:space="preserve">Certified by Headteacher: </w:t>
      </w:r>
      <w:r w:rsidRPr="00A87008">
        <w:rPr>
          <w:rFonts w:asciiTheme="majorHAnsi" w:eastAsia="Calibri" w:hAnsiTheme="majorHAnsi" w:cstheme="majorHAnsi"/>
          <w:noProof/>
        </w:rPr>
        <mc:AlternateContent>
          <mc:Choice Requires="wpg">
            <w:drawing>
              <wp:inline distT="0" distB="0" distL="0" distR="0" wp14:anchorId="643D5836" wp14:editId="206E022F">
                <wp:extent cx="4240657" cy="335280"/>
                <wp:effectExtent l="0" t="0" r="0" b="0"/>
                <wp:docPr id="70098" name="Group 70098"/>
                <wp:cNvGraphicFramePr/>
                <a:graphic xmlns:a="http://schemas.openxmlformats.org/drawingml/2006/main">
                  <a:graphicData uri="http://schemas.microsoft.com/office/word/2010/wordprocessingGroup">
                    <wpg:wgp>
                      <wpg:cNvGrpSpPr/>
                      <wpg:grpSpPr>
                        <a:xfrm>
                          <a:off x="0" y="0"/>
                          <a:ext cx="4240657" cy="335280"/>
                          <a:chOff x="0" y="0"/>
                          <a:chExt cx="4240657" cy="335280"/>
                        </a:xfrm>
                      </wpg:grpSpPr>
                      <wps:wsp>
                        <wps:cNvPr id="6504" name="Rectangle 6504"/>
                        <wps:cNvSpPr/>
                        <wps:spPr>
                          <a:xfrm>
                            <a:off x="2371598" y="162306"/>
                            <a:ext cx="485650" cy="226002"/>
                          </a:xfrm>
                          <a:prstGeom prst="rect">
                            <a:avLst/>
                          </a:prstGeom>
                          <a:ln>
                            <a:noFill/>
                          </a:ln>
                        </wps:spPr>
                        <wps:txbx>
                          <w:txbxContent>
                            <w:p w14:paraId="1EAED0FA" w14:textId="77777777" w:rsidR="00536FC9" w:rsidRDefault="00536FC9" w:rsidP="00536FC9">
                              <w:pPr>
                                <w:spacing w:after="160" w:line="259" w:lineRule="auto"/>
                              </w:pPr>
                              <w:r>
                                <w:t>Date:</w:t>
                              </w:r>
                            </w:p>
                          </w:txbxContent>
                        </wps:txbx>
                        <wps:bodyPr horzOverflow="overflow" vert="horz" lIns="0" tIns="0" rIns="0" bIns="0" rtlCol="0">
                          <a:noAutofit/>
                        </wps:bodyPr>
                      </wps:wsp>
                      <wps:wsp>
                        <wps:cNvPr id="6505" name="Rectangle 6505"/>
                        <wps:cNvSpPr/>
                        <wps:spPr>
                          <a:xfrm>
                            <a:off x="2736215" y="162306"/>
                            <a:ext cx="56314" cy="226002"/>
                          </a:xfrm>
                          <a:prstGeom prst="rect">
                            <a:avLst/>
                          </a:prstGeom>
                          <a:ln>
                            <a:noFill/>
                          </a:ln>
                        </wps:spPr>
                        <wps:txbx>
                          <w:txbxContent>
                            <w:p w14:paraId="44F74BF0"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6506" name="Rectangle 6506"/>
                        <wps:cNvSpPr/>
                        <wps:spPr>
                          <a:xfrm>
                            <a:off x="2879471" y="162306"/>
                            <a:ext cx="56314" cy="226002"/>
                          </a:xfrm>
                          <a:prstGeom prst="rect">
                            <a:avLst/>
                          </a:prstGeom>
                          <a:ln>
                            <a:noFill/>
                          </a:ln>
                        </wps:spPr>
                        <wps:txbx>
                          <w:txbxContent>
                            <w:p w14:paraId="6783F7C8" w14:textId="77777777" w:rsidR="00536FC9" w:rsidRDefault="00536FC9" w:rsidP="00536FC9">
                              <w:pPr>
                                <w:spacing w:after="160" w:line="259" w:lineRule="auto"/>
                              </w:pPr>
                              <w:r>
                                <w:t xml:space="preserve"> </w:t>
                              </w:r>
                            </w:p>
                          </w:txbxContent>
                        </wps:txbx>
                        <wps:bodyPr horzOverflow="overflow" vert="horz" lIns="0" tIns="0" rIns="0" bIns="0" rtlCol="0">
                          <a:noAutofit/>
                        </wps:bodyPr>
                      </wps:wsp>
                      <wps:wsp>
                        <wps:cNvPr id="6507" name="Shape 6507"/>
                        <wps:cNvSpPr/>
                        <wps:spPr>
                          <a:xfrm>
                            <a:off x="1533398" y="0"/>
                            <a:ext cx="544068" cy="0"/>
                          </a:xfrm>
                          <a:custGeom>
                            <a:avLst/>
                            <a:gdLst/>
                            <a:ahLst/>
                            <a:cxnLst/>
                            <a:rect l="0" t="0" r="0" b="0"/>
                            <a:pathLst>
                              <a:path w="544068">
                                <a:moveTo>
                                  <a:pt x="0" y="0"/>
                                </a:moveTo>
                                <a:lnTo>
                                  <a:pt x="544068"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6508" name="Shape 6508"/>
                        <wps:cNvSpPr/>
                        <wps:spPr>
                          <a:xfrm>
                            <a:off x="2077466" y="0"/>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6509" name="Shape 6509"/>
                        <wps:cNvSpPr/>
                        <wps:spPr>
                          <a:xfrm>
                            <a:off x="2083562" y="0"/>
                            <a:ext cx="722757" cy="0"/>
                          </a:xfrm>
                          <a:custGeom>
                            <a:avLst/>
                            <a:gdLst/>
                            <a:ahLst/>
                            <a:cxnLst/>
                            <a:rect l="0" t="0" r="0" b="0"/>
                            <a:pathLst>
                              <a:path w="722757">
                                <a:moveTo>
                                  <a:pt x="0" y="0"/>
                                </a:moveTo>
                                <a:lnTo>
                                  <a:pt x="722757"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6510" name="Shape 6510"/>
                        <wps:cNvSpPr/>
                        <wps:spPr>
                          <a:xfrm>
                            <a:off x="2806319" y="0"/>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6511" name="Shape 6511"/>
                        <wps:cNvSpPr/>
                        <wps:spPr>
                          <a:xfrm>
                            <a:off x="2812415" y="0"/>
                            <a:ext cx="1428242" cy="0"/>
                          </a:xfrm>
                          <a:custGeom>
                            <a:avLst/>
                            <a:gdLst/>
                            <a:ahLst/>
                            <a:cxnLst/>
                            <a:rect l="0" t="0" r="0" b="0"/>
                            <a:pathLst>
                              <a:path w="1428242">
                                <a:moveTo>
                                  <a:pt x="0" y="0"/>
                                </a:moveTo>
                                <a:lnTo>
                                  <a:pt x="1428242"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6512" name="Shape 6512"/>
                        <wps:cNvSpPr/>
                        <wps:spPr>
                          <a:xfrm>
                            <a:off x="0" y="335280"/>
                            <a:ext cx="2077466" cy="0"/>
                          </a:xfrm>
                          <a:custGeom>
                            <a:avLst/>
                            <a:gdLst/>
                            <a:ahLst/>
                            <a:cxnLst/>
                            <a:rect l="0" t="0" r="0" b="0"/>
                            <a:pathLst>
                              <a:path w="2077466">
                                <a:moveTo>
                                  <a:pt x="0" y="0"/>
                                </a:moveTo>
                                <a:lnTo>
                                  <a:pt x="207746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6513" name="Shape 6513"/>
                        <wps:cNvSpPr/>
                        <wps:spPr>
                          <a:xfrm>
                            <a:off x="2797175" y="335280"/>
                            <a:ext cx="1443482" cy="0"/>
                          </a:xfrm>
                          <a:custGeom>
                            <a:avLst/>
                            <a:gdLst/>
                            <a:ahLst/>
                            <a:cxnLst/>
                            <a:rect l="0" t="0" r="0" b="0"/>
                            <a:pathLst>
                              <a:path w="1443482">
                                <a:moveTo>
                                  <a:pt x="0" y="0"/>
                                </a:moveTo>
                                <a:lnTo>
                                  <a:pt x="1443482"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43D5836" id="Group 70098" o:spid="_x0000_s1148" style="width:333.9pt;height:26.4pt;mso-position-horizontal-relative:char;mso-position-vertical-relative:line" coordsize="42406,3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">
                <v:rect id="Rectangle 6504" o:spid="_x0000_s1149" style="position:absolute;left:23715;top:1623;width:485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" filled="f" stroked="f">
                  <v:textbox inset="0,0,0,0">
                    <w:txbxContent>
                      <w:p w14:paraId="1EAED0FA" w14:textId="77777777" w:rsidR="00536FC9" w:rsidRDefault="00536FC9" w:rsidP="00536FC9">
                        <w:pPr>
                          <w:spacing w:after="160" w:line="259" w:lineRule="auto"/>
                        </w:pPr>
                        <w:r>
                          <w:t>Date:</w:t>
                        </w:r>
                      </w:p>
                    </w:txbxContent>
                  </v:textbox>
                </v:rect>
                <v:rect id="Rectangle 6505" o:spid="_x0000_s1150" style="position:absolute;left:27362;top:162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" filled="f" stroked="f">
                  <v:textbox inset="0,0,0,0">
                    <w:txbxContent>
                      <w:p w14:paraId="44F74BF0" w14:textId="77777777" w:rsidR="00536FC9" w:rsidRDefault="00536FC9" w:rsidP="00536FC9">
                        <w:pPr>
                          <w:spacing w:after="160" w:line="259" w:lineRule="auto"/>
                        </w:pPr>
                        <w:r>
                          <w:t xml:space="preserve"> </w:t>
                        </w:r>
                      </w:p>
                    </w:txbxContent>
                  </v:textbox>
                </v:rect>
                <v:rect id="Rectangle 6506" o:spid="_x0000_s1151" style="position:absolute;left:28794;top:162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" filled="f" stroked="f">
                  <v:textbox inset="0,0,0,0">
                    <w:txbxContent>
                      <w:p w14:paraId="6783F7C8" w14:textId="77777777" w:rsidR="00536FC9" w:rsidRDefault="00536FC9" w:rsidP="00536FC9">
                        <w:pPr>
                          <w:spacing w:after="160" w:line="259" w:lineRule="auto"/>
                        </w:pPr>
                        <w:r>
                          <w:t xml:space="preserve"> </w:t>
                        </w:r>
                      </w:p>
                    </w:txbxContent>
                  </v:textbox>
                </v:rect>
                <v:shape id="Shape 6507" o:spid="_x0000_s1152" style="position:absolute;left:15333;width:5441;height:0;visibility:visible;mso-wrap-style:square;v-text-anchor:top" coordsize="544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" path="m,l544068,e" filled="f" strokeweight=".48pt">
                  <v:path arrowok="t" textboxrect="0,0,544068,0"/>
                </v:shape>
                <v:shape id="Shape 6508" o:spid="_x0000_s1153" style="position:absolute;left:20774;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" path="m,l6096,e" filled="f" strokeweight=".48pt">
                  <v:path arrowok="t" textboxrect="0,0,6096,0"/>
                </v:shape>
                <v:shape id="Shape 6509" o:spid="_x0000_s1154" style="position:absolute;left:20835;width:7228;height:0;visibility:visible;mso-wrap-style:square;v-text-anchor:top" coordsize="7227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" path="m,l722757,e" filled="f" strokeweight=".48pt">
                  <v:path arrowok="t" textboxrect="0,0,722757,0"/>
                </v:shape>
                <v:shape id="Shape 6510" o:spid="_x0000_s1155" style="position:absolute;left:28063;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" path="m,l6096,e" filled="f" strokeweight=".48pt">
                  <v:path arrowok="t" textboxrect="0,0,6096,0"/>
                </v:shape>
                <v:shape id="Shape 6511" o:spid="_x0000_s1156" style="position:absolute;left:28124;width:14282;height:0;visibility:visible;mso-wrap-style:square;v-text-anchor:top" coordsize="1428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" path="m,l1428242,e" filled="f" strokeweight=".48pt">
                  <v:path arrowok="t" textboxrect="0,0,1428242,0"/>
                </v:shape>
                <v:shape id="Shape 6512" o:spid="_x0000_s1157" style="position:absolute;top:3352;width:20774;height:0;visibility:visible;mso-wrap-style:square;v-text-anchor:top" coordsize="20774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" path="m,l2077466,e" filled="f" strokeweight=".48pt">
                  <v:path arrowok="t" textboxrect="0,0,2077466,0"/>
                </v:shape>
                <v:shape id="Shape 6513" o:spid="_x0000_s1158" style="position:absolute;left:27971;top:3352;width:14435;height:0;visibility:visible;mso-wrap-style:square;v-text-anchor:top" coordsize="1443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" path="m,l1443482,e" filled="f" strokeweight=".48pt">
                  <v:path arrowok="t" textboxrect="0,0,1443482,0"/>
                </v:shape>
                <w10:anchorlock/>
              </v:group>
            </w:pict>
          </mc:Fallback>
        </mc:AlternateContent>
      </w:r>
      <w:r w:rsidRPr="00A87008">
        <w:rPr>
          <w:rFonts w:asciiTheme="majorHAnsi" w:hAnsiTheme="majorHAnsi" w:cstheme="majorHAnsi"/>
        </w:rPr>
        <w:t xml:space="preserve"> </w:t>
      </w:r>
    </w:p>
    <w:p w14:paraId="6F2D2CE7"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33207C60" w14:textId="77777777" w:rsidR="00536FC9" w:rsidRPr="00A87008" w:rsidRDefault="00536FC9" w:rsidP="00103C5E">
      <w:pPr>
        <w:numPr>
          <w:ilvl w:val="0"/>
          <w:numId w:val="13"/>
        </w:numPr>
        <w:spacing w:line="259" w:lineRule="auto"/>
        <w:ind w:hanging="160"/>
        <w:jc w:val="both"/>
        <w:rPr>
          <w:rFonts w:asciiTheme="majorHAnsi" w:hAnsiTheme="majorHAnsi" w:cstheme="majorHAnsi"/>
        </w:rPr>
      </w:pPr>
      <w:r w:rsidRPr="00A87008">
        <w:rPr>
          <w:rFonts w:asciiTheme="majorHAnsi" w:hAnsiTheme="majorHAnsi" w:cstheme="majorHAnsi"/>
          <w:b/>
        </w:rPr>
        <w:t>Please delete as appropriate</w:t>
      </w:r>
      <w:r w:rsidRPr="00A87008">
        <w:rPr>
          <w:rFonts w:asciiTheme="majorHAnsi" w:hAnsiTheme="majorHAnsi" w:cstheme="majorHAnsi"/>
        </w:rPr>
        <w:t xml:space="preserve"> </w:t>
      </w:r>
    </w:p>
    <w:p w14:paraId="00503C6E" w14:textId="77777777" w:rsidR="00536FC9" w:rsidRPr="00A87008" w:rsidRDefault="00536FC9" w:rsidP="00536FC9">
      <w:pPr>
        <w:spacing w:line="259" w:lineRule="auto"/>
        <w:ind w:left="1157"/>
        <w:rPr>
          <w:rFonts w:asciiTheme="majorHAnsi" w:hAnsiTheme="majorHAnsi" w:cstheme="majorHAnsi"/>
        </w:rPr>
      </w:pPr>
      <w:r w:rsidRPr="00A87008">
        <w:rPr>
          <w:rFonts w:asciiTheme="majorHAnsi" w:hAnsiTheme="majorHAnsi" w:cstheme="majorHAnsi"/>
        </w:rPr>
        <w:t xml:space="preserve"> </w:t>
      </w:r>
    </w:p>
    <w:p w14:paraId="048A9D8F" w14:textId="77777777" w:rsidR="00103C5E" w:rsidRDefault="00103C5E">
      <w:pPr>
        <w:rPr>
          <w:rFonts w:asciiTheme="majorHAnsi" w:hAnsiTheme="majorHAnsi" w:cstheme="majorHAnsi"/>
          <w:b/>
        </w:rPr>
      </w:pPr>
      <w:r>
        <w:rPr>
          <w:rFonts w:asciiTheme="majorHAnsi" w:hAnsiTheme="majorHAnsi" w:cstheme="majorHAnsi"/>
          <w:b/>
        </w:rPr>
        <w:br w:type="page"/>
      </w:r>
    </w:p>
    <w:p w14:paraId="212AFB5D" w14:textId="3BBAB3A5"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lastRenderedPageBreak/>
        <w:t>APPENDIX 9</w:t>
      </w:r>
      <w:r w:rsidRPr="00A87008">
        <w:rPr>
          <w:rFonts w:asciiTheme="majorHAnsi" w:hAnsiTheme="majorHAnsi" w:cstheme="majorHAnsi"/>
        </w:rPr>
        <w:t xml:space="preserve"> </w:t>
      </w:r>
    </w:p>
    <w:p w14:paraId="08F9E97E" w14:textId="77777777" w:rsidR="00536FC9" w:rsidRPr="00A87008" w:rsidRDefault="00536FC9" w:rsidP="00536FC9">
      <w:pPr>
        <w:spacing w:line="259" w:lineRule="auto"/>
        <w:ind w:left="138"/>
        <w:jc w:val="center"/>
        <w:rPr>
          <w:rFonts w:asciiTheme="majorHAnsi" w:hAnsiTheme="majorHAnsi" w:cstheme="majorHAnsi"/>
        </w:rPr>
      </w:pPr>
      <w:r w:rsidRPr="00A87008">
        <w:rPr>
          <w:rFonts w:asciiTheme="majorHAnsi" w:hAnsiTheme="majorHAnsi" w:cstheme="majorHAnsi"/>
          <w:b/>
        </w:rPr>
        <w:t xml:space="preserve"> </w:t>
      </w:r>
    </w:p>
    <w:p w14:paraId="767F4C4E" w14:textId="77777777" w:rsidR="00536FC9" w:rsidRPr="00A87008" w:rsidRDefault="00536FC9" w:rsidP="00536FC9">
      <w:pPr>
        <w:pStyle w:val="Heading1"/>
        <w:spacing w:after="0" w:line="259" w:lineRule="auto"/>
        <w:ind w:left="82"/>
        <w:jc w:val="center"/>
        <w:rPr>
          <w:rFonts w:asciiTheme="majorHAnsi" w:hAnsiTheme="majorHAnsi" w:cstheme="majorHAnsi"/>
          <w:sz w:val="24"/>
          <w:szCs w:val="24"/>
        </w:rPr>
      </w:pPr>
      <w:r w:rsidRPr="00A87008">
        <w:rPr>
          <w:rFonts w:asciiTheme="majorHAnsi" w:hAnsiTheme="majorHAnsi" w:cstheme="majorHAnsi"/>
          <w:sz w:val="24"/>
          <w:szCs w:val="24"/>
        </w:rPr>
        <w:t>PAY APPEALS PROCESS</w:t>
      </w:r>
      <w:r w:rsidRPr="00A87008">
        <w:rPr>
          <w:rFonts w:asciiTheme="majorHAnsi" w:hAnsiTheme="majorHAnsi" w:cstheme="majorHAnsi"/>
          <w:b w:val="0"/>
          <w:sz w:val="24"/>
          <w:szCs w:val="24"/>
        </w:rPr>
        <w:t xml:space="preserve"> </w:t>
      </w:r>
    </w:p>
    <w:p w14:paraId="0C9F3BC2"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53C438D9"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The Governing Body is committed to ensuring that appeals against pay decisions are dealt with quickly, fairly and are consistent with equalities and other relevant legislation, as well as the STPC(W)D.  </w:t>
      </w:r>
    </w:p>
    <w:p w14:paraId="29C5BF97"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2253C6C5"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Teachers, including Headteachers, may appeal any determination in relation to their pay or any other decision taken by the Governing Body (or a Committee or individual acting with delegated authority) that affects their pay. </w:t>
      </w:r>
    </w:p>
    <w:p w14:paraId="02FD2EEA"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45FD7517"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Reasons for appeal may include the following, which is not an exhaustive list.  That the person or Committee making the decision: </w:t>
      </w:r>
    </w:p>
    <w:p w14:paraId="2781C209"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37FD931C" w14:textId="77777777" w:rsidR="00536FC9" w:rsidRPr="00A87008" w:rsidRDefault="00536FC9" w:rsidP="00103C5E">
      <w:pPr>
        <w:numPr>
          <w:ilvl w:val="0"/>
          <w:numId w:val="14"/>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incorrectly applied any provision of the STPC(W)D and pay policy; </w:t>
      </w:r>
    </w:p>
    <w:p w14:paraId="160169B9" w14:textId="77777777" w:rsidR="00536FC9" w:rsidRPr="00A87008" w:rsidRDefault="00536FC9" w:rsidP="00103C5E">
      <w:pPr>
        <w:numPr>
          <w:ilvl w:val="0"/>
          <w:numId w:val="14"/>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failed to have proper regard for statutory guidance; </w:t>
      </w:r>
    </w:p>
    <w:p w14:paraId="4F419BCC" w14:textId="77777777" w:rsidR="00536FC9" w:rsidRPr="00A87008" w:rsidRDefault="00536FC9" w:rsidP="00103C5E">
      <w:pPr>
        <w:numPr>
          <w:ilvl w:val="0"/>
          <w:numId w:val="14"/>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failed to take proper account of relevant evidence; </w:t>
      </w:r>
    </w:p>
    <w:p w14:paraId="2302C6CA" w14:textId="77777777" w:rsidR="00536FC9" w:rsidRPr="00A87008" w:rsidRDefault="00536FC9" w:rsidP="00103C5E">
      <w:pPr>
        <w:numPr>
          <w:ilvl w:val="0"/>
          <w:numId w:val="14"/>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took account of irrelevant or inaccurate evidence </w:t>
      </w:r>
    </w:p>
    <w:p w14:paraId="3C90F984" w14:textId="77777777" w:rsidR="00536FC9" w:rsidRPr="00A87008" w:rsidRDefault="00536FC9" w:rsidP="00103C5E">
      <w:pPr>
        <w:numPr>
          <w:ilvl w:val="0"/>
          <w:numId w:val="14"/>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was biased; or </w:t>
      </w:r>
    </w:p>
    <w:p w14:paraId="20C11765" w14:textId="77777777" w:rsidR="00536FC9" w:rsidRPr="00A87008" w:rsidRDefault="00536FC9" w:rsidP="00103C5E">
      <w:pPr>
        <w:numPr>
          <w:ilvl w:val="0"/>
          <w:numId w:val="14"/>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or otherwise unlawfully discriminated against the Teacher. </w:t>
      </w:r>
    </w:p>
    <w:p w14:paraId="2AAB3A63"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05EBA064"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For both the representation hearing and the appeal hearing, the Teacher is entitled to be accompanied by a work colleague or trade union representative. </w:t>
      </w:r>
    </w:p>
    <w:p w14:paraId="3B74C730"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0A0A5262"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This is not a cyclical process.  A teacher may choose to go through all three stages or may choose to progress directly to Stage 3 Appeal.  If an </w:t>
      </w:r>
      <w:proofErr w:type="gramStart"/>
      <w:r w:rsidRPr="00A87008">
        <w:rPr>
          <w:rFonts w:asciiTheme="majorHAnsi" w:hAnsiTheme="majorHAnsi" w:cstheme="majorHAnsi"/>
        </w:rPr>
        <w:t>individual wishes</w:t>
      </w:r>
      <w:proofErr w:type="gramEnd"/>
      <w:r w:rsidRPr="00A87008">
        <w:rPr>
          <w:rFonts w:asciiTheme="majorHAnsi" w:hAnsiTheme="majorHAnsi" w:cstheme="majorHAnsi"/>
        </w:rPr>
        <w:t xml:space="preserve"> to progress straight to stage 3 of the process then they are advised to take advice from a TU representative at the earliest opportunity.   </w:t>
      </w:r>
    </w:p>
    <w:p w14:paraId="49073A31"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3550334E" w14:textId="0E5309DD" w:rsidR="00536FC9" w:rsidRPr="00A87008" w:rsidRDefault="00536FC9" w:rsidP="00536FC9">
      <w:pPr>
        <w:pStyle w:val="Heading2"/>
        <w:tabs>
          <w:tab w:val="center" w:pos="2738"/>
        </w:tabs>
        <w:rPr>
          <w:rFonts w:asciiTheme="majorHAnsi" w:hAnsiTheme="majorHAnsi" w:cstheme="majorHAnsi"/>
          <w:sz w:val="24"/>
          <w:szCs w:val="24"/>
        </w:rPr>
      </w:pPr>
      <w:r w:rsidRPr="00A87008">
        <w:rPr>
          <w:rFonts w:asciiTheme="majorHAnsi" w:hAnsiTheme="majorHAnsi" w:cstheme="majorHAnsi"/>
          <w:sz w:val="24"/>
          <w:szCs w:val="24"/>
        </w:rPr>
        <w:t xml:space="preserve">Stage </w:t>
      </w:r>
      <w:proofErr w:type="gramStart"/>
      <w:r w:rsidRPr="00A87008">
        <w:rPr>
          <w:rFonts w:asciiTheme="majorHAnsi" w:hAnsiTheme="majorHAnsi" w:cstheme="majorHAnsi"/>
          <w:sz w:val="24"/>
          <w:szCs w:val="24"/>
        </w:rPr>
        <w:t>1  -</w:t>
      </w:r>
      <w:proofErr w:type="gramEnd"/>
      <w:r w:rsidRPr="00A87008">
        <w:rPr>
          <w:rFonts w:asciiTheme="majorHAnsi" w:hAnsiTheme="majorHAnsi" w:cstheme="majorHAnsi"/>
          <w:sz w:val="24"/>
          <w:szCs w:val="24"/>
        </w:rPr>
        <w:t xml:space="preserve"> Informal Discussion </w:t>
      </w:r>
    </w:p>
    <w:p w14:paraId="60CD1871"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372F907A"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A Teacher who is dissatisfied with a pay recommendation has the opportunity to discuss the recommendation with the Headteacher before the recommendation is actioned and confirmation of the pay decision is made by the School.  </w:t>
      </w:r>
    </w:p>
    <w:p w14:paraId="36C6619A"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739B1D25"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If, having had an informal discussion with the person making the pay recommendation, the Teacher believes that an incorrect recommendation has been made, they may choose to make representation to the Pay Committee of the Governing Body (see Stage 2 below). </w:t>
      </w:r>
    </w:p>
    <w:p w14:paraId="20BA0A3B"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1C274198" w14:textId="22AE1903" w:rsidR="00536FC9" w:rsidRPr="00A87008" w:rsidRDefault="00536FC9" w:rsidP="00536FC9">
      <w:pPr>
        <w:pStyle w:val="Heading2"/>
        <w:tabs>
          <w:tab w:val="center" w:pos="2943"/>
        </w:tabs>
        <w:rPr>
          <w:rFonts w:asciiTheme="majorHAnsi" w:hAnsiTheme="majorHAnsi" w:cstheme="majorHAnsi"/>
          <w:sz w:val="24"/>
          <w:szCs w:val="24"/>
        </w:rPr>
      </w:pPr>
      <w:r w:rsidRPr="00A87008">
        <w:rPr>
          <w:rFonts w:asciiTheme="majorHAnsi" w:hAnsiTheme="majorHAnsi" w:cstheme="majorHAnsi"/>
          <w:sz w:val="24"/>
          <w:szCs w:val="24"/>
        </w:rPr>
        <w:t xml:space="preserve">Stage </w:t>
      </w:r>
      <w:proofErr w:type="gramStart"/>
      <w:r w:rsidRPr="00A87008">
        <w:rPr>
          <w:rFonts w:asciiTheme="majorHAnsi" w:hAnsiTheme="majorHAnsi" w:cstheme="majorHAnsi"/>
          <w:sz w:val="24"/>
          <w:szCs w:val="24"/>
        </w:rPr>
        <w:t>2  -</w:t>
      </w:r>
      <w:proofErr w:type="gramEnd"/>
      <w:r w:rsidRPr="00A87008">
        <w:rPr>
          <w:rFonts w:asciiTheme="majorHAnsi" w:hAnsiTheme="majorHAnsi" w:cstheme="majorHAnsi"/>
          <w:sz w:val="24"/>
          <w:szCs w:val="24"/>
        </w:rPr>
        <w:t xml:space="preserve"> Representation Hearing </w:t>
      </w:r>
    </w:p>
    <w:p w14:paraId="290C14A0"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4F7FFEA3" w14:textId="77777777" w:rsidR="00536FC9" w:rsidRPr="00A87008" w:rsidRDefault="00536FC9" w:rsidP="00103C5E">
      <w:pPr>
        <w:numPr>
          <w:ilvl w:val="0"/>
          <w:numId w:val="15"/>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The Teacher receives written notification of the pay determination and, where applicable, details of the basis on which the decision was made.  The notification will include details of the process for making representation, the right to be accompanied and appealing against the decision, if appropriate. </w:t>
      </w:r>
    </w:p>
    <w:p w14:paraId="7C589C1C"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lastRenderedPageBreak/>
        <w:t xml:space="preserve"> </w:t>
      </w:r>
    </w:p>
    <w:p w14:paraId="6E69E9C3" w14:textId="77777777" w:rsidR="00536FC9" w:rsidRPr="00A87008" w:rsidRDefault="00536FC9" w:rsidP="00103C5E">
      <w:pPr>
        <w:numPr>
          <w:ilvl w:val="0"/>
          <w:numId w:val="15"/>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If the Teacher wishes to make representation, they should do so by writing to the Clerk to Governors within 10 school days of receiving the decision.  The decision to request a representation hearing rests with the teacher. </w:t>
      </w:r>
    </w:p>
    <w:p w14:paraId="7039C6F6"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7392C593" w14:textId="77777777" w:rsidR="00536FC9" w:rsidRPr="00A87008" w:rsidRDefault="00536FC9" w:rsidP="00103C5E">
      <w:pPr>
        <w:numPr>
          <w:ilvl w:val="0"/>
          <w:numId w:val="15"/>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The Clerk to Governors will arrange for a representation hearing to take place as soon as possible, which will be chaired by the Pay Committee.  The Headteacher may be required to attend the hearing to clarify the grounds for the pay recommendation.  </w:t>
      </w:r>
    </w:p>
    <w:p w14:paraId="60B27C21" w14:textId="77777777" w:rsidR="00536FC9" w:rsidRPr="00A87008" w:rsidRDefault="00536FC9" w:rsidP="00536FC9">
      <w:pPr>
        <w:spacing w:after="19" w:line="259" w:lineRule="auto"/>
        <w:ind w:left="797"/>
        <w:rPr>
          <w:rFonts w:asciiTheme="majorHAnsi" w:hAnsiTheme="majorHAnsi" w:cstheme="majorHAnsi"/>
        </w:rPr>
      </w:pPr>
      <w:r w:rsidRPr="00A87008">
        <w:rPr>
          <w:rFonts w:asciiTheme="majorHAnsi" w:hAnsiTheme="majorHAnsi" w:cstheme="majorHAnsi"/>
        </w:rPr>
        <w:t xml:space="preserve"> </w:t>
      </w:r>
    </w:p>
    <w:p w14:paraId="3A50F533" w14:textId="77777777" w:rsidR="00536FC9" w:rsidRPr="00A87008" w:rsidRDefault="00536FC9" w:rsidP="00103C5E">
      <w:pPr>
        <w:numPr>
          <w:ilvl w:val="0"/>
          <w:numId w:val="15"/>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The Teacher will be provided with between 5 and 10 school days’ notice of the representation hearing.  The Teacher may attend the hearing in order to present evidence, call witnesses and ask questions of the Pay Committee.  If the teacher’s chosen companion will not be available at the time of proposed hearing, the hearing should be rearranged to an alternative date/time that is both reasonable and not more than five working days after the date originally proposed. </w:t>
      </w:r>
    </w:p>
    <w:p w14:paraId="4EDB7EFE"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55A3AB77" w14:textId="77777777" w:rsidR="00536FC9" w:rsidRPr="00A87008" w:rsidRDefault="00536FC9" w:rsidP="00103C5E">
      <w:pPr>
        <w:numPr>
          <w:ilvl w:val="0"/>
          <w:numId w:val="15"/>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The Pay Committee will decide if the original pay determination is to be amended and will write to the Teacher about the outcome within 5 school days of the decision being reached. </w:t>
      </w:r>
    </w:p>
    <w:p w14:paraId="02F5E23B"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2DF4976C" w14:textId="77777777" w:rsidR="00536FC9" w:rsidRPr="00A87008" w:rsidRDefault="00536FC9" w:rsidP="00103C5E">
      <w:pPr>
        <w:numPr>
          <w:ilvl w:val="0"/>
          <w:numId w:val="15"/>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Where the Teacher continues to be dissatisfied, they may appeal this decision within 10 school days of receiving the Committee’s outcome letter by proceeding to Stage 3 of the process. </w:t>
      </w:r>
    </w:p>
    <w:p w14:paraId="15FEAF80" w14:textId="0C0244A3" w:rsidR="00536FC9" w:rsidRPr="00A87008" w:rsidRDefault="00536FC9" w:rsidP="00536FC9">
      <w:pPr>
        <w:pStyle w:val="Heading2"/>
        <w:tabs>
          <w:tab w:val="center" w:pos="2471"/>
        </w:tabs>
        <w:rPr>
          <w:rFonts w:asciiTheme="majorHAnsi" w:hAnsiTheme="majorHAnsi" w:cstheme="majorHAnsi"/>
          <w:sz w:val="24"/>
          <w:szCs w:val="24"/>
        </w:rPr>
      </w:pPr>
      <w:r w:rsidRPr="00A87008">
        <w:rPr>
          <w:rFonts w:asciiTheme="majorHAnsi" w:hAnsiTheme="majorHAnsi" w:cstheme="majorHAnsi"/>
          <w:sz w:val="24"/>
          <w:szCs w:val="24"/>
        </w:rPr>
        <w:t xml:space="preserve">Stage </w:t>
      </w:r>
      <w:proofErr w:type="gramStart"/>
      <w:r w:rsidRPr="00A87008">
        <w:rPr>
          <w:rFonts w:asciiTheme="majorHAnsi" w:hAnsiTheme="majorHAnsi" w:cstheme="majorHAnsi"/>
          <w:sz w:val="24"/>
          <w:szCs w:val="24"/>
        </w:rPr>
        <w:t>3  -</w:t>
      </w:r>
      <w:proofErr w:type="gramEnd"/>
      <w:r w:rsidRPr="00A87008">
        <w:rPr>
          <w:rFonts w:asciiTheme="majorHAnsi" w:hAnsiTheme="majorHAnsi" w:cstheme="majorHAnsi"/>
          <w:sz w:val="24"/>
          <w:szCs w:val="24"/>
        </w:rPr>
        <w:t xml:space="preserve"> Appeal Hearing </w:t>
      </w:r>
    </w:p>
    <w:p w14:paraId="669F8FF3"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12623DF0" w14:textId="77777777" w:rsidR="00536FC9" w:rsidRPr="00A87008" w:rsidRDefault="00536FC9" w:rsidP="00103C5E">
      <w:pPr>
        <w:numPr>
          <w:ilvl w:val="0"/>
          <w:numId w:val="16"/>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The Teacher should clearly set out in writing the grounds for appealing the pay decision and send it to the Clerk to Governors within 10 school days of receipt of the written outcome.  </w:t>
      </w:r>
    </w:p>
    <w:p w14:paraId="5DEEDFCD" w14:textId="77777777" w:rsidR="00536FC9" w:rsidRPr="00A87008" w:rsidRDefault="00536FC9" w:rsidP="00536FC9">
      <w:pPr>
        <w:spacing w:line="259" w:lineRule="auto"/>
        <w:ind w:left="644"/>
        <w:rPr>
          <w:rFonts w:asciiTheme="majorHAnsi" w:hAnsiTheme="majorHAnsi" w:cstheme="majorHAnsi"/>
        </w:rPr>
      </w:pPr>
      <w:r w:rsidRPr="00A87008">
        <w:rPr>
          <w:rFonts w:asciiTheme="majorHAnsi" w:hAnsiTheme="majorHAnsi" w:cstheme="majorHAnsi"/>
        </w:rPr>
        <w:t xml:space="preserve"> </w:t>
      </w:r>
    </w:p>
    <w:p w14:paraId="300C9D7B" w14:textId="77777777" w:rsidR="00536FC9" w:rsidRPr="00A87008" w:rsidRDefault="00536FC9" w:rsidP="00103C5E">
      <w:pPr>
        <w:numPr>
          <w:ilvl w:val="0"/>
          <w:numId w:val="16"/>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The Clerk to Governors will arrange for an appeal hearing to take place as soon as possible, but normally within 20 school days of the receipt of the written appeal notification.  </w:t>
      </w:r>
    </w:p>
    <w:p w14:paraId="6F0241A3" w14:textId="77777777" w:rsidR="00536FC9" w:rsidRPr="00A87008" w:rsidRDefault="00536FC9" w:rsidP="00536FC9">
      <w:pPr>
        <w:spacing w:after="19" w:line="259" w:lineRule="auto"/>
        <w:ind w:left="797"/>
        <w:rPr>
          <w:rFonts w:asciiTheme="majorHAnsi" w:hAnsiTheme="majorHAnsi" w:cstheme="majorHAnsi"/>
        </w:rPr>
      </w:pPr>
      <w:r w:rsidRPr="00A87008">
        <w:rPr>
          <w:rFonts w:asciiTheme="majorHAnsi" w:hAnsiTheme="majorHAnsi" w:cstheme="majorHAnsi"/>
        </w:rPr>
        <w:t xml:space="preserve"> </w:t>
      </w:r>
    </w:p>
    <w:p w14:paraId="449CEEC5" w14:textId="77777777" w:rsidR="00536FC9" w:rsidRPr="00A87008" w:rsidRDefault="00536FC9" w:rsidP="00103C5E">
      <w:pPr>
        <w:numPr>
          <w:ilvl w:val="0"/>
          <w:numId w:val="16"/>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The Teacher should be provided with between 5 and 10 school days’ notice of the hearing.   </w:t>
      </w:r>
    </w:p>
    <w:p w14:paraId="5380CC6A"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0F2ED7FA" w14:textId="77777777" w:rsidR="00536FC9" w:rsidRPr="00A87008" w:rsidRDefault="00536FC9" w:rsidP="00103C5E">
      <w:pPr>
        <w:numPr>
          <w:ilvl w:val="0"/>
          <w:numId w:val="16"/>
        </w:numPr>
        <w:spacing w:after="1" w:line="241" w:lineRule="auto"/>
        <w:ind w:left="628" w:right="2" w:hanging="566"/>
        <w:jc w:val="both"/>
        <w:rPr>
          <w:rFonts w:asciiTheme="majorHAnsi" w:hAnsiTheme="majorHAnsi" w:cstheme="majorHAnsi"/>
        </w:rPr>
      </w:pPr>
      <w:r w:rsidRPr="00A87008">
        <w:rPr>
          <w:rFonts w:asciiTheme="majorHAnsi" w:hAnsiTheme="majorHAnsi" w:cstheme="majorHAnsi"/>
        </w:rPr>
        <w:t xml:space="preserve">The appeal should be heard by the Pay Appeals Committee comprising of a minimum of three eligible governors (non-staff) who were not involved in the original decision, or where the original Pay Committee comprised of more than three members, a number at least equal to that of the Pay Committee. </w:t>
      </w:r>
    </w:p>
    <w:p w14:paraId="132040A7" w14:textId="77777777" w:rsidR="00536FC9" w:rsidRPr="00A87008" w:rsidRDefault="00536FC9" w:rsidP="00536FC9">
      <w:pPr>
        <w:spacing w:after="18" w:line="259" w:lineRule="auto"/>
        <w:ind w:left="797"/>
        <w:rPr>
          <w:rFonts w:asciiTheme="majorHAnsi" w:hAnsiTheme="majorHAnsi" w:cstheme="majorHAnsi"/>
        </w:rPr>
      </w:pPr>
      <w:r w:rsidRPr="00A87008">
        <w:rPr>
          <w:rFonts w:asciiTheme="majorHAnsi" w:hAnsiTheme="majorHAnsi" w:cstheme="majorHAnsi"/>
        </w:rPr>
        <w:t xml:space="preserve"> </w:t>
      </w:r>
    </w:p>
    <w:p w14:paraId="575D0E4C" w14:textId="77777777" w:rsidR="00536FC9" w:rsidRPr="00A87008" w:rsidRDefault="00536FC9" w:rsidP="00103C5E">
      <w:pPr>
        <w:numPr>
          <w:ilvl w:val="0"/>
          <w:numId w:val="16"/>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The Pay Appeals Committee’s decision is final. </w:t>
      </w:r>
    </w:p>
    <w:p w14:paraId="27FA6C54" w14:textId="77777777" w:rsidR="00536FC9" w:rsidRPr="00A87008" w:rsidRDefault="00536FC9" w:rsidP="00536FC9">
      <w:pPr>
        <w:spacing w:line="259" w:lineRule="auto"/>
        <w:ind w:left="797"/>
        <w:rPr>
          <w:rFonts w:asciiTheme="majorHAnsi" w:hAnsiTheme="majorHAnsi" w:cstheme="majorHAnsi"/>
        </w:rPr>
      </w:pPr>
      <w:r w:rsidRPr="00A87008">
        <w:rPr>
          <w:rFonts w:asciiTheme="majorHAnsi" w:hAnsiTheme="majorHAnsi" w:cstheme="majorHAnsi"/>
        </w:rPr>
        <w:t xml:space="preserve"> </w:t>
      </w:r>
    </w:p>
    <w:p w14:paraId="4D1A8983" w14:textId="77777777" w:rsidR="00536FC9" w:rsidRPr="00A87008" w:rsidRDefault="00536FC9" w:rsidP="00103C5E">
      <w:pPr>
        <w:numPr>
          <w:ilvl w:val="0"/>
          <w:numId w:val="16"/>
        </w:numPr>
        <w:spacing w:after="5" w:line="247" w:lineRule="auto"/>
        <w:ind w:left="628" w:right="2" w:hanging="566"/>
        <w:jc w:val="both"/>
        <w:rPr>
          <w:rFonts w:asciiTheme="majorHAnsi" w:hAnsiTheme="majorHAnsi" w:cstheme="majorHAnsi"/>
        </w:rPr>
      </w:pPr>
      <w:r w:rsidRPr="00A87008">
        <w:rPr>
          <w:rFonts w:asciiTheme="majorHAnsi" w:hAnsiTheme="majorHAnsi" w:cstheme="majorHAnsi"/>
        </w:rPr>
        <w:t xml:space="preserve">Those required to attend the appeal hearing include: </w:t>
      </w:r>
    </w:p>
    <w:p w14:paraId="0E1A4CDF"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2203B82B" w14:textId="77777777" w:rsidR="00536FC9" w:rsidRPr="00A87008" w:rsidRDefault="00536FC9" w:rsidP="00103C5E">
      <w:pPr>
        <w:numPr>
          <w:ilvl w:val="1"/>
          <w:numId w:val="16"/>
        </w:numPr>
        <w:spacing w:after="5" w:line="247" w:lineRule="auto"/>
        <w:ind w:right="2" w:hanging="641"/>
        <w:jc w:val="both"/>
        <w:rPr>
          <w:rFonts w:asciiTheme="majorHAnsi" w:hAnsiTheme="majorHAnsi" w:cstheme="majorHAnsi"/>
        </w:rPr>
      </w:pPr>
      <w:r w:rsidRPr="00A87008">
        <w:rPr>
          <w:rFonts w:asciiTheme="majorHAnsi" w:hAnsiTheme="majorHAnsi" w:cstheme="majorHAnsi"/>
        </w:rPr>
        <w:t>Chair and other Appeal Committee members</w:t>
      </w:r>
      <w:r w:rsidRPr="00A87008">
        <w:rPr>
          <w:rFonts w:asciiTheme="majorHAnsi" w:eastAsia="Times New Roman" w:hAnsiTheme="majorHAnsi" w:cstheme="majorHAnsi"/>
        </w:rPr>
        <w:t xml:space="preserve"> </w:t>
      </w:r>
    </w:p>
    <w:p w14:paraId="03BD0318" w14:textId="77777777" w:rsidR="00536FC9" w:rsidRPr="00A87008" w:rsidRDefault="00536FC9" w:rsidP="00103C5E">
      <w:pPr>
        <w:numPr>
          <w:ilvl w:val="1"/>
          <w:numId w:val="16"/>
        </w:numPr>
        <w:spacing w:after="5" w:line="247" w:lineRule="auto"/>
        <w:ind w:right="2" w:hanging="641"/>
        <w:jc w:val="both"/>
        <w:rPr>
          <w:rFonts w:asciiTheme="majorHAnsi" w:hAnsiTheme="majorHAnsi" w:cstheme="majorHAnsi"/>
        </w:rPr>
      </w:pPr>
      <w:r w:rsidRPr="00A87008">
        <w:rPr>
          <w:rFonts w:asciiTheme="majorHAnsi" w:hAnsiTheme="majorHAnsi" w:cstheme="majorHAnsi"/>
        </w:rPr>
        <w:t>The Teacher and their representative or work colleague (if the Teacher is accompanied)</w:t>
      </w:r>
      <w:r w:rsidRPr="00A87008">
        <w:rPr>
          <w:rFonts w:asciiTheme="majorHAnsi" w:eastAsia="Times New Roman" w:hAnsiTheme="majorHAnsi" w:cstheme="majorHAnsi"/>
        </w:rPr>
        <w:t xml:space="preserve"> </w:t>
      </w:r>
    </w:p>
    <w:p w14:paraId="052C6F69" w14:textId="77777777" w:rsidR="00536FC9" w:rsidRPr="00A87008" w:rsidRDefault="00536FC9" w:rsidP="00103C5E">
      <w:pPr>
        <w:numPr>
          <w:ilvl w:val="1"/>
          <w:numId w:val="16"/>
        </w:numPr>
        <w:spacing w:after="5" w:line="247" w:lineRule="auto"/>
        <w:ind w:right="2" w:hanging="641"/>
        <w:jc w:val="both"/>
        <w:rPr>
          <w:rFonts w:asciiTheme="majorHAnsi" w:hAnsiTheme="majorHAnsi" w:cstheme="majorHAnsi"/>
        </w:rPr>
      </w:pPr>
      <w:r w:rsidRPr="00A87008">
        <w:rPr>
          <w:rFonts w:asciiTheme="majorHAnsi" w:hAnsiTheme="majorHAnsi" w:cstheme="majorHAnsi"/>
        </w:rPr>
        <w:t>Witnesses for the employee side (if appropriate)</w:t>
      </w:r>
      <w:r w:rsidRPr="00A87008">
        <w:rPr>
          <w:rFonts w:asciiTheme="majorHAnsi" w:eastAsia="Times New Roman" w:hAnsiTheme="majorHAnsi" w:cstheme="majorHAnsi"/>
        </w:rPr>
        <w:t xml:space="preserve"> </w:t>
      </w:r>
    </w:p>
    <w:p w14:paraId="14BAD1C2" w14:textId="77777777" w:rsidR="00536FC9" w:rsidRPr="00A87008" w:rsidRDefault="00536FC9" w:rsidP="00103C5E">
      <w:pPr>
        <w:numPr>
          <w:ilvl w:val="1"/>
          <w:numId w:val="16"/>
        </w:numPr>
        <w:spacing w:after="5" w:line="247" w:lineRule="auto"/>
        <w:ind w:right="2" w:hanging="641"/>
        <w:jc w:val="both"/>
        <w:rPr>
          <w:rFonts w:asciiTheme="majorHAnsi" w:hAnsiTheme="majorHAnsi" w:cstheme="majorHAnsi"/>
        </w:rPr>
      </w:pPr>
      <w:r w:rsidRPr="00A87008">
        <w:rPr>
          <w:rFonts w:asciiTheme="majorHAnsi" w:hAnsiTheme="majorHAnsi" w:cstheme="majorHAnsi"/>
        </w:rPr>
        <w:t>a member of the original Pay Committee who will clarify the reasons for the original decision</w:t>
      </w:r>
      <w:r w:rsidRPr="00A87008">
        <w:rPr>
          <w:rFonts w:asciiTheme="majorHAnsi" w:eastAsia="Times New Roman" w:hAnsiTheme="majorHAnsi" w:cstheme="majorHAnsi"/>
        </w:rPr>
        <w:t xml:space="preserve"> </w:t>
      </w:r>
    </w:p>
    <w:p w14:paraId="5E0DC54F" w14:textId="77777777" w:rsidR="00536FC9" w:rsidRPr="00A87008" w:rsidRDefault="00536FC9" w:rsidP="00103C5E">
      <w:pPr>
        <w:numPr>
          <w:ilvl w:val="1"/>
          <w:numId w:val="16"/>
        </w:numPr>
        <w:spacing w:after="5" w:line="247" w:lineRule="auto"/>
        <w:ind w:right="2" w:hanging="641"/>
        <w:jc w:val="both"/>
        <w:rPr>
          <w:rFonts w:asciiTheme="majorHAnsi" w:hAnsiTheme="majorHAnsi" w:cstheme="majorHAnsi"/>
        </w:rPr>
      </w:pPr>
      <w:r w:rsidRPr="00A87008">
        <w:rPr>
          <w:rFonts w:asciiTheme="majorHAnsi" w:hAnsiTheme="majorHAnsi" w:cstheme="majorHAnsi"/>
        </w:rPr>
        <w:t>Witnesses for the management side (if appropriate)</w:t>
      </w:r>
      <w:r w:rsidRPr="00A87008">
        <w:rPr>
          <w:rFonts w:asciiTheme="majorHAnsi" w:eastAsia="Times New Roman" w:hAnsiTheme="majorHAnsi" w:cstheme="majorHAnsi"/>
        </w:rPr>
        <w:t xml:space="preserve"> </w:t>
      </w:r>
    </w:p>
    <w:p w14:paraId="51574CA0" w14:textId="77777777" w:rsidR="00536FC9" w:rsidRPr="00A87008" w:rsidRDefault="00536FC9" w:rsidP="00103C5E">
      <w:pPr>
        <w:numPr>
          <w:ilvl w:val="1"/>
          <w:numId w:val="16"/>
        </w:numPr>
        <w:spacing w:after="5" w:line="247" w:lineRule="auto"/>
        <w:ind w:right="2" w:hanging="641"/>
        <w:jc w:val="both"/>
        <w:rPr>
          <w:rFonts w:asciiTheme="majorHAnsi" w:hAnsiTheme="majorHAnsi" w:cstheme="majorHAnsi"/>
        </w:rPr>
      </w:pPr>
      <w:r w:rsidRPr="00A87008">
        <w:rPr>
          <w:rFonts w:asciiTheme="majorHAnsi" w:hAnsiTheme="majorHAnsi" w:cstheme="majorHAnsi"/>
        </w:rPr>
        <w:t>Clerk to the hearing</w:t>
      </w:r>
      <w:r w:rsidRPr="00A87008">
        <w:rPr>
          <w:rFonts w:asciiTheme="majorHAnsi" w:eastAsia="Times New Roman" w:hAnsiTheme="majorHAnsi" w:cstheme="majorHAnsi"/>
        </w:rPr>
        <w:t xml:space="preserve"> </w:t>
      </w:r>
    </w:p>
    <w:p w14:paraId="1D2389AB" w14:textId="77777777" w:rsidR="00536FC9" w:rsidRPr="00A87008" w:rsidRDefault="00536FC9" w:rsidP="00103C5E">
      <w:pPr>
        <w:numPr>
          <w:ilvl w:val="1"/>
          <w:numId w:val="16"/>
        </w:numPr>
        <w:spacing w:after="5" w:line="247" w:lineRule="auto"/>
        <w:ind w:right="2" w:hanging="641"/>
        <w:jc w:val="both"/>
        <w:rPr>
          <w:rFonts w:asciiTheme="majorHAnsi" w:hAnsiTheme="majorHAnsi" w:cstheme="majorHAnsi"/>
        </w:rPr>
      </w:pPr>
      <w:r w:rsidRPr="00A87008">
        <w:rPr>
          <w:rFonts w:asciiTheme="majorHAnsi" w:hAnsiTheme="majorHAnsi" w:cstheme="majorHAnsi"/>
        </w:rPr>
        <w:lastRenderedPageBreak/>
        <w:t>HR Adviser to give advice to the Appeal Committee (subject to the provisions of any Service Level Agreement)</w:t>
      </w:r>
      <w:r w:rsidRPr="00A87008">
        <w:rPr>
          <w:rFonts w:asciiTheme="majorHAnsi" w:eastAsia="Times New Roman" w:hAnsiTheme="majorHAnsi" w:cstheme="majorHAnsi"/>
        </w:rPr>
        <w:t xml:space="preserve"> </w:t>
      </w:r>
    </w:p>
    <w:p w14:paraId="77651C0A"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r w:rsidRPr="00A87008">
        <w:rPr>
          <w:rFonts w:asciiTheme="majorHAnsi" w:hAnsiTheme="majorHAnsi" w:cstheme="majorHAnsi"/>
        </w:rPr>
        <w:tab/>
        <w:t xml:space="preserve"> </w:t>
      </w:r>
      <w:r w:rsidRPr="00A87008">
        <w:rPr>
          <w:rFonts w:asciiTheme="majorHAnsi" w:hAnsiTheme="majorHAnsi" w:cstheme="majorHAnsi"/>
        </w:rPr>
        <w:br w:type="page"/>
      </w:r>
    </w:p>
    <w:p w14:paraId="7CF1B14D" w14:textId="77777777" w:rsidR="00536FC9" w:rsidRPr="00A87008" w:rsidRDefault="00536FC9" w:rsidP="00536FC9">
      <w:pPr>
        <w:pStyle w:val="Heading2"/>
        <w:ind w:left="96"/>
        <w:rPr>
          <w:rFonts w:asciiTheme="majorHAnsi" w:hAnsiTheme="majorHAnsi" w:cstheme="majorHAnsi"/>
          <w:sz w:val="24"/>
          <w:szCs w:val="24"/>
        </w:rPr>
      </w:pPr>
      <w:r w:rsidRPr="00A87008">
        <w:rPr>
          <w:rFonts w:asciiTheme="majorHAnsi" w:hAnsiTheme="majorHAnsi" w:cstheme="majorHAnsi"/>
          <w:sz w:val="24"/>
          <w:szCs w:val="24"/>
        </w:rPr>
        <w:lastRenderedPageBreak/>
        <w:t xml:space="preserve">A model procedure for formal appeal meetings </w:t>
      </w:r>
      <w:r w:rsidRPr="00A87008">
        <w:rPr>
          <w:rFonts w:asciiTheme="majorHAnsi" w:hAnsiTheme="majorHAnsi" w:cstheme="majorHAnsi"/>
          <w:b w:val="0"/>
          <w:sz w:val="24"/>
          <w:szCs w:val="24"/>
        </w:rPr>
        <w:t xml:space="preserve"> </w:t>
      </w:r>
    </w:p>
    <w:p w14:paraId="5F2BD8F9"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b/>
        </w:rPr>
        <w:t xml:space="preserve"> </w:t>
      </w:r>
    </w:p>
    <w:p w14:paraId="302FA7FE"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Chair introduces everyone and their role in the proceedings.  </w:t>
      </w:r>
    </w:p>
    <w:p w14:paraId="2F4C8574"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25A8863D" w14:textId="77777777" w:rsidR="00536FC9" w:rsidRPr="00A87008" w:rsidRDefault="00536FC9" w:rsidP="00103C5E">
      <w:pPr>
        <w:numPr>
          <w:ilvl w:val="0"/>
          <w:numId w:val="17"/>
        </w:numPr>
        <w:spacing w:after="5" w:line="247" w:lineRule="auto"/>
        <w:ind w:right="2" w:hanging="644"/>
        <w:jc w:val="both"/>
        <w:rPr>
          <w:rFonts w:asciiTheme="majorHAnsi" w:hAnsiTheme="majorHAnsi" w:cstheme="majorHAnsi"/>
        </w:rPr>
      </w:pPr>
      <w:r w:rsidRPr="00A87008">
        <w:rPr>
          <w:rFonts w:asciiTheme="majorHAnsi" w:hAnsiTheme="majorHAnsi" w:cstheme="majorHAnsi"/>
        </w:rPr>
        <w:t>The Teacher will present their case including any evidence to be considered and any witnesses they have called;</w:t>
      </w:r>
      <w:r w:rsidRPr="00A87008">
        <w:rPr>
          <w:rFonts w:asciiTheme="majorHAnsi" w:eastAsia="Times New Roman" w:hAnsiTheme="majorHAnsi" w:cstheme="majorHAnsi"/>
        </w:rPr>
        <w:t xml:space="preserve"> </w:t>
      </w:r>
    </w:p>
    <w:p w14:paraId="4D32967F" w14:textId="77777777" w:rsidR="00536FC9" w:rsidRPr="00A87008" w:rsidRDefault="00536FC9" w:rsidP="00103C5E">
      <w:pPr>
        <w:numPr>
          <w:ilvl w:val="0"/>
          <w:numId w:val="17"/>
        </w:numPr>
        <w:spacing w:after="5" w:line="247" w:lineRule="auto"/>
        <w:ind w:right="2" w:hanging="644"/>
        <w:jc w:val="both"/>
        <w:rPr>
          <w:rFonts w:asciiTheme="majorHAnsi" w:hAnsiTheme="majorHAnsi" w:cstheme="majorHAnsi"/>
        </w:rPr>
      </w:pPr>
      <w:r w:rsidRPr="00A87008">
        <w:rPr>
          <w:rFonts w:asciiTheme="majorHAnsi" w:hAnsiTheme="majorHAnsi" w:cstheme="majorHAnsi"/>
        </w:rPr>
        <w:t>Pay Appeals Committee members may ask questions of the Teacher, as may the Pay Committee representative;</w:t>
      </w:r>
      <w:r w:rsidRPr="00A87008">
        <w:rPr>
          <w:rFonts w:asciiTheme="majorHAnsi" w:eastAsia="Times New Roman" w:hAnsiTheme="majorHAnsi" w:cstheme="majorHAnsi"/>
        </w:rPr>
        <w:t xml:space="preserve"> </w:t>
      </w:r>
    </w:p>
    <w:p w14:paraId="28C452CA" w14:textId="77777777" w:rsidR="00536FC9" w:rsidRPr="00A87008" w:rsidRDefault="00536FC9" w:rsidP="00103C5E">
      <w:pPr>
        <w:numPr>
          <w:ilvl w:val="0"/>
          <w:numId w:val="17"/>
        </w:numPr>
        <w:spacing w:after="5" w:line="247" w:lineRule="auto"/>
        <w:ind w:right="2" w:hanging="644"/>
        <w:jc w:val="both"/>
        <w:rPr>
          <w:rFonts w:asciiTheme="majorHAnsi" w:hAnsiTheme="majorHAnsi" w:cstheme="majorHAnsi"/>
        </w:rPr>
      </w:pPr>
      <w:r w:rsidRPr="00A87008">
        <w:rPr>
          <w:rFonts w:asciiTheme="majorHAnsi" w:hAnsiTheme="majorHAnsi" w:cstheme="majorHAnsi"/>
        </w:rPr>
        <w:t>Pay Committee representative will state their case including the evidence on which the decision was based and call any witnesses to support the case, if appropriate</w:t>
      </w:r>
      <w:r w:rsidRPr="00A87008">
        <w:rPr>
          <w:rFonts w:asciiTheme="majorHAnsi" w:eastAsia="Times New Roman" w:hAnsiTheme="majorHAnsi" w:cstheme="majorHAnsi"/>
        </w:rPr>
        <w:t xml:space="preserve"> </w:t>
      </w:r>
    </w:p>
    <w:p w14:paraId="0EA8E242" w14:textId="77777777" w:rsidR="00536FC9" w:rsidRPr="00A87008" w:rsidRDefault="00536FC9" w:rsidP="00103C5E">
      <w:pPr>
        <w:numPr>
          <w:ilvl w:val="0"/>
          <w:numId w:val="17"/>
        </w:numPr>
        <w:spacing w:after="5" w:line="247" w:lineRule="auto"/>
        <w:ind w:right="2" w:hanging="644"/>
        <w:jc w:val="both"/>
        <w:rPr>
          <w:rFonts w:asciiTheme="majorHAnsi" w:hAnsiTheme="majorHAnsi" w:cstheme="majorHAnsi"/>
        </w:rPr>
      </w:pPr>
      <w:r w:rsidRPr="00A87008">
        <w:rPr>
          <w:rFonts w:asciiTheme="majorHAnsi" w:hAnsiTheme="majorHAnsi" w:cstheme="majorHAnsi"/>
        </w:rPr>
        <w:t xml:space="preserve">Pay Appeals Committee members may ask questions of the Pay Committee </w:t>
      </w:r>
    </w:p>
    <w:p w14:paraId="7FFCAD67" w14:textId="77777777" w:rsidR="00536FC9" w:rsidRPr="00A87008" w:rsidRDefault="00536FC9" w:rsidP="00536FC9">
      <w:pPr>
        <w:ind w:left="654" w:right="2"/>
        <w:rPr>
          <w:rFonts w:asciiTheme="majorHAnsi" w:hAnsiTheme="majorHAnsi" w:cstheme="majorHAnsi"/>
        </w:rPr>
      </w:pPr>
      <w:r w:rsidRPr="00A87008">
        <w:rPr>
          <w:rFonts w:asciiTheme="majorHAnsi" w:hAnsiTheme="majorHAnsi" w:cstheme="majorHAnsi"/>
        </w:rPr>
        <w:t>representative, as may the Teacher;</w:t>
      </w:r>
      <w:r w:rsidRPr="00A87008">
        <w:rPr>
          <w:rFonts w:asciiTheme="majorHAnsi" w:eastAsia="Times New Roman" w:hAnsiTheme="majorHAnsi" w:cstheme="majorHAnsi"/>
        </w:rPr>
        <w:t xml:space="preserve"> </w:t>
      </w:r>
    </w:p>
    <w:p w14:paraId="1B9547CC" w14:textId="77777777" w:rsidR="00536FC9" w:rsidRPr="00A87008" w:rsidRDefault="00536FC9" w:rsidP="00103C5E">
      <w:pPr>
        <w:numPr>
          <w:ilvl w:val="0"/>
          <w:numId w:val="17"/>
        </w:numPr>
        <w:spacing w:after="5" w:line="247" w:lineRule="auto"/>
        <w:ind w:right="2" w:hanging="644"/>
        <w:jc w:val="both"/>
        <w:rPr>
          <w:rFonts w:asciiTheme="majorHAnsi" w:hAnsiTheme="majorHAnsi" w:cstheme="majorHAnsi"/>
        </w:rPr>
      </w:pPr>
      <w:r w:rsidRPr="00A87008">
        <w:rPr>
          <w:rFonts w:asciiTheme="majorHAnsi" w:hAnsiTheme="majorHAnsi" w:cstheme="majorHAnsi"/>
        </w:rPr>
        <w:t>Both parties may make a closing statement if they wish (Teacher first, followed by Pay Committee representative).  No new evidence can be introduced at this stage;</w:t>
      </w:r>
      <w:r w:rsidRPr="00A87008">
        <w:rPr>
          <w:rFonts w:asciiTheme="majorHAnsi" w:eastAsia="Times New Roman" w:hAnsiTheme="majorHAnsi" w:cstheme="majorHAnsi"/>
        </w:rPr>
        <w:t xml:space="preserve"> </w:t>
      </w:r>
    </w:p>
    <w:p w14:paraId="48F02EDB" w14:textId="77777777" w:rsidR="00536FC9" w:rsidRPr="00A87008" w:rsidRDefault="00536FC9" w:rsidP="00103C5E">
      <w:pPr>
        <w:numPr>
          <w:ilvl w:val="0"/>
          <w:numId w:val="17"/>
        </w:numPr>
        <w:spacing w:after="5" w:line="247" w:lineRule="auto"/>
        <w:ind w:right="2" w:hanging="644"/>
        <w:jc w:val="both"/>
        <w:rPr>
          <w:rFonts w:asciiTheme="majorHAnsi" w:hAnsiTheme="majorHAnsi" w:cstheme="majorHAnsi"/>
        </w:rPr>
      </w:pPr>
      <w:r w:rsidRPr="00A87008">
        <w:rPr>
          <w:rFonts w:asciiTheme="majorHAnsi" w:hAnsiTheme="majorHAnsi" w:cstheme="majorHAnsi"/>
        </w:rPr>
        <w:t xml:space="preserve">Both parties leave the hearing; </w:t>
      </w:r>
      <w:r w:rsidRPr="00A87008">
        <w:rPr>
          <w:rFonts w:asciiTheme="majorHAnsi" w:eastAsia="Times New Roman" w:hAnsiTheme="majorHAnsi" w:cstheme="majorHAnsi"/>
        </w:rPr>
        <w:t xml:space="preserve"> </w:t>
      </w:r>
    </w:p>
    <w:p w14:paraId="414267EB" w14:textId="77777777" w:rsidR="00536FC9" w:rsidRPr="00A87008" w:rsidRDefault="00536FC9" w:rsidP="00103C5E">
      <w:pPr>
        <w:numPr>
          <w:ilvl w:val="0"/>
          <w:numId w:val="17"/>
        </w:numPr>
        <w:spacing w:after="5" w:line="247" w:lineRule="auto"/>
        <w:ind w:right="2" w:hanging="644"/>
        <w:jc w:val="both"/>
        <w:rPr>
          <w:rFonts w:asciiTheme="majorHAnsi" w:hAnsiTheme="majorHAnsi" w:cstheme="majorHAnsi"/>
        </w:rPr>
      </w:pPr>
      <w:r w:rsidRPr="00A87008">
        <w:rPr>
          <w:rFonts w:asciiTheme="majorHAnsi" w:hAnsiTheme="majorHAnsi" w:cstheme="majorHAnsi"/>
        </w:rPr>
        <w:t>The Pay Appeals Committee may request advice from the HR Adviser (if applicable). Once this has been given, the HR Adviser will leave the hearing but may be recalled for further advice (if applicable);</w:t>
      </w:r>
      <w:r w:rsidRPr="00A87008">
        <w:rPr>
          <w:rFonts w:asciiTheme="majorHAnsi" w:eastAsia="Times New Roman" w:hAnsiTheme="majorHAnsi" w:cstheme="majorHAnsi"/>
        </w:rPr>
        <w:t xml:space="preserve"> </w:t>
      </w:r>
    </w:p>
    <w:p w14:paraId="2B996C7A" w14:textId="77777777" w:rsidR="00536FC9" w:rsidRPr="00A87008" w:rsidRDefault="00536FC9" w:rsidP="00103C5E">
      <w:pPr>
        <w:numPr>
          <w:ilvl w:val="0"/>
          <w:numId w:val="17"/>
        </w:numPr>
        <w:spacing w:after="5" w:line="247" w:lineRule="auto"/>
        <w:ind w:right="2" w:hanging="644"/>
        <w:jc w:val="both"/>
        <w:rPr>
          <w:rFonts w:asciiTheme="majorHAnsi" w:hAnsiTheme="majorHAnsi" w:cstheme="majorHAnsi"/>
        </w:rPr>
      </w:pPr>
      <w:r w:rsidRPr="00A87008">
        <w:rPr>
          <w:rFonts w:asciiTheme="majorHAnsi" w:hAnsiTheme="majorHAnsi" w:cstheme="majorHAnsi"/>
        </w:rPr>
        <w:t>The Pay Appeals Committee will consider all the evidence and reach a final decision;</w:t>
      </w:r>
      <w:r w:rsidRPr="00A87008">
        <w:rPr>
          <w:rFonts w:asciiTheme="majorHAnsi" w:eastAsia="Times New Roman" w:hAnsiTheme="majorHAnsi" w:cstheme="majorHAnsi"/>
        </w:rPr>
        <w:t xml:space="preserve"> </w:t>
      </w:r>
    </w:p>
    <w:p w14:paraId="37E35073" w14:textId="77777777" w:rsidR="00536FC9" w:rsidRPr="00A87008" w:rsidRDefault="00536FC9" w:rsidP="00103C5E">
      <w:pPr>
        <w:numPr>
          <w:ilvl w:val="0"/>
          <w:numId w:val="17"/>
        </w:numPr>
        <w:spacing w:after="5" w:line="247" w:lineRule="auto"/>
        <w:ind w:right="2" w:hanging="644"/>
        <w:jc w:val="both"/>
        <w:rPr>
          <w:rFonts w:asciiTheme="majorHAnsi" w:hAnsiTheme="majorHAnsi" w:cstheme="majorHAnsi"/>
        </w:rPr>
      </w:pPr>
      <w:r w:rsidRPr="00A87008">
        <w:rPr>
          <w:rFonts w:asciiTheme="majorHAnsi" w:hAnsiTheme="majorHAnsi" w:cstheme="majorHAnsi"/>
        </w:rPr>
        <w:t>The Pay Appeals Committee will call the parties back to inform the Teacher of the decision (if awaiting the decision) or instruct the Clerk to write to the Teacher on their behalf with their decision and the reasons for it; and</w:t>
      </w:r>
      <w:r w:rsidRPr="00A87008">
        <w:rPr>
          <w:rFonts w:asciiTheme="majorHAnsi" w:eastAsia="Times New Roman" w:hAnsiTheme="majorHAnsi" w:cstheme="majorHAnsi"/>
        </w:rPr>
        <w:t xml:space="preserve"> </w:t>
      </w:r>
    </w:p>
    <w:p w14:paraId="2692143C" w14:textId="77777777" w:rsidR="00536FC9" w:rsidRPr="00A87008" w:rsidRDefault="00536FC9" w:rsidP="00103C5E">
      <w:pPr>
        <w:numPr>
          <w:ilvl w:val="0"/>
          <w:numId w:val="17"/>
        </w:numPr>
        <w:spacing w:after="5" w:line="247" w:lineRule="auto"/>
        <w:ind w:right="2" w:hanging="644"/>
        <w:jc w:val="both"/>
        <w:rPr>
          <w:rFonts w:asciiTheme="majorHAnsi" w:hAnsiTheme="majorHAnsi" w:cstheme="majorHAnsi"/>
        </w:rPr>
      </w:pPr>
      <w:r w:rsidRPr="00A87008">
        <w:rPr>
          <w:rFonts w:asciiTheme="majorHAnsi" w:hAnsiTheme="majorHAnsi" w:cstheme="majorHAnsi"/>
        </w:rPr>
        <w:t>The Clerk will notify the Local Authority of change of pay, if appropriate.</w:t>
      </w:r>
      <w:r w:rsidRPr="00A87008">
        <w:rPr>
          <w:rFonts w:asciiTheme="majorHAnsi" w:eastAsia="Times New Roman" w:hAnsiTheme="majorHAnsi" w:cstheme="majorHAnsi"/>
        </w:rPr>
        <w:t xml:space="preserve"> </w:t>
      </w:r>
      <w:r w:rsidRPr="00A87008">
        <w:rPr>
          <w:rFonts w:asciiTheme="majorHAnsi" w:hAnsiTheme="majorHAnsi" w:cstheme="majorHAnsi"/>
        </w:rPr>
        <w:br w:type="page"/>
      </w:r>
    </w:p>
    <w:p w14:paraId="4D1F0E13" w14:textId="77777777" w:rsidR="00536FC9" w:rsidRPr="00A87008" w:rsidRDefault="00536FC9" w:rsidP="00536FC9">
      <w:pPr>
        <w:spacing w:line="250" w:lineRule="auto"/>
        <w:ind w:left="96"/>
        <w:rPr>
          <w:rFonts w:asciiTheme="majorHAnsi" w:hAnsiTheme="majorHAnsi" w:cstheme="majorHAnsi"/>
        </w:rPr>
      </w:pPr>
      <w:r w:rsidRPr="00A87008">
        <w:rPr>
          <w:rFonts w:asciiTheme="majorHAnsi" w:hAnsiTheme="majorHAnsi" w:cstheme="majorHAnsi"/>
          <w:b/>
        </w:rPr>
        <w:lastRenderedPageBreak/>
        <w:t>APPENDIX 10</w:t>
      </w:r>
      <w:r w:rsidRPr="00A87008">
        <w:rPr>
          <w:rFonts w:asciiTheme="majorHAnsi" w:hAnsiTheme="majorHAnsi" w:cstheme="majorHAnsi"/>
        </w:rPr>
        <w:t xml:space="preserve"> </w:t>
      </w:r>
    </w:p>
    <w:p w14:paraId="3B6BC54C" w14:textId="77777777" w:rsidR="00536FC9" w:rsidRPr="00A87008" w:rsidRDefault="00536FC9" w:rsidP="00536FC9">
      <w:pPr>
        <w:spacing w:after="15" w:line="259" w:lineRule="auto"/>
        <w:ind w:left="138"/>
        <w:jc w:val="center"/>
        <w:rPr>
          <w:rFonts w:asciiTheme="majorHAnsi" w:hAnsiTheme="majorHAnsi" w:cstheme="majorHAnsi"/>
        </w:rPr>
      </w:pPr>
      <w:r w:rsidRPr="00A87008">
        <w:rPr>
          <w:rFonts w:asciiTheme="majorHAnsi" w:hAnsiTheme="majorHAnsi" w:cstheme="majorHAnsi"/>
          <w:b/>
        </w:rPr>
        <w:t xml:space="preserve"> </w:t>
      </w:r>
    </w:p>
    <w:p w14:paraId="307CB8A5" w14:textId="77777777" w:rsidR="00536FC9" w:rsidRPr="00A87008" w:rsidRDefault="00536FC9" w:rsidP="00536FC9">
      <w:pPr>
        <w:pStyle w:val="Heading1"/>
        <w:spacing w:after="0" w:line="259" w:lineRule="auto"/>
        <w:ind w:left="82" w:right="7"/>
        <w:jc w:val="center"/>
        <w:rPr>
          <w:rFonts w:asciiTheme="majorHAnsi" w:hAnsiTheme="majorHAnsi" w:cstheme="majorHAnsi"/>
          <w:sz w:val="24"/>
          <w:szCs w:val="24"/>
        </w:rPr>
      </w:pPr>
      <w:r w:rsidRPr="00A87008">
        <w:rPr>
          <w:rFonts w:asciiTheme="majorHAnsi" w:hAnsiTheme="majorHAnsi" w:cstheme="majorHAnsi"/>
          <w:sz w:val="24"/>
          <w:szCs w:val="24"/>
        </w:rPr>
        <w:t>PART-TIME TEACHERS’ PAY AND TIME CALCULATIONS</w:t>
      </w:r>
      <w:r w:rsidRPr="00A87008">
        <w:rPr>
          <w:rFonts w:asciiTheme="majorHAnsi" w:hAnsiTheme="majorHAnsi" w:cstheme="majorHAnsi"/>
          <w:b w:val="0"/>
          <w:sz w:val="24"/>
          <w:szCs w:val="24"/>
        </w:rPr>
        <w:t xml:space="preserve"> </w:t>
      </w:r>
    </w:p>
    <w:p w14:paraId="3BC46915"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79002DFB"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16F0F0D8"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A </w:t>
      </w:r>
      <w:r w:rsidRPr="00A87008">
        <w:rPr>
          <w:rFonts w:asciiTheme="majorHAnsi" w:hAnsiTheme="majorHAnsi" w:cstheme="majorHAnsi"/>
          <w:b/>
        </w:rPr>
        <w:t>S</w:t>
      </w:r>
      <w:r w:rsidRPr="00A87008">
        <w:rPr>
          <w:rFonts w:asciiTheme="majorHAnsi" w:hAnsiTheme="majorHAnsi" w:cstheme="majorHAnsi"/>
        </w:rPr>
        <w:t xml:space="preserve">chool’s </w:t>
      </w:r>
      <w:r w:rsidRPr="00A87008">
        <w:rPr>
          <w:rFonts w:asciiTheme="majorHAnsi" w:hAnsiTheme="majorHAnsi" w:cstheme="majorHAnsi"/>
          <w:b/>
        </w:rPr>
        <w:t>T</w:t>
      </w:r>
      <w:r w:rsidRPr="00A87008">
        <w:rPr>
          <w:rFonts w:asciiTheme="majorHAnsi" w:hAnsiTheme="majorHAnsi" w:cstheme="majorHAnsi"/>
        </w:rPr>
        <w:t xml:space="preserve">imetabled </w:t>
      </w:r>
      <w:r w:rsidRPr="00A87008">
        <w:rPr>
          <w:rFonts w:asciiTheme="majorHAnsi" w:hAnsiTheme="majorHAnsi" w:cstheme="majorHAnsi"/>
          <w:b/>
        </w:rPr>
        <w:t>T</w:t>
      </w:r>
      <w:r w:rsidRPr="00A87008">
        <w:rPr>
          <w:rFonts w:asciiTheme="majorHAnsi" w:hAnsiTheme="majorHAnsi" w:cstheme="majorHAnsi"/>
        </w:rPr>
        <w:t xml:space="preserve">eaching </w:t>
      </w:r>
      <w:r w:rsidRPr="00A87008">
        <w:rPr>
          <w:rFonts w:asciiTheme="majorHAnsi" w:hAnsiTheme="majorHAnsi" w:cstheme="majorHAnsi"/>
          <w:b/>
        </w:rPr>
        <w:t>W</w:t>
      </w:r>
      <w:r w:rsidRPr="00A87008">
        <w:rPr>
          <w:rFonts w:asciiTheme="majorHAnsi" w:hAnsiTheme="majorHAnsi" w:cstheme="majorHAnsi"/>
        </w:rPr>
        <w:t xml:space="preserve">eek must be established and a part-time Teacher must be paid a proportion of the STTW. </w:t>
      </w:r>
    </w:p>
    <w:p w14:paraId="34544F48"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21725B91"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Each school must establish a STTW week for each Teacher, this refers to school sessions hours that are timetabled for teaching, including PPA but excluding break times, registration and assemblies.  </w:t>
      </w:r>
    </w:p>
    <w:p w14:paraId="3B2F9E6C"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2CDD596C"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Part-time Teachers will then be paid on actual teaching time excluding registration assemblies and breaks. </w:t>
      </w:r>
    </w:p>
    <w:p w14:paraId="42BC42F3"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4B613F64"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u w:val="single" w:color="000000"/>
        </w:rPr>
        <w:t>For Example:</w:t>
      </w:r>
      <w:r w:rsidRPr="00A87008">
        <w:rPr>
          <w:rFonts w:asciiTheme="majorHAnsi" w:hAnsiTheme="majorHAnsi" w:cstheme="majorHAnsi"/>
        </w:rPr>
        <w:t xml:space="preserve"> </w:t>
      </w:r>
    </w:p>
    <w:p w14:paraId="6CC9B45F"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If the school day, excluding registration and assembly, runs from 9.00am to 12.15pm and again from 1.15pm to 3.30pm with one 15-minute break in the morning session and one </w:t>
      </w:r>
      <w:proofErr w:type="gramStart"/>
      <w:r w:rsidRPr="00A87008">
        <w:rPr>
          <w:rFonts w:asciiTheme="majorHAnsi" w:hAnsiTheme="majorHAnsi" w:cstheme="majorHAnsi"/>
        </w:rPr>
        <w:t>15 minute</w:t>
      </w:r>
      <w:proofErr w:type="gramEnd"/>
      <w:r w:rsidRPr="00A87008">
        <w:rPr>
          <w:rFonts w:asciiTheme="majorHAnsi" w:hAnsiTheme="majorHAnsi" w:cstheme="majorHAnsi"/>
        </w:rPr>
        <w:t xml:space="preserve"> break in the afternoon session, the STTW for a full-time Teacher would be calculated as 25 hours.  If a part-time Teacher were employed for mornings only working 9.00am to 12.15pm every day, their percentage of the timetabled teaching week would be calculated as 15 hours. This is shown below: </w:t>
      </w:r>
    </w:p>
    <w:p w14:paraId="11198093"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tbl>
      <w:tblPr>
        <w:tblStyle w:val="TableGrid0"/>
        <w:tblW w:w="9636" w:type="dxa"/>
        <w:tblInd w:w="77" w:type="dxa"/>
        <w:tblCellMar>
          <w:top w:w="133" w:type="dxa"/>
          <w:left w:w="108" w:type="dxa"/>
          <w:bottom w:w="0" w:type="dxa"/>
          <w:right w:w="41" w:type="dxa"/>
        </w:tblCellMar>
        <w:tblLook w:val="04A0" w:firstRow="1" w:lastRow="0" w:firstColumn="1" w:lastColumn="0" w:noHBand="0" w:noVBand="1"/>
      </w:tblPr>
      <w:tblGrid>
        <w:gridCol w:w="1277"/>
        <w:gridCol w:w="1707"/>
        <w:gridCol w:w="425"/>
        <w:gridCol w:w="1928"/>
        <w:gridCol w:w="336"/>
        <w:gridCol w:w="1274"/>
        <w:gridCol w:w="425"/>
        <w:gridCol w:w="1241"/>
        <w:gridCol w:w="1023"/>
      </w:tblGrid>
      <w:tr w:rsidR="00536FC9" w:rsidRPr="00A87008" w14:paraId="6E06E623" w14:textId="77777777" w:rsidTr="000650BC">
        <w:trPr>
          <w:trHeight w:val="1630"/>
        </w:trPr>
        <w:tc>
          <w:tcPr>
            <w:tcW w:w="1277" w:type="dxa"/>
            <w:tcBorders>
              <w:top w:val="nil"/>
              <w:left w:val="nil"/>
              <w:bottom w:val="single" w:sz="4" w:space="0" w:color="000000"/>
              <w:right w:val="single" w:sz="4" w:space="0" w:color="000000"/>
            </w:tcBorders>
          </w:tcPr>
          <w:p w14:paraId="1A6635C9" w14:textId="77777777" w:rsidR="00536FC9" w:rsidRPr="00A87008" w:rsidRDefault="00536FC9" w:rsidP="000650BC">
            <w:pPr>
              <w:spacing w:line="259" w:lineRule="auto"/>
              <w:ind w:left="7"/>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1707" w:type="dxa"/>
            <w:tcBorders>
              <w:top w:val="single" w:sz="4" w:space="0" w:color="000000"/>
              <w:left w:val="single" w:sz="4" w:space="0" w:color="000000"/>
              <w:bottom w:val="single" w:sz="4" w:space="0" w:color="000000"/>
              <w:right w:val="single" w:sz="4" w:space="0" w:color="000000"/>
            </w:tcBorders>
            <w:vAlign w:val="center"/>
          </w:tcPr>
          <w:p w14:paraId="5E2A2434" w14:textId="77777777" w:rsidR="00536FC9" w:rsidRPr="00A87008" w:rsidRDefault="00536FC9" w:rsidP="000650BC">
            <w:pPr>
              <w:spacing w:line="259" w:lineRule="auto"/>
              <w:ind w:right="71"/>
              <w:jc w:val="center"/>
              <w:rPr>
                <w:rFonts w:asciiTheme="majorHAnsi" w:hAnsiTheme="majorHAnsi" w:cstheme="majorHAnsi"/>
                <w:sz w:val="24"/>
                <w:szCs w:val="24"/>
              </w:rPr>
            </w:pPr>
            <w:r w:rsidRPr="00A87008">
              <w:rPr>
                <w:rFonts w:asciiTheme="majorHAnsi" w:hAnsiTheme="majorHAnsi" w:cstheme="majorHAnsi"/>
                <w:sz w:val="24"/>
                <w:szCs w:val="24"/>
              </w:rPr>
              <w:t xml:space="preserve">Morning </w:t>
            </w:r>
          </w:p>
          <w:p w14:paraId="11BBC3F9" w14:textId="77777777" w:rsidR="00536FC9" w:rsidRPr="00A87008" w:rsidRDefault="00536FC9" w:rsidP="000650BC">
            <w:pPr>
              <w:spacing w:line="259" w:lineRule="auto"/>
              <w:ind w:right="69"/>
              <w:jc w:val="center"/>
              <w:rPr>
                <w:rFonts w:asciiTheme="majorHAnsi" w:hAnsiTheme="majorHAnsi" w:cstheme="majorHAnsi"/>
                <w:sz w:val="24"/>
                <w:szCs w:val="24"/>
              </w:rPr>
            </w:pPr>
            <w:r w:rsidRPr="00A87008">
              <w:rPr>
                <w:rFonts w:asciiTheme="majorHAnsi" w:hAnsiTheme="majorHAnsi" w:cstheme="majorHAnsi"/>
                <w:sz w:val="24"/>
                <w:szCs w:val="24"/>
              </w:rPr>
              <w:t xml:space="preserve">Session </w:t>
            </w:r>
          </w:p>
          <w:p w14:paraId="6B59DC34"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(less breaks, registration &amp; assembly) </w:t>
            </w:r>
          </w:p>
        </w:tc>
        <w:tc>
          <w:tcPr>
            <w:tcW w:w="425" w:type="dxa"/>
            <w:tcBorders>
              <w:top w:val="single" w:sz="4" w:space="0" w:color="000000"/>
              <w:left w:val="single" w:sz="4" w:space="0" w:color="000000"/>
              <w:bottom w:val="single" w:sz="4" w:space="0" w:color="000000"/>
              <w:right w:val="single" w:sz="4" w:space="0" w:color="000000"/>
            </w:tcBorders>
            <w:vAlign w:val="center"/>
          </w:tcPr>
          <w:p w14:paraId="7161B24B" w14:textId="77777777" w:rsidR="00536FC9" w:rsidRPr="00A87008" w:rsidRDefault="00536FC9" w:rsidP="000650BC">
            <w:pPr>
              <w:spacing w:line="259" w:lineRule="auto"/>
              <w:ind w:left="34"/>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1928" w:type="dxa"/>
            <w:tcBorders>
              <w:top w:val="single" w:sz="4" w:space="0" w:color="000000"/>
              <w:left w:val="single" w:sz="4" w:space="0" w:color="000000"/>
              <w:bottom w:val="single" w:sz="4" w:space="0" w:color="000000"/>
              <w:right w:val="single" w:sz="4" w:space="0" w:color="000000"/>
            </w:tcBorders>
            <w:vAlign w:val="center"/>
          </w:tcPr>
          <w:p w14:paraId="4C01EDBE" w14:textId="77777777" w:rsidR="00536FC9" w:rsidRPr="00A87008" w:rsidRDefault="00536FC9" w:rsidP="000650BC">
            <w:pPr>
              <w:spacing w:line="259" w:lineRule="auto"/>
              <w:ind w:right="69"/>
              <w:jc w:val="center"/>
              <w:rPr>
                <w:rFonts w:asciiTheme="majorHAnsi" w:hAnsiTheme="majorHAnsi" w:cstheme="majorHAnsi"/>
                <w:sz w:val="24"/>
                <w:szCs w:val="24"/>
              </w:rPr>
            </w:pPr>
            <w:r w:rsidRPr="00A87008">
              <w:rPr>
                <w:rFonts w:asciiTheme="majorHAnsi" w:hAnsiTheme="majorHAnsi" w:cstheme="majorHAnsi"/>
                <w:sz w:val="24"/>
                <w:szCs w:val="24"/>
              </w:rPr>
              <w:t xml:space="preserve">Afternoon </w:t>
            </w:r>
          </w:p>
          <w:p w14:paraId="010A6DAA" w14:textId="77777777" w:rsidR="00536FC9" w:rsidRPr="00A87008" w:rsidRDefault="00536FC9" w:rsidP="000650BC">
            <w:pPr>
              <w:spacing w:line="259" w:lineRule="auto"/>
              <w:ind w:right="69"/>
              <w:jc w:val="center"/>
              <w:rPr>
                <w:rFonts w:asciiTheme="majorHAnsi" w:hAnsiTheme="majorHAnsi" w:cstheme="majorHAnsi"/>
                <w:sz w:val="24"/>
                <w:szCs w:val="24"/>
              </w:rPr>
            </w:pPr>
            <w:r w:rsidRPr="00A87008">
              <w:rPr>
                <w:rFonts w:asciiTheme="majorHAnsi" w:hAnsiTheme="majorHAnsi" w:cstheme="majorHAnsi"/>
                <w:sz w:val="24"/>
                <w:szCs w:val="24"/>
              </w:rPr>
              <w:t xml:space="preserve">Session </w:t>
            </w:r>
          </w:p>
          <w:p w14:paraId="081DCBDB" w14:textId="77777777" w:rsidR="00536FC9" w:rsidRPr="00A87008" w:rsidRDefault="00536FC9" w:rsidP="000650BC">
            <w:pPr>
              <w:spacing w:line="259" w:lineRule="auto"/>
              <w:jc w:val="center"/>
              <w:rPr>
                <w:rFonts w:asciiTheme="majorHAnsi" w:hAnsiTheme="majorHAnsi" w:cstheme="majorHAnsi"/>
                <w:sz w:val="24"/>
                <w:szCs w:val="24"/>
              </w:rPr>
            </w:pPr>
            <w:r w:rsidRPr="00A87008">
              <w:rPr>
                <w:rFonts w:asciiTheme="majorHAnsi" w:hAnsiTheme="majorHAnsi" w:cstheme="majorHAnsi"/>
                <w:sz w:val="24"/>
                <w:szCs w:val="24"/>
              </w:rPr>
              <w:t xml:space="preserve">(less breaks, registration &amp; assembly) </w:t>
            </w:r>
          </w:p>
        </w:tc>
        <w:tc>
          <w:tcPr>
            <w:tcW w:w="336" w:type="dxa"/>
            <w:tcBorders>
              <w:top w:val="single" w:sz="4" w:space="0" w:color="000000"/>
              <w:left w:val="single" w:sz="4" w:space="0" w:color="000000"/>
              <w:bottom w:val="single" w:sz="4" w:space="0" w:color="000000"/>
              <w:right w:val="single" w:sz="4" w:space="0" w:color="000000"/>
            </w:tcBorders>
            <w:vAlign w:val="center"/>
          </w:tcPr>
          <w:p w14:paraId="7A2253C4"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x </w:t>
            </w:r>
          </w:p>
        </w:tc>
        <w:tc>
          <w:tcPr>
            <w:tcW w:w="1274" w:type="dxa"/>
            <w:tcBorders>
              <w:top w:val="single" w:sz="4" w:space="0" w:color="000000"/>
              <w:left w:val="single" w:sz="4" w:space="0" w:color="000000"/>
              <w:bottom w:val="single" w:sz="4" w:space="0" w:color="000000"/>
              <w:right w:val="single" w:sz="4" w:space="0" w:color="000000"/>
            </w:tcBorders>
            <w:vAlign w:val="center"/>
          </w:tcPr>
          <w:p w14:paraId="11F48F4A" w14:textId="77777777" w:rsidR="00536FC9" w:rsidRPr="00A87008" w:rsidRDefault="00536FC9" w:rsidP="000650BC">
            <w:pPr>
              <w:spacing w:line="259" w:lineRule="auto"/>
              <w:ind w:right="65"/>
              <w:jc w:val="center"/>
              <w:rPr>
                <w:rFonts w:asciiTheme="majorHAnsi" w:hAnsiTheme="majorHAnsi" w:cstheme="majorHAnsi"/>
                <w:sz w:val="24"/>
                <w:szCs w:val="24"/>
              </w:rPr>
            </w:pPr>
            <w:r w:rsidRPr="00A87008">
              <w:rPr>
                <w:rFonts w:asciiTheme="majorHAnsi" w:hAnsiTheme="majorHAnsi" w:cstheme="majorHAnsi"/>
                <w:sz w:val="24"/>
                <w:szCs w:val="24"/>
              </w:rPr>
              <w:t xml:space="preserve">No. of </w:t>
            </w:r>
          </w:p>
          <w:p w14:paraId="6E29B62A" w14:textId="77777777" w:rsidR="00536FC9" w:rsidRPr="00A87008" w:rsidRDefault="00536FC9" w:rsidP="000650BC">
            <w:pPr>
              <w:spacing w:line="259" w:lineRule="auto"/>
              <w:ind w:right="65"/>
              <w:jc w:val="center"/>
              <w:rPr>
                <w:rFonts w:asciiTheme="majorHAnsi" w:hAnsiTheme="majorHAnsi" w:cstheme="majorHAnsi"/>
                <w:sz w:val="24"/>
                <w:szCs w:val="24"/>
              </w:rPr>
            </w:pPr>
            <w:r w:rsidRPr="00A87008">
              <w:rPr>
                <w:rFonts w:asciiTheme="majorHAnsi" w:hAnsiTheme="majorHAnsi" w:cstheme="majorHAnsi"/>
                <w:sz w:val="24"/>
                <w:szCs w:val="24"/>
              </w:rPr>
              <w:t xml:space="preserve">Days in </w:t>
            </w:r>
          </w:p>
          <w:p w14:paraId="513E5082" w14:textId="77777777" w:rsidR="00536FC9" w:rsidRPr="00A87008" w:rsidRDefault="00536FC9" w:rsidP="000650BC">
            <w:pPr>
              <w:spacing w:line="259" w:lineRule="auto"/>
              <w:ind w:left="2"/>
              <w:rPr>
                <w:rFonts w:asciiTheme="majorHAnsi" w:hAnsiTheme="majorHAnsi" w:cstheme="majorHAnsi"/>
                <w:sz w:val="24"/>
                <w:szCs w:val="24"/>
              </w:rPr>
            </w:pPr>
            <w:r w:rsidRPr="00A87008">
              <w:rPr>
                <w:rFonts w:asciiTheme="majorHAnsi" w:hAnsiTheme="majorHAnsi" w:cstheme="majorHAnsi"/>
                <w:sz w:val="24"/>
                <w:szCs w:val="24"/>
              </w:rPr>
              <w:t xml:space="preserve">Timetable </w:t>
            </w:r>
          </w:p>
        </w:tc>
        <w:tc>
          <w:tcPr>
            <w:tcW w:w="425" w:type="dxa"/>
            <w:tcBorders>
              <w:top w:val="single" w:sz="4" w:space="0" w:color="000000"/>
              <w:left w:val="single" w:sz="4" w:space="0" w:color="000000"/>
              <w:bottom w:val="single" w:sz="4" w:space="0" w:color="000000"/>
              <w:right w:val="single" w:sz="4" w:space="0" w:color="000000"/>
            </w:tcBorders>
            <w:vAlign w:val="center"/>
          </w:tcPr>
          <w:p w14:paraId="5EA370C1" w14:textId="77777777" w:rsidR="00536FC9" w:rsidRPr="00A87008" w:rsidRDefault="00536FC9" w:rsidP="000650BC">
            <w:pPr>
              <w:spacing w:line="259" w:lineRule="auto"/>
              <w:ind w:left="3"/>
              <w:jc w:val="center"/>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3F297AAC" w14:textId="77777777" w:rsidR="00536FC9" w:rsidRPr="00A87008" w:rsidRDefault="00536FC9" w:rsidP="000650BC">
            <w:pPr>
              <w:spacing w:line="259" w:lineRule="auto"/>
              <w:ind w:left="175"/>
              <w:rPr>
                <w:rFonts w:asciiTheme="majorHAnsi" w:hAnsiTheme="majorHAnsi" w:cstheme="majorHAnsi"/>
                <w:sz w:val="24"/>
                <w:szCs w:val="24"/>
              </w:rPr>
            </w:pPr>
            <w:r w:rsidRPr="00A87008">
              <w:rPr>
                <w:rFonts w:asciiTheme="majorHAnsi" w:hAnsiTheme="majorHAnsi" w:cstheme="majorHAnsi"/>
                <w:sz w:val="24"/>
                <w:szCs w:val="24"/>
              </w:rPr>
              <w:t xml:space="preserve">STTW </w:t>
            </w:r>
          </w:p>
        </w:tc>
        <w:tc>
          <w:tcPr>
            <w:tcW w:w="1023" w:type="dxa"/>
            <w:tcBorders>
              <w:top w:val="single" w:sz="4" w:space="0" w:color="000000"/>
              <w:left w:val="single" w:sz="4" w:space="0" w:color="000000"/>
              <w:bottom w:val="single" w:sz="4" w:space="0" w:color="000000"/>
              <w:right w:val="single" w:sz="4" w:space="0" w:color="000000"/>
            </w:tcBorders>
            <w:vAlign w:val="center"/>
          </w:tcPr>
          <w:p w14:paraId="3553FB2A" w14:textId="77777777" w:rsidR="00536FC9" w:rsidRPr="00A87008" w:rsidRDefault="00536FC9" w:rsidP="000650BC">
            <w:pPr>
              <w:spacing w:line="259" w:lineRule="auto"/>
              <w:ind w:right="65"/>
              <w:jc w:val="center"/>
              <w:rPr>
                <w:rFonts w:asciiTheme="majorHAnsi" w:hAnsiTheme="majorHAnsi" w:cstheme="majorHAnsi"/>
                <w:sz w:val="24"/>
                <w:szCs w:val="24"/>
              </w:rPr>
            </w:pPr>
            <w:r w:rsidRPr="00A87008">
              <w:rPr>
                <w:rFonts w:asciiTheme="majorHAnsi" w:hAnsiTheme="majorHAnsi" w:cstheme="majorHAnsi"/>
                <w:sz w:val="24"/>
                <w:szCs w:val="24"/>
              </w:rPr>
              <w:t xml:space="preserve">% of </w:t>
            </w:r>
          </w:p>
          <w:p w14:paraId="71D75C90" w14:textId="77777777" w:rsidR="00536FC9" w:rsidRPr="00A87008" w:rsidRDefault="00536FC9" w:rsidP="000650BC">
            <w:pPr>
              <w:spacing w:line="259" w:lineRule="auto"/>
              <w:ind w:left="65"/>
              <w:rPr>
                <w:rFonts w:asciiTheme="majorHAnsi" w:hAnsiTheme="majorHAnsi" w:cstheme="majorHAnsi"/>
                <w:sz w:val="24"/>
                <w:szCs w:val="24"/>
              </w:rPr>
            </w:pPr>
            <w:r w:rsidRPr="00A87008">
              <w:rPr>
                <w:rFonts w:asciiTheme="majorHAnsi" w:hAnsiTheme="majorHAnsi" w:cstheme="majorHAnsi"/>
                <w:sz w:val="24"/>
                <w:szCs w:val="24"/>
              </w:rPr>
              <w:t xml:space="preserve">STTW </w:t>
            </w:r>
          </w:p>
        </w:tc>
      </w:tr>
      <w:tr w:rsidR="00536FC9" w:rsidRPr="00A87008" w14:paraId="6B6A1FCF" w14:textId="77777777" w:rsidTr="000650BC">
        <w:trPr>
          <w:trHeight w:val="528"/>
        </w:trPr>
        <w:tc>
          <w:tcPr>
            <w:tcW w:w="1277" w:type="dxa"/>
            <w:tcBorders>
              <w:top w:val="single" w:sz="4" w:space="0" w:color="000000"/>
              <w:left w:val="single" w:sz="4" w:space="0" w:color="000000"/>
              <w:bottom w:val="single" w:sz="4" w:space="0" w:color="000000"/>
              <w:right w:val="single" w:sz="4" w:space="0" w:color="000000"/>
            </w:tcBorders>
            <w:vAlign w:val="center"/>
          </w:tcPr>
          <w:p w14:paraId="19B7C73A"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Full-Time </w:t>
            </w:r>
          </w:p>
        </w:tc>
        <w:tc>
          <w:tcPr>
            <w:tcW w:w="1707" w:type="dxa"/>
            <w:tcBorders>
              <w:top w:val="single" w:sz="4" w:space="0" w:color="000000"/>
              <w:left w:val="single" w:sz="4" w:space="0" w:color="000000"/>
              <w:bottom w:val="single" w:sz="4" w:space="0" w:color="000000"/>
              <w:right w:val="single" w:sz="4" w:space="0" w:color="000000"/>
            </w:tcBorders>
            <w:vAlign w:val="center"/>
          </w:tcPr>
          <w:p w14:paraId="3A62AEF3" w14:textId="77777777" w:rsidR="00536FC9" w:rsidRPr="00A87008" w:rsidRDefault="00536FC9" w:rsidP="000650BC">
            <w:pPr>
              <w:spacing w:line="259" w:lineRule="auto"/>
              <w:ind w:right="67"/>
              <w:jc w:val="center"/>
              <w:rPr>
                <w:rFonts w:asciiTheme="majorHAnsi" w:hAnsiTheme="majorHAnsi" w:cstheme="majorHAnsi"/>
                <w:sz w:val="24"/>
                <w:szCs w:val="24"/>
              </w:rPr>
            </w:pPr>
            <w:r w:rsidRPr="00A87008">
              <w:rPr>
                <w:rFonts w:asciiTheme="majorHAnsi" w:hAnsiTheme="majorHAnsi" w:cstheme="majorHAnsi"/>
                <w:sz w:val="24"/>
                <w:szCs w:val="24"/>
              </w:rPr>
              <w:t xml:space="preserve">3 Hours </w:t>
            </w:r>
          </w:p>
        </w:tc>
        <w:tc>
          <w:tcPr>
            <w:tcW w:w="425" w:type="dxa"/>
            <w:tcBorders>
              <w:top w:val="single" w:sz="4" w:space="0" w:color="000000"/>
              <w:left w:val="single" w:sz="4" w:space="0" w:color="000000"/>
              <w:bottom w:val="single" w:sz="4" w:space="0" w:color="000000"/>
              <w:right w:val="single" w:sz="4" w:space="0" w:color="000000"/>
            </w:tcBorders>
            <w:vAlign w:val="center"/>
          </w:tcPr>
          <w:p w14:paraId="76DE6090" w14:textId="77777777" w:rsidR="00536FC9" w:rsidRPr="00A87008" w:rsidRDefault="00536FC9" w:rsidP="000650BC">
            <w:pPr>
              <w:spacing w:line="259" w:lineRule="auto"/>
              <w:ind w:left="34"/>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1928" w:type="dxa"/>
            <w:tcBorders>
              <w:top w:val="single" w:sz="4" w:space="0" w:color="000000"/>
              <w:left w:val="single" w:sz="4" w:space="0" w:color="000000"/>
              <w:bottom w:val="single" w:sz="4" w:space="0" w:color="000000"/>
              <w:right w:val="single" w:sz="4" w:space="0" w:color="000000"/>
            </w:tcBorders>
            <w:vAlign w:val="center"/>
          </w:tcPr>
          <w:p w14:paraId="4C2B6EAC" w14:textId="77777777" w:rsidR="00536FC9" w:rsidRPr="00A87008" w:rsidRDefault="00536FC9" w:rsidP="000650BC">
            <w:pPr>
              <w:spacing w:line="259" w:lineRule="auto"/>
              <w:ind w:right="67"/>
              <w:jc w:val="center"/>
              <w:rPr>
                <w:rFonts w:asciiTheme="majorHAnsi" w:hAnsiTheme="majorHAnsi" w:cstheme="majorHAnsi"/>
                <w:sz w:val="24"/>
                <w:szCs w:val="24"/>
              </w:rPr>
            </w:pPr>
            <w:r w:rsidRPr="00A87008">
              <w:rPr>
                <w:rFonts w:asciiTheme="majorHAnsi" w:hAnsiTheme="majorHAnsi" w:cstheme="majorHAnsi"/>
                <w:sz w:val="24"/>
                <w:szCs w:val="24"/>
              </w:rPr>
              <w:t xml:space="preserve">2 Hours </w:t>
            </w:r>
          </w:p>
        </w:tc>
        <w:tc>
          <w:tcPr>
            <w:tcW w:w="336" w:type="dxa"/>
            <w:tcBorders>
              <w:top w:val="single" w:sz="4" w:space="0" w:color="000000"/>
              <w:left w:val="single" w:sz="4" w:space="0" w:color="000000"/>
              <w:bottom w:val="single" w:sz="4" w:space="0" w:color="000000"/>
              <w:right w:val="single" w:sz="4" w:space="0" w:color="000000"/>
            </w:tcBorders>
            <w:vAlign w:val="center"/>
          </w:tcPr>
          <w:p w14:paraId="394187CA"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x </w:t>
            </w:r>
          </w:p>
        </w:tc>
        <w:tc>
          <w:tcPr>
            <w:tcW w:w="1274" w:type="dxa"/>
            <w:tcBorders>
              <w:top w:val="single" w:sz="4" w:space="0" w:color="000000"/>
              <w:left w:val="single" w:sz="4" w:space="0" w:color="000000"/>
              <w:bottom w:val="single" w:sz="4" w:space="0" w:color="000000"/>
              <w:right w:val="single" w:sz="4" w:space="0" w:color="000000"/>
            </w:tcBorders>
            <w:vAlign w:val="center"/>
          </w:tcPr>
          <w:p w14:paraId="220318EA" w14:textId="77777777" w:rsidR="00536FC9" w:rsidRPr="00A87008" w:rsidRDefault="00536FC9" w:rsidP="000650BC">
            <w:pPr>
              <w:spacing w:line="259" w:lineRule="auto"/>
              <w:ind w:right="65"/>
              <w:jc w:val="center"/>
              <w:rPr>
                <w:rFonts w:asciiTheme="majorHAnsi" w:hAnsiTheme="majorHAnsi" w:cstheme="majorHAnsi"/>
                <w:sz w:val="24"/>
                <w:szCs w:val="24"/>
              </w:rPr>
            </w:pPr>
            <w:r w:rsidRPr="00A87008">
              <w:rPr>
                <w:rFonts w:asciiTheme="majorHAnsi" w:hAnsiTheme="majorHAnsi" w:cstheme="majorHAnsi"/>
                <w:sz w:val="24"/>
                <w:szCs w:val="24"/>
              </w:rPr>
              <w:t xml:space="preserve">5 Days </w:t>
            </w:r>
          </w:p>
        </w:tc>
        <w:tc>
          <w:tcPr>
            <w:tcW w:w="425" w:type="dxa"/>
            <w:tcBorders>
              <w:top w:val="single" w:sz="4" w:space="0" w:color="000000"/>
              <w:left w:val="single" w:sz="4" w:space="0" w:color="000000"/>
              <w:bottom w:val="single" w:sz="4" w:space="0" w:color="000000"/>
              <w:right w:val="single" w:sz="4" w:space="0" w:color="000000"/>
            </w:tcBorders>
            <w:vAlign w:val="center"/>
          </w:tcPr>
          <w:p w14:paraId="6BDF9C40" w14:textId="77777777" w:rsidR="00536FC9" w:rsidRPr="00A87008" w:rsidRDefault="00536FC9" w:rsidP="000650BC">
            <w:pPr>
              <w:spacing w:line="259" w:lineRule="auto"/>
              <w:ind w:left="36"/>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7C7A3BE2" w14:textId="77777777" w:rsidR="00536FC9" w:rsidRPr="00A87008" w:rsidRDefault="00536FC9" w:rsidP="000650BC">
            <w:pPr>
              <w:spacing w:line="259" w:lineRule="auto"/>
              <w:ind w:left="26"/>
              <w:rPr>
                <w:rFonts w:asciiTheme="majorHAnsi" w:hAnsiTheme="majorHAnsi" w:cstheme="majorHAnsi"/>
                <w:sz w:val="24"/>
                <w:szCs w:val="24"/>
              </w:rPr>
            </w:pPr>
            <w:r w:rsidRPr="00A87008">
              <w:rPr>
                <w:rFonts w:asciiTheme="majorHAnsi" w:hAnsiTheme="majorHAnsi" w:cstheme="majorHAnsi"/>
                <w:sz w:val="24"/>
                <w:szCs w:val="24"/>
              </w:rPr>
              <w:t xml:space="preserve">25 Hours </w:t>
            </w:r>
          </w:p>
        </w:tc>
        <w:tc>
          <w:tcPr>
            <w:tcW w:w="1023" w:type="dxa"/>
            <w:tcBorders>
              <w:top w:val="single" w:sz="4" w:space="0" w:color="000000"/>
              <w:left w:val="single" w:sz="4" w:space="0" w:color="000000"/>
              <w:bottom w:val="single" w:sz="4" w:space="0" w:color="000000"/>
              <w:right w:val="single" w:sz="4" w:space="0" w:color="000000"/>
            </w:tcBorders>
            <w:vAlign w:val="center"/>
          </w:tcPr>
          <w:p w14:paraId="78583805" w14:textId="77777777" w:rsidR="00536FC9" w:rsidRPr="00A87008" w:rsidRDefault="00536FC9" w:rsidP="000650BC">
            <w:pPr>
              <w:spacing w:line="259" w:lineRule="auto"/>
              <w:ind w:left="96"/>
              <w:rPr>
                <w:rFonts w:asciiTheme="majorHAnsi" w:hAnsiTheme="majorHAnsi" w:cstheme="majorHAnsi"/>
                <w:sz w:val="24"/>
                <w:szCs w:val="24"/>
              </w:rPr>
            </w:pPr>
            <w:r w:rsidRPr="00A87008">
              <w:rPr>
                <w:rFonts w:asciiTheme="majorHAnsi" w:hAnsiTheme="majorHAnsi" w:cstheme="majorHAnsi"/>
                <w:sz w:val="24"/>
                <w:szCs w:val="24"/>
              </w:rPr>
              <w:t xml:space="preserve">100% </w:t>
            </w:r>
          </w:p>
        </w:tc>
      </w:tr>
      <w:tr w:rsidR="00536FC9" w:rsidRPr="00A87008" w14:paraId="1F039EAC" w14:textId="77777777" w:rsidTr="000650BC">
        <w:trPr>
          <w:trHeight w:val="526"/>
        </w:trPr>
        <w:tc>
          <w:tcPr>
            <w:tcW w:w="1277" w:type="dxa"/>
            <w:tcBorders>
              <w:top w:val="single" w:sz="4" w:space="0" w:color="000000"/>
              <w:left w:val="single" w:sz="4" w:space="0" w:color="000000"/>
              <w:bottom w:val="single" w:sz="4" w:space="0" w:color="000000"/>
              <w:right w:val="single" w:sz="4" w:space="0" w:color="000000"/>
            </w:tcBorders>
            <w:vAlign w:val="center"/>
          </w:tcPr>
          <w:p w14:paraId="61533C1D"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Part-Time </w:t>
            </w:r>
          </w:p>
        </w:tc>
        <w:tc>
          <w:tcPr>
            <w:tcW w:w="1707" w:type="dxa"/>
            <w:tcBorders>
              <w:top w:val="single" w:sz="4" w:space="0" w:color="000000"/>
              <w:left w:val="single" w:sz="4" w:space="0" w:color="000000"/>
              <w:bottom w:val="single" w:sz="4" w:space="0" w:color="000000"/>
              <w:right w:val="single" w:sz="4" w:space="0" w:color="000000"/>
            </w:tcBorders>
            <w:vAlign w:val="center"/>
          </w:tcPr>
          <w:p w14:paraId="5135FE60" w14:textId="77777777" w:rsidR="00536FC9" w:rsidRPr="00A87008" w:rsidRDefault="00536FC9" w:rsidP="000650BC">
            <w:pPr>
              <w:spacing w:line="259" w:lineRule="auto"/>
              <w:ind w:right="67"/>
              <w:jc w:val="center"/>
              <w:rPr>
                <w:rFonts w:asciiTheme="majorHAnsi" w:hAnsiTheme="majorHAnsi" w:cstheme="majorHAnsi"/>
                <w:sz w:val="24"/>
                <w:szCs w:val="24"/>
              </w:rPr>
            </w:pPr>
            <w:r w:rsidRPr="00A87008">
              <w:rPr>
                <w:rFonts w:asciiTheme="majorHAnsi" w:hAnsiTheme="majorHAnsi" w:cstheme="majorHAnsi"/>
                <w:sz w:val="24"/>
                <w:szCs w:val="24"/>
              </w:rPr>
              <w:t xml:space="preserve">3 Hours </w:t>
            </w:r>
          </w:p>
        </w:tc>
        <w:tc>
          <w:tcPr>
            <w:tcW w:w="425" w:type="dxa"/>
            <w:tcBorders>
              <w:top w:val="single" w:sz="4" w:space="0" w:color="000000"/>
              <w:left w:val="single" w:sz="4" w:space="0" w:color="000000"/>
              <w:bottom w:val="single" w:sz="4" w:space="0" w:color="000000"/>
              <w:right w:val="single" w:sz="4" w:space="0" w:color="000000"/>
            </w:tcBorders>
            <w:vAlign w:val="center"/>
          </w:tcPr>
          <w:p w14:paraId="1F6C7A8D" w14:textId="77777777" w:rsidR="00536FC9" w:rsidRPr="00A87008" w:rsidRDefault="00536FC9" w:rsidP="000650BC">
            <w:pPr>
              <w:spacing w:line="259" w:lineRule="auto"/>
              <w:ind w:right="2"/>
              <w:jc w:val="center"/>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1928" w:type="dxa"/>
            <w:tcBorders>
              <w:top w:val="single" w:sz="4" w:space="0" w:color="000000"/>
              <w:left w:val="single" w:sz="4" w:space="0" w:color="000000"/>
              <w:bottom w:val="single" w:sz="4" w:space="0" w:color="000000"/>
              <w:right w:val="single" w:sz="4" w:space="0" w:color="000000"/>
            </w:tcBorders>
            <w:vAlign w:val="center"/>
          </w:tcPr>
          <w:p w14:paraId="1FA62640" w14:textId="77777777" w:rsidR="00536FC9" w:rsidRPr="00A87008" w:rsidRDefault="00536FC9" w:rsidP="000650BC">
            <w:pPr>
              <w:spacing w:line="259" w:lineRule="auto"/>
              <w:ind w:right="3"/>
              <w:jc w:val="center"/>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336" w:type="dxa"/>
            <w:tcBorders>
              <w:top w:val="single" w:sz="4" w:space="0" w:color="000000"/>
              <w:left w:val="single" w:sz="4" w:space="0" w:color="000000"/>
              <w:bottom w:val="single" w:sz="4" w:space="0" w:color="000000"/>
              <w:right w:val="single" w:sz="4" w:space="0" w:color="000000"/>
            </w:tcBorders>
            <w:vAlign w:val="center"/>
          </w:tcPr>
          <w:p w14:paraId="4416337A" w14:textId="77777777" w:rsidR="00536FC9" w:rsidRPr="00A87008" w:rsidRDefault="00536FC9" w:rsidP="000650BC">
            <w:pPr>
              <w:spacing w:line="259" w:lineRule="auto"/>
              <w:rPr>
                <w:rFonts w:asciiTheme="majorHAnsi" w:hAnsiTheme="majorHAnsi" w:cstheme="majorHAnsi"/>
                <w:sz w:val="24"/>
                <w:szCs w:val="24"/>
              </w:rPr>
            </w:pPr>
            <w:r w:rsidRPr="00A87008">
              <w:rPr>
                <w:rFonts w:asciiTheme="majorHAnsi" w:hAnsiTheme="majorHAnsi" w:cstheme="majorHAnsi"/>
                <w:sz w:val="24"/>
                <w:szCs w:val="24"/>
              </w:rPr>
              <w:t xml:space="preserve">x </w:t>
            </w:r>
          </w:p>
        </w:tc>
        <w:tc>
          <w:tcPr>
            <w:tcW w:w="1274" w:type="dxa"/>
            <w:tcBorders>
              <w:top w:val="single" w:sz="4" w:space="0" w:color="000000"/>
              <w:left w:val="single" w:sz="4" w:space="0" w:color="000000"/>
              <w:bottom w:val="single" w:sz="4" w:space="0" w:color="000000"/>
              <w:right w:val="single" w:sz="4" w:space="0" w:color="000000"/>
            </w:tcBorders>
            <w:vAlign w:val="center"/>
          </w:tcPr>
          <w:p w14:paraId="22C19B13" w14:textId="77777777" w:rsidR="00536FC9" w:rsidRPr="00A87008" w:rsidRDefault="00536FC9" w:rsidP="000650BC">
            <w:pPr>
              <w:spacing w:line="259" w:lineRule="auto"/>
              <w:ind w:right="65"/>
              <w:jc w:val="center"/>
              <w:rPr>
                <w:rFonts w:asciiTheme="majorHAnsi" w:hAnsiTheme="majorHAnsi" w:cstheme="majorHAnsi"/>
                <w:sz w:val="24"/>
                <w:szCs w:val="24"/>
              </w:rPr>
            </w:pPr>
            <w:r w:rsidRPr="00A87008">
              <w:rPr>
                <w:rFonts w:asciiTheme="majorHAnsi" w:hAnsiTheme="majorHAnsi" w:cstheme="majorHAnsi"/>
                <w:sz w:val="24"/>
                <w:szCs w:val="24"/>
              </w:rPr>
              <w:t xml:space="preserve">5 Days </w:t>
            </w:r>
          </w:p>
        </w:tc>
        <w:tc>
          <w:tcPr>
            <w:tcW w:w="425" w:type="dxa"/>
            <w:tcBorders>
              <w:top w:val="single" w:sz="4" w:space="0" w:color="000000"/>
              <w:left w:val="single" w:sz="4" w:space="0" w:color="000000"/>
              <w:bottom w:val="single" w:sz="4" w:space="0" w:color="000000"/>
              <w:right w:val="single" w:sz="4" w:space="0" w:color="000000"/>
            </w:tcBorders>
            <w:vAlign w:val="center"/>
          </w:tcPr>
          <w:p w14:paraId="7866F3E0" w14:textId="77777777" w:rsidR="00536FC9" w:rsidRPr="00A87008" w:rsidRDefault="00536FC9" w:rsidP="000650BC">
            <w:pPr>
              <w:spacing w:line="259" w:lineRule="auto"/>
              <w:ind w:left="36"/>
              <w:rPr>
                <w:rFonts w:asciiTheme="majorHAnsi" w:hAnsiTheme="majorHAnsi" w:cstheme="majorHAnsi"/>
                <w:sz w:val="24"/>
                <w:szCs w:val="24"/>
              </w:rPr>
            </w:pPr>
            <w:r w:rsidRPr="00A87008">
              <w:rPr>
                <w:rFonts w:asciiTheme="majorHAnsi" w:hAnsiTheme="majorHAnsi" w:cstheme="majorHAnsi"/>
                <w:sz w:val="24"/>
                <w:szCs w:val="24"/>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20A6DF9F" w14:textId="77777777" w:rsidR="00536FC9" w:rsidRPr="00A87008" w:rsidRDefault="00536FC9" w:rsidP="000650BC">
            <w:pPr>
              <w:spacing w:line="259" w:lineRule="auto"/>
              <w:ind w:left="26"/>
              <w:rPr>
                <w:rFonts w:asciiTheme="majorHAnsi" w:hAnsiTheme="majorHAnsi" w:cstheme="majorHAnsi"/>
                <w:sz w:val="24"/>
                <w:szCs w:val="24"/>
              </w:rPr>
            </w:pPr>
            <w:r w:rsidRPr="00A87008">
              <w:rPr>
                <w:rFonts w:asciiTheme="majorHAnsi" w:hAnsiTheme="majorHAnsi" w:cstheme="majorHAnsi"/>
                <w:sz w:val="24"/>
                <w:szCs w:val="24"/>
              </w:rPr>
              <w:t xml:space="preserve">15 Hours </w:t>
            </w:r>
          </w:p>
        </w:tc>
        <w:tc>
          <w:tcPr>
            <w:tcW w:w="1023" w:type="dxa"/>
            <w:tcBorders>
              <w:top w:val="single" w:sz="4" w:space="0" w:color="000000"/>
              <w:left w:val="single" w:sz="4" w:space="0" w:color="000000"/>
              <w:bottom w:val="single" w:sz="4" w:space="0" w:color="000000"/>
              <w:right w:val="single" w:sz="4" w:space="0" w:color="000000"/>
            </w:tcBorders>
            <w:vAlign w:val="center"/>
          </w:tcPr>
          <w:p w14:paraId="3CDDAB5B" w14:textId="77777777" w:rsidR="00536FC9" w:rsidRPr="00A87008" w:rsidRDefault="00536FC9" w:rsidP="000650BC">
            <w:pPr>
              <w:spacing w:line="259" w:lineRule="auto"/>
              <w:ind w:left="163"/>
              <w:rPr>
                <w:rFonts w:asciiTheme="majorHAnsi" w:hAnsiTheme="majorHAnsi" w:cstheme="majorHAnsi"/>
                <w:sz w:val="24"/>
                <w:szCs w:val="24"/>
              </w:rPr>
            </w:pPr>
            <w:r w:rsidRPr="00A87008">
              <w:rPr>
                <w:rFonts w:asciiTheme="majorHAnsi" w:hAnsiTheme="majorHAnsi" w:cstheme="majorHAnsi"/>
                <w:sz w:val="24"/>
                <w:szCs w:val="24"/>
              </w:rPr>
              <w:t xml:space="preserve">60% </w:t>
            </w:r>
          </w:p>
        </w:tc>
      </w:tr>
    </w:tbl>
    <w:p w14:paraId="68EAF370"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188A106B"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b/>
        </w:rPr>
        <w:t xml:space="preserve">PPA and Management Time </w:t>
      </w:r>
      <w:r w:rsidRPr="00A87008">
        <w:rPr>
          <w:rFonts w:asciiTheme="majorHAnsi" w:hAnsiTheme="majorHAnsi" w:cstheme="majorHAnsi"/>
        </w:rPr>
        <w:t xml:space="preserve">must be included when calculating class contact time. </w:t>
      </w:r>
    </w:p>
    <w:p w14:paraId="03A48E99"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5AFF401F"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b/>
        </w:rPr>
        <w:t>Directed Time</w:t>
      </w:r>
      <w:r w:rsidRPr="00A87008">
        <w:rPr>
          <w:rFonts w:asciiTheme="majorHAnsi" w:hAnsiTheme="majorHAnsi" w:cstheme="majorHAnsi"/>
        </w:rPr>
        <w:t xml:space="preserve"> - a Headteacher may allocate directed time to part-time Teachers (subject to conditions) as a proportion of </w:t>
      </w:r>
      <w:proofErr w:type="gramStart"/>
      <w:r w:rsidRPr="00A87008">
        <w:rPr>
          <w:rFonts w:asciiTheme="majorHAnsi" w:hAnsiTheme="majorHAnsi" w:cstheme="majorHAnsi"/>
        </w:rPr>
        <w:t>a</w:t>
      </w:r>
      <w:proofErr w:type="gramEnd"/>
      <w:r w:rsidRPr="00A87008">
        <w:rPr>
          <w:rFonts w:asciiTheme="majorHAnsi" w:hAnsiTheme="majorHAnsi" w:cstheme="majorHAnsi"/>
        </w:rPr>
        <w:t xml:space="preserve"> FTE 1265.  Part-time Teachers can now be directed to cover breaks, assemblies and registration as part of their directed duties. </w:t>
      </w:r>
    </w:p>
    <w:p w14:paraId="0D4BDC7A"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3255E76C"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Part-time Teachers cannot be required to be available for work (either for teaching or other duties) on days they do not normally work.  However, they may attend by mutual agreement with the Headteacher.  Any resultant additional hours should be paid at the Teacher’s normal salary. </w:t>
      </w:r>
    </w:p>
    <w:p w14:paraId="249BEF6E" w14:textId="77777777" w:rsidR="00536FC9" w:rsidRPr="00A87008" w:rsidRDefault="00536FC9" w:rsidP="00536FC9">
      <w:pPr>
        <w:spacing w:line="259" w:lineRule="auto"/>
        <w:ind w:left="77"/>
        <w:rPr>
          <w:rFonts w:asciiTheme="majorHAnsi" w:hAnsiTheme="majorHAnsi" w:cstheme="majorHAnsi"/>
        </w:rPr>
      </w:pPr>
      <w:r w:rsidRPr="00A87008">
        <w:rPr>
          <w:rFonts w:asciiTheme="majorHAnsi" w:hAnsiTheme="majorHAnsi" w:cstheme="majorHAnsi"/>
        </w:rPr>
        <w:t xml:space="preserve"> </w:t>
      </w:r>
    </w:p>
    <w:p w14:paraId="0D3D1699" w14:textId="77777777" w:rsidR="00536FC9" w:rsidRPr="00A87008" w:rsidRDefault="00536FC9" w:rsidP="00536FC9">
      <w:pPr>
        <w:ind w:left="72" w:right="2"/>
        <w:rPr>
          <w:rFonts w:asciiTheme="majorHAnsi" w:hAnsiTheme="majorHAnsi" w:cstheme="majorHAnsi"/>
        </w:rPr>
      </w:pPr>
      <w:r w:rsidRPr="00A87008">
        <w:rPr>
          <w:rFonts w:asciiTheme="majorHAnsi" w:hAnsiTheme="majorHAnsi" w:cstheme="majorHAnsi"/>
        </w:rPr>
        <w:t xml:space="preserve">Part-time Teachers may be required to carry out duties, other than teaching pupils, outside school sessions on the day on which the Teacher is normally required to be available for work (whether the Teacher is normally required to be available for work for the whole or part of that day).  This can form part of directed time. </w:t>
      </w:r>
    </w:p>
    <w:p w14:paraId="7092F182" w14:textId="67F72E15" w:rsidR="00BE05F9" w:rsidRPr="00103C5E" w:rsidRDefault="00536FC9" w:rsidP="00103C5E">
      <w:pPr>
        <w:spacing w:line="259" w:lineRule="auto"/>
        <w:ind w:left="77"/>
        <w:rPr>
          <w:rFonts w:asciiTheme="majorHAnsi" w:hAnsiTheme="majorHAnsi" w:cstheme="majorHAnsi"/>
        </w:rPr>
      </w:pPr>
      <w:r w:rsidRPr="00A87008">
        <w:rPr>
          <w:rFonts w:asciiTheme="majorHAnsi" w:hAnsiTheme="majorHAnsi" w:cstheme="majorHAnsi"/>
          <w:b/>
        </w:rPr>
        <w:t xml:space="preserve"> </w:t>
      </w:r>
    </w:p>
    <w:sectPr w:rsidR="00BE05F9" w:rsidRPr="00103C5E" w:rsidSect="00103C5E">
      <w:headerReference w:type="even" r:id="rId13"/>
      <w:headerReference w:type="default" r:id="rId14"/>
      <w:footerReference w:type="even" r:id="rId15"/>
      <w:footerReference w:type="default" r:id="rId16"/>
      <w:headerReference w:type="first" r:id="rId17"/>
      <w:footerReference w:type="first" r:id="rId18"/>
      <w:pgSz w:w="11906" w:h="16838"/>
      <w:pgMar w:top="851" w:right="849" w:bottom="142" w:left="851" w:header="708" w:footer="708"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1F2F9" w14:textId="77777777" w:rsidR="001D01ED" w:rsidRDefault="001D01ED">
      <w:r>
        <w:separator/>
      </w:r>
    </w:p>
  </w:endnote>
  <w:endnote w:type="continuationSeparator" w:id="0">
    <w:p w14:paraId="3E76560C" w14:textId="77777777" w:rsidR="001D01ED" w:rsidRDefault="001D0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ABHL M+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C2EB7" w14:textId="77777777" w:rsidR="001D01ED" w:rsidRDefault="001D01ED">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A358A" w14:textId="77777777" w:rsidR="001D01ED" w:rsidRDefault="001D01ED">
    <w:pPr>
      <w:pBdr>
        <w:top w:val="nil"/>
        <w:left w:val="nil"/>
        <w:bottom w:val="nil"/>
        <w:right w:val="nil"/>
        <w:between w:val="nil"/>
      </w:pBdr>
      <w:tabs>
        <w:tab w:val="center" w:pos="4513"/>
        <w:tab w:val="right" w:pos="9026"/>
      </w:tabs>
      <w:rPr>
        <w:color w:val="000000"/>
      </w:rPr>
    </w:pPr>
    <w:r w:rsidRPr="000A02C0">
      <w:rPr>
        <w:noProof/>
      </w:rPr>
      <mc:AlternateContent>
        <mc:Choice Requires="wps">
          <w:drawing>
            <wp:anchor distT="0" distB="0" distL="114300" distR="114300" simplePos="0" relativeHeight="251661312" behindDoc="0" locked="0" layoutInCell="1" allowOverlap="1" wp14:anchorId="5107ED1D" wp14:editId="382060BB">
              <wp:simplePos x="0" y="0"/>
              <wp:positionH relativeFrom="page">
                <wp:posOffset>-27495</wp:posOffset>
              </wp:positionH>
              <wp:positionV relativeFrom="paragraph">
                <wp:posOffset>-445324</wp:posOffset>
              </wp:positionV>
              <wp:extent cx="9816560" cy="1081405"/>
              <wp:effectExtent l="0" t="0" r="0" b="4445"/>
              <wp:wrapNone/>
              <wp:docPr id="5" name="Freeform 5"/>
              <wp:cNvGraphicFramePr/>
              <a:graphic xmlns:a="http://schemas.openxmlformats.org/drawingml/2006/main">
                <a:graphicData uri="http://schemas.microsoft.com/office/word/2010/wordprocessingShape">
                  <wps:wsp>
                    <wps:cNvSpPr/>
                    <wps:spPr>
                      <a:xfrm flipH="1">
                        <a:off x="0" y="0"/>
                        <a:ext cx="9816560" cy="1081405"/>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2FDD23E4" id="Freeform 5" o:spid="_x0000_s1026" style="position:absolute;margin-left:-2.15pt;margin-top:-35.05pt;width:772.95pt;height:85.15pt;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9069174,321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q/4gjntWdvODzww3jHjuwaeHtz/w9HDtA08PV93/1PDmEc/d&#10;99TwuhGlIYYziDOIwwi/qQRuW9BrH3lueMOjzw1vOgFvz78E3h771nDjYxfAmwr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E3A3zAAA6&#10;IklEQVT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" path="m9069175,l,,,3219556r9069175,l9069175,xe" stroked="f">
              <v:fill r:id="rId3" o:title="" recolor="t" rotate="t" type="frame"/>
              <v:path arrowok="t"/>
              <w10:wrap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6A6E1" w14:textId="77777777" w:rsidR="001D01ED" w:rsidRDefault="001D01ED">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2F3B4" w14:textId="77777777" w:rsidR="001D01ED" w:rsidRDefault="001D01ED">
      <w:r>
        <w:separator/>
      </w:r>
    </w:p>
  </w:footnote>
  <w:footnote w:type="continuationSeparator" w:id="0">
    <w:p w14:paraId="128DC4F4" w14:textId="77777777" w:rsidR="001D01ED" w:rsidRDefault="001D01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FD628" w14:textId="77777777" w:rsidR="001D01ED" w:rsidRDefault="001D01ED">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21807" w14:textId="77777777" w:rsidR="001D01ED" w:rsidRDefault="001D01ED">
    <w:pPr>
      <w:pBdr>
        <w:top w:val="nil"/>
        <w:left w:val="nil"/>
        <w:bottom w:val="nil"/>
        <w:right w:val="nil"/>
        <w:between w:val="nil"/>
      </w:pBdr>
      <w:tabs>
        <w:tab w:val="center" w:pos="4513"/>
        <w:tab w:val="right" w:pos="9026"/>
      </w:tabs>
      <w:rPr>
        <w:color w:val="000000"/>
      </w:rPr>
    </w:pPr>
    <w:r w:rsidRPr="000A02C0">
      <w:rPr>
        <w:noProof/>
      </w:rPr>
      <mc:AlternateContent>
        <mc:Choice Requires="wps">
          <w:drawing>
            <wp:anchor distT="0" distB="0" distL="114300" distR="114300" simplePos="0" relativeHeight="251659264" behindDoc="0" locked="0" layoutInCell="1" allowOverlap="1" wp14:anchorId="344DDC0D" wp14:editId="29FFAFCC">
              <wp:simplePos x="0" y="0"/>
              <wp:positionH relativeFrom="page">
                <wp:posOffset>-777544</wp:posOffset>
              </wp:positionH>
              <wp:positionV relativeFrom="paragraph">
                <wp:posOffset>-463152</wp:posOffset>
              </wp:positionV>
              <wp:extent cx="8884692" cy="942975"/>
              <wp:effectExtent l="0" t="0" r="0" b="9525"/>
              <wp:wrapNone/>
              <wp:docPr id="3" name="Freeform 3">
                <a:extLst xmlns:a="http://schemas.openxmlformats.org/drawingml/2006/main">
                  <a:ext uri="{FF2B5EF4-FFF2-40B4-BE49-F238E27FC236}">
                    <a16:creationId xmlns:a16="http://schemas.microsoft.com/office/drawing/2014/main" id="{F704151B-6836-46C7-B41E-F2A723CD362A}"/>
                  </a:ext>
                </a:extLst>
              </wp:docPr>
              <wp:cNvGraphicFramePr/>
              <a:graphic xmlns:a="http://schemas.openxmlformats.org/drawingml/2006/main">
                <a:graphicData uri="http://schemas.microsoft.com/office/word/2010/wordprocessingShape">
                  <wps:wsp>
                    <wps:cNvSpPr/>
                    <wps:spPr>
                      <a:xfrm flipV="1">
                        <a:off x="0" y="0"/>
                        <a:ext cx="8884692" cy="942975"/>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367E58C1" id="Freeform 3" o:spid="_x0000_s1026" style="position:absolute;margin-left:-61.2pt;margin-top:-36.45pt;width:699.6pt;height:74.25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8083591,2869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ar/iCOe1Z284PPDDeMeO7Bp4e3P/D0cO0DTw9X3f/U&#10;8OYRz9331PC6EaUhhjOIM4jDCL+pBG5b0GsfeW54w6PPDW86AW/PvwTeHvvWcONjF8CbCs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MTc&#10;DfMAADoiSURBV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" path="m,2869675r8083592,l8083592,,,,,2869675xe" stroked="f">
              <v:fill r:id="rId3" o:title="" recolor="t" rotate="t" type="frame"/>
              <v:path arrowok="t"/>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12777" w14:textId="77777777" w:rsidR="001D01ED" w:rsidRDefault="001D01ED">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D2E0F"/>
    <w:multiLevelType w:val="hybridMultilevel"/>
    <w:tmpl w:val="7FE27C1A"/>
    <w:lvl w:ilvl="0" w:tplc="85802494">
      <w:start w:val="1"/>
      <w:numFmt w:val="bullet"/>
      <w:lvlText w:val="•"/>
      <w:lvlJc w:val="left"/>
      <w:pPr>
        <w:ind w:left="15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36EEF2">
      <w:start w:val="1"/>
      <w:numFmt w:val="bullet"/>
      <w:lvlText w:val="o"/>
      <w:lvlJc w:val="left"/>
      <w:pPr>
        <w:ind w:left="2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318F352">
      <w:start w:val="1"/>
      <w:numFmt w:val="bullet"/>
      <w:lvlText w:val="▪"/>
      <w:lvlJc w:val="left"/>
      <w:pPr>
        <w:ind w:left="2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AEABC32">
      <w:start w:val="1"/>
      <w:numFmt w:val="bullet"/>
      <w:lvlText w:val="•"/>
      <w:lvlJc w:val="left"/>
      <w:pPr>
        <w:ind w:left="3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076D3DE">
      <w:start w:val="1"/>
      <w:numFmt w:val="bullet"/>
      <w:lvlText w:val="o"/>
      <w:lvlJc w:val="left"/>
      <w:pPr>
        <w:ind w:left="4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B69348">
      <w:start w:val="1"/>
      <w:numFmt w:val="bullet"/>
      <w:lvlText w:val="▪"/>
      <w:lvlJc w:val="left"/>
      <w:pPr>
        <w:ind w:left="5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7CED5EE">
      <w:start w:val="1"/>
      <w:numFmt w:val="bullet"/>
      <w:lvlText w:val="•"/>
      <w:lvlJc w:val="left"/>
      <w:pPr>
        <w:ind w:left="5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2E899A">
      <w:start w:val="1"/>
      <w:numFmt w:val="bullet"/>
      <w:lvlText w:val="o"/>
      <w:lvlJc w:val="left"/>
      <w:pPr>
        <w:ind w:left="6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A0A7D04">
      <w:start w:val="1"/>
      <w:numFmt w:val="bullet"/>
      <w:lvlText w:val="▪"/>
      <w:lvlJc w:val="left"/>
      <w:pPr>
        <w:ind w:left="7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142D29"/>
    <w:multiLevelType w:val="hybridMultilevel"/>
    <w:tmpl w:val="572A36AE"/>
    <w:lvl w:ilvl="0" w:tplc="37A4DBE4">
      <w:start w:val="1"/>
      <w:numFmt w:val="bullet"/>
      <w:lvlText w:val="•"/>
      <w:lvlJc w:val="left"/>
      <w:pPr>
        <w:ind w:left="15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580B810">
      <w:start w:val="1"/>
      <w:numFmt w:val="bullet"/>
      <w:lvlText w:val="o"/>
      <w:lvlJc w:val="left"/>
      <w:pPr>
        <w:ind w:left="19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3E0A386">
      <w:start w:val="1"/>
      <w:numFmt w:val="bullet"/>
      <w:lvlText w:val="▪"/>
      <w:lvlJc w:val="left"/>
      <w:pPr>
        <w:ind w:left="26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2FEA6BC">
      <w:start w:val="1"/>
      <w:numFmt w:val="bullet"/>
      <w:lvlText w:val="•"/>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7894C2">
      <w:start w:val="1"/>
      <w:numFmt w:val="bullet"/>
      <w:lvlText w:val="o"/>
      <w:lvlJc w:val="left"/>
      <w:pPr>
        <w:ind w:left="4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6008E78">
      <w:start w:val="1"/>
      <w:numFmt w:val="bullet"/>
      <w:lvlText w:val="▪"/>
      <w:lvlJc w:val="left"/>
      <w:pPr>
        <w:ind w:left="47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07699C4">
      <w:start w:val="1"/>
      <w:numFmt w:val="bullet"/>
      <w:lvlText w:val="•"/>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EAB312">
      <w:start w:val="1"/>
      <w:numFmt w:val="bullet"/>
      <w:lvlText w:val="o"/>
      <w:lvlJc w:val="left"/>
      <w:pPr>
        <w:ind w:left="6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5C61C40">
      <w:start w:val="1"/>
      <w:numFmt w:val="bullet"/>
      <w:lvlText w:val="▪"/>
      <w:lvlJc w:val="left"/>
      <w:pPr>
        <w:ind w:left="69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EE161F"/>
    <w:multiLevelType w:val="hybridMultilevel"/>
    <w:tmpl w:val="8C227488"/>
    <w:lvl w:ilvl="0" w:tplc="FC60B60A">
      <w:start w:val="1"/>
      <w:numFmt w:val="bullet"/>
      <w:lvlText w:val="•"/>
      <w:lvlJc w:val="left"/>
      <w:pPr>
        <w:ind w:left="15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C27A98">
      <w:start w:val="1"/>
      <w:numFmt w:val="bullet"/>
      <w:lvlText w:val="o"/>
      <w:lvlJc w:val="left"/>
      <w:pPr>
        <w:ind w:left="19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9EC5272">
      <w:start w:val="1"/>
      <w:numFmt w:val="bullet"/>
      <w:lvlText w:val="▪"/>
      <w:lvlJc w:val="left"/>
      <w:pPr>
        <w:ind w:left="26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A4A84E6">
      <w:start w:val="1"/>
      <w:numFmt w:val="bullet"/>
      <w:lvlText w:val="•"/>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BA77E6">
      <w:start w:val="1"/>
      <w:numFmt w:val="bullet"/>
      <w:lvlText w:val="o"/>
      <w:lvlJc w:val="left"/>
      <w:pPr>
        <w:ind w:left="4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DA0AB0">
      <w:start w:val="1"/>
      <w:numFmt w:val="bullet"/>
      <w:lvlText w:val="▪"/>
      <w:lvlJc w:val="left"/>
      <w:pPr>
        <w:ind w:left="47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DF28BEC">
      <w:start w:val="1"/>
      <w:numFmt w:val="bullet"/>
      <w:lvlText w:val="•"/>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C22F2A">
      <w:start w:val="1"/>
      <w:numFmt w:val="bullet"/>
      <w:lvlText w:val="o"/>
      <w:lvlJc w:val="left"/>
      <w:pPr>
        <w:ind w:left="6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4A8E3F4">
      <w:start w:val="1"/>
      <w:numFmt w:val="bullet"/>
      <w:lvlText w:val="▪"/>
      <w:lvlJc w:val="left"/>
      <w:pPr>
        <w:ind w:left="69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44595D"/>
    <w:multiLevelType w:val="hybridMultilevel"/>
    <w:tmpl w:val="0950A7D4"/>
    <w:lvl w:ilvl="0" w:tplc="EDBE37AE">
      <w:start w:val="1"/>
      <w:numFmt w:val="bullet"/>
      <w:lvlText w:val="•"/>
      <w:lvlJc w:val="left"/>
      <w:pPr>
        <w:ind w:left="790"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1" w:tplc="6EC27210">
      <w:start w:val="1"/>
      <w:numFmt w:val="bullet"/>
      <w:lvlText w:val="o"/>
      <w:lvlJc w:val="left"/>
      <w:pPr>
        <w:ind w:left="150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2" w:tplc="5BFEA180">
      <w:start w:val="1"/>
      <w:numFmt w:val="bullet"/>
      <w:lvlText w:val="▪"/>
      <w:lvlJc w:val="left"/>
      <w:pPr>
        <w:ind w:left="222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3" w:tplc="123CFAEA">
      <w:start w:val="1"/>
      <w:numFmt w:val="bullet"/>
      <w:lvlText w:val="•"/>
      <w:lvlJc w:val="left"/>
      <w:pPr>
        <w:ind w:left="294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4" w:tplc="85FEF86A">
      <w:start w:val="1"/>
      <w:numFmt w:val="bullet"/>
      <w:lvlText w:val="o"/>
      <w:lvlJc w:val="left"/>
      <w:pPr>
        <w:ind w:left="366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5" w:tplc="A268031A">
      <w:start w:val="1"/>
      <w:numFmt w:val="bullet"/>
      <w:lvlText w:val="▪"/>
      <w:lvlJc w:val="left"/>
      <w:pPr>
        <w:ind w:left="438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6" w:tplc="35DA45C4">
      <w:start w:val="1"/>
      <w:numFmt w:val="bullet"/>
      <w:lvlText w:val="•"/>
      <w:lvlJc w:val="left"/>
      <w:pPr>
        <w:ind w:left="510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7" w:tplc="E70A0EA6">
      <w:start w:val="1"/>
      <w:numFmt w:val="bullet"/>
      <w:lvlText w:val="o"/>
      <w:lvlJc w:val="left"/>
      <w:pPr>
        <w:ind w:left="582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lvl w:ilvl="8" w:tplc="647209EC">
      <w:start w:val="1"/>
      <w:numFmt w:val="bullet"/>
      <w:lvlText w:val="▪"/>
      <w:lvlJc w:val="left"/>
      <w:pPr>
        <w:ind w:left="6547" w:firstLine="0"/>
      </w:pPr>
      <w:rPr>
        <w:rFonts w:ascii="Arial" w:eastAsia="Arial" w:hAnsi="Arial" w:cs="Arial"/>
        <w:b w:val="0"/>
        <w:i w:val="0"/>
        <w:strike w:val="0"/>
        <w:dstrike w:val="0"/>
        <w:color w:val="2E849B"/>
        <w:sz w:val="20"/>
        <w:szCs w:val="20"/>
        <w:u w:val="none" w:color="000000"/>
        <w:effect w:val="none"/>
        <w:bdr w:val="none" w:sz="0" w:space="0" w:color="auto" w:frame="1"/>
        <w:vertAlign w:val="baseline"/>
      </w:rPr>
    </w:lvl>
  </w:abstractNum>
  <w:abstractNum w:abstractNumId="4" w15:restartNumberingAfterBreak="0">
    <w:nsid w:val="22427F10"/>
    <w:multiLevelType w:val="hybridMultilevel"/>
    <w:tmpl w:val="DA185B40"/>
    <w:lvl w:ilvl="0" w:tplc="2D686976">
      <w:start w:val="1"/>
      <w:numFmt w:val="decimal"/>
      <w:lvlText w:val="%1."/>
      <w:lvlJc w:val="left"/>
      <w:pPr>
        <w:ind w:left="6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9C7BC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5AE221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0A0791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3E896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326CEC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A5AFCC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409C2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E26F1C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66105DD"/>
    <w:multiLevelType w:val="hybridMultilevel"/>
    <w:tmpl w:val="28525AFE"/>
    <w:lvl w:ilvl="0" w:tplc="3AC0275C">
      <w:start w:val="1"/>
      <w:numFmt w:val="lowerLetter"/>
      <w:lvlText w:val="%1)"/>
      <w:lvlJc w:val="left"/>
      <w:pPr>
        <w:ind w:left="7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BC63D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822EF7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F8CEAD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56405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30E9D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5DACEF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20D60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A282B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71A559D"/>
    <w:multiLevelType w:val="hybridMultilevel"/>
    <w:tmpl w:val="72B85880"/>
    <w:lvl w:ilvl="0" w:tplc="7C5E94C2">
      <w:start w:val="1"/>
      <w:numFmt w:val="bullet"/>
      <w:lvlText w:val="•"/>
      <w:lvlJc w:val="left"/>
      <w:pPr>
        <w:ind w:left="15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8E7FEC">
      <w:start w:val="1"/>
      <w:numFmt w:val="bullet"/>
      <w:lvlText w:val="o"/>
      <w:lvlJc w:val="left"/>
      <w:pPr>
        <w:ind w:left="19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48A592A">
      <w:start w:val="1"/>
      <w:numFmt w:val="bullet"/>
      <w:lvlText w:val="▪"/>
      <w:lvlJc w:val="left"/>
      <w:pPr>
        <w:ind w:left="26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3AE493A">
      <w:start w:val="1"/>
      <w:numFmt w:val="bullet"/>
      <w:lvlText w:val="•"/>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44410C">
      <w:start w:val="1"/>
      <w:numFmt w:val="bullet"/>
      <w:lvlText w:val="o"/>
      <w:lvlJc w:val="left"/>
      <w:pPr>
        <w:ind w:left="4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912E69C">
      <w:start w:val="1"/>
      <w:numFmt w:val="bullet"/>
      <w:lvlText w:val="▪"/>
      <w:lvlJc w:val="left"/>
      <w:pPr>
        <w:ind w:left="47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71A4E1A">
      <w:start w:val="1"/>
      <w:numFmt w:val="bullet"/>
      <w:lvlText w:val="•"/>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BEA80E2">
      <w:start w:val="1"/>
      <w:numFmt w:val="bullet"/>
      <w:lvlText w:val="o"/>
      <w:lvlJc w:val="left"/>
      <w:pPr>
        <w:ind w:left="6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B828D8E">
      <w:start w:val="1"/>
      <w:numFmt w:val="bullet"/>
      <w:lvlText w:val="▪"/>
      <w:lvlJc w:val="left"/>
      <w:pPr>
        <w:ind w:left="69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8197A90"/>
    <w:multiLevelType w:val="hybridMultilevel"/>
    <w:tmpl w:val="6ACA2F22"/>
    <w:lvl w:ilvl="0" w:tplc="90801C7E">
      <w:start w:val="1"/>
      <w:numFmt w:val="lowerLetter"/>
      <w:lvlText w:val="%1)"/>
      <w:lvlJc w:val="left"/>
      <w:pPr>
        <w:ind w:left="17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EE2B0E">
      <w:start w:val="1"/>
      <w:numFmt w:val="lowerLetter"/>
      <w:lvlText w:val="%2"/>
      <w:lvlJc w:val="left"/>
      <w:pPr>
        <w:ind w:left="2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B26C7C0">
      <w:start w:val="1"/>
      <w:numFmt w:val="lowerRoman"/>
      <w:lvlText w:val="%3"/>
      <w:lvlJc w:val="left"/>
      <w:pPr>
        <w:ind w:left="29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D8CFD56">
      <w:start w:val="1"/>
      <w:numFmt w:val="decimal"/>
      <w:lvlText w:val="%4"/>
      <w:lvlJc w:val="left"/>
      <w:pPr>
        <w:ind w:left="3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786BB6">
      <w:start w:val="1"/>
      <w:numFmt w:val="lowerLetter"/>
      <w:lvlText w:val="%5"/>
      <w:lvlJc w:val="left"/>
      <w:pPr>
        <w:ind w:left="4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1F0FEF8">
      <w:start w:val="1"/>
      <w:numFmt w:val="lowerRoman"/>
      <w:lvlText w:val="%6"/>
      <w:lvlJc w:val="left"/>
      <w:pPr>
        <w:ind w:left="5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2BA95E4">
      <w:start w:val="1"/>
      <w:numFmt w:val="decimal"/>
      <w:lvlText w:val="%7"/>
      <w:lvlJc w:val="left"/>
      <w:pPr>
        <w:ind w:left="5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70A8F4">
      <w:start w:val="1"/>
      <w:numFmt w:val="lowerLetter"/>
      <w:lvlText w:val="%8"/>
      <w:lvlJc w:val="left"/>
      <w:pPr>
        <w:ind w:left="6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C9A14D8">
      <w:start w:val="1"/>
      <w:numFmt w:val="lowerRoman"/>
      <w:lvlText w:val="%9"/>
      <w:lvlJc w:val="left"/>
      <w:pPr>
        <w:ind w:left="7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E2D1719"/>
    <w:multiLevelType w:val="hybridMultilevel"/>
    <w:tmpl w:val="84121196"/>
    <w:lvl w:ilvl="0" w:tplc="EDA45A16">
      <w:start w:val="1"/>
      <w:numFmt w:val="bullet"/>
      <w:lvlText w:val="•"/>
      <w:lvlJc w:val="left"/>
      <w:pPr>
        <w:ind w:left="15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A0AD40">
      <w:start w:val="1"/>
      <w:numFmt w:val="bullet"/>
      <w:lvlText w:val="o"/>
      <w:lvlJc w:val="left"/>
      <w:pPr>
        <w:ind w:left="19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0AAF0A">
      <w:start w:val="1"/>
      <w:numFmt w:val="bullet"/>
      <w:lvlText w:val="▪"/>
      <w:lvlJc w:val="left"/>
      <w:pPr>
        <w:ind w:left="26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8C8614">
      <w:start w:val="1"/>
      <w:numFmt w:val="bullet"/>
      <w:lvlText w:val="•"/>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2DEBD40">
      <w:start w:val="1"/>
      <w:numFmt w:val="bullet"/>
      <w:lvlText w:val="o"/>
      <w:lvlJc w:val="left"/>
      <w:pPr>
        <w:ind w:left="4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FD08400">
      <w:start w:val="1"/>
      <w:numFmt w:val="bullet"/>
      <w:lvlText w:val="▪"/>
      <w:lvlJc w:val="left"/>
      <w:pPr>
        <w:ind w:left="47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5DCFE9A">
      <w:start w:val="1"/>
      <w:numFmt w:val="bullet"/>
      <w:lvlText w:val="•"/>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084918">
      <w:start w:val="1"/>
      <w:numFmt w:val="bullet"/>
      <w:lvlText w:val="o"/>
      <w:lvlJc w:val="left"/>
      <w:pPr>
        <w:ind w:left="6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946D384">
      <w:start w:val="1"/>
      <w:numFmt w:val="bullet"/>
      <w:lvlText w:val="▪"/>
      <w:lvlJc w:val="left"/>
      <w:pPr>
        <w:ind w:left="69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3167734"/>
    <w:multiLevelType w:val="hybridMultilevel"/>
    <w:tmpl w:val="C0AAAB08"/>
    <w:lvl w:ilvl="0" w:tplc="D14A9BDA">
      <w:start w:val="1"/>
      <w:numFmt w:val="bullet"/>
      <w:lvlText w:val="•"/>
      <w:lvlJc w:val="left"/>
      <w:pPr>
        <w:ind w:left="1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5E61A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0B2931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D456C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A0FBD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6AD59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4B419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4001D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17C749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EC46992"/>
    <w:multiLevelType w:val="hybridMultilevel"/>
    <w:tmpl w:val="C37A9126"/>
    <w:lvl w:ilvl="0" w:tplc="DB9CAEF2">
      <w:start w:val="1"/>
      <w:numFmt w:val="decimal"/>
      <w:lvlText w:val="%1."/>
      <w:lvlJc w:val="left"/>
      <w:pPr>
        <w:ind w:left="6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A05DD8">
      <w:start w:val="1"/>
      <w:numFmt w:val="bullet"/>
      <w:lvlText w:val="•"/>
      <w:lvlJc w:val="left"/>
      <w:pPr>
        <w:ind w:left="1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0204F90">
      <w:start w:val="1"/>
      <w:numFmt w:val="bullet"/>
      <w:lvlText w:val="▪"/>
      <w:lvlJc w:val="left"/>
      <w:pPr>
        <w:ind w:left="15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32C2A7A">
      <w:start w:val="1"/>
      <w:numFmt w:val="bullet"/>
      <w:lvlText w:val="•"/>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4C14C0">
      <w:start w:val="1"/>
      <w:numFmt w:val="bullet"/>
      <w:lvlText w:val="o"/>
      <w:lvlJc w:val="left"/>
      <w:pPr>
        <w:ind w:left="30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3643B2">
      <w:start w:val="1"/>
      <w:numFmt w:val="bullet"/>
      <w:lvlText w:val="▪"/>
      <w:lvlJc w:val="left"/>
      <w:pPr>
        <w:ind w:left="37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F6ABC2">
      <w:start w:val="1"/>
      <w:numFmt w:val="bullet"/>
      <w:lvlText w:val="•"/>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0E96F2">
      <w:start w:val="1"/>
      <w:numFmt w:val="bullet"/>
      <w:lvlText w:val="o"/>
      <w:lvlJc w:val="left"/>
      <w:pPr>
        <w:ind w:left="51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D62820">
      <w:start w:val="1"/>
      <w:numFmt w:val="bullet"/>
      <w:lvlText w:val="▪"/>
      <w:lvlJc w:val="left"/>
      <w:pPr>
        <w:ind w:left="58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99E5C14"/>
    <w:multiLevelType w:val="hybridMultilevel"/>
    <w:tmpl w:val="5D528F12"/>
    <w:lvl w:ilvl="0" w:tplc="0818F01C">
      <w:start w:val="1"/>
      <w:numFmt w:val="bullet"/>
      <w:lvlText w:val="•"/>
      <w:lvlJc w:val="left"/>
      <w:pPr>
        <w:ind w:left="15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447B64">
      <w:start w:val="1"/>
      <w:numFmt w:val="bullet"/>
      <w:lvlText w:val="o"/>
      <w:lvlJc w:val="left"/>
      <w:pPr>
        <w:ind w:left="19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4F05968">
      <w:start w:val="1"/>
      <w:numFmt w:val="bullet"/>
      <w:lvlText w:val="▪"/>
      <w:lvlJc w:val="left"/>
      <w:pPr>
        <w:ind w:left="26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D4022A0">
      <w:start w:val="1"/>
      <w:numFmt w:val="bullet"/>
      <w:lvlText w:val="•"/>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7C64E6">
      <w:start w:val="1"/>
      <w:numFmt w:val="bullet"/>
      <w:lvlText w:val="o"/>
      <w:lvlJc w:val="left"/>
      <w:pPr>
        <w:ind w:left="4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652873E">
      <w:start w:val="1"/>
      <w:numFmt w:val="bullet"/>
      <w:lvlText w:val="▪"/>
      <w:lvlJc w:val="left"/>
      <w:pPr>
        <w:ind w:left="47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02208FE">
      <w:start w:val="1"/>
      <w:numFmt w:val="bullet"/>
      <w:lvlText w:val="•"/>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CC954E">
      <w:start w:val="1"/>
      <w:numFmt w:val="bullet"/>
      <w:lvlText w:val="o"/>
      <w:lvlJc w:val="left"/>
      <w:pPr>
        <w:ind w:left="6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1FEDBAA">
      <w:start w:val="1"/>
      <w:numFmt w:val="bullet"/>
      <w:lvlText w:val="▪"/>
      <w:lvlJc w:val="left"/>
      <w:pPr>
        <w:ind w:left="69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D606C6D"/>
    <w:multiLevelType w:val="hybridMultilevel"/>
    <w:tmpl w:val="E69EC816"/>
    <w:lvl w:ilvl="0" w:tplc="77A2EACA">
      <w:start w:val="1"/>
      <w:numFmt w:val="bullet"/>
      <w:lvlText w:val="•"/>
      <w:lvlJc w:val="left"/>
      <w:pPr>
        <w:ind w:left="15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EC0598">
      <w:start w:val="1"/>
      <w:numFmt w:val="bullet"/>
      <w:lvlText w:val="o"/>
      <w:lvlJc w:val="left"/>
      <w:pPr>
        <w:ind w:left="19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8AB1C0">
      <w:start w:val="1"/>
      <w:numFmt w:val="bullet"/>
      <w:lvlText w:val="▪"/>
      <w:lvlJc w:val="left"/>
      <w:pPr>
        <w:ind w:left="26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5B67FE6">
      <w:start w:val="1"/>
      <w:numFmt w:val="bullet"/>
      <w:lvlText w:val="•"/>
      <w:lvlJc w:val="left"/>
      <w:pPr>
        <w:ind w:left="33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3A942C">
      <w:start w:val="1"/>
      <w:numFmt w:val="bullet"/>
      <w:lvlText w:val="o"/>
      <w:lvlJc w:val="left"/>
      <w:pPr>
        <w:ind w:left="4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9C9E60">
      <w:start w:val="1"/>
      <w:numFmt w:val="bullet"/>
      <w:lvlText w:val="▪"/>
      <w:lvlJc w:val="left"/>
      <w:pPr>
        <w:ind w:left="47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F408CA">
      <w:start w:val="1"/>
      <w:numFmt w:val="bullet"/>
      <w:lvlText w:val="•"/>
      <w:lvlJc w:val="left"/>
      <w:pPr>
        <w:ind w:left="55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1445B8">
      <w:start w:val="1"/>
      <w:numFmt w:val="bullet"/>
      <w:lvlText w:val="o"/>
      <w:lvlJc w:val="left"/>
      <w:pPr>
        <w:ind w:left="6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734404E">
      <w:start w:val="1"/>
      <w:numFmt w:val="bullet"/>
      <w:lvlText w:val="▪"/>
      <w:lvlJc w:val="left"/>
      <w:pPr>
        <w:ind w:left="69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8321D27"/>
    <w:multiLevelType w:val="hybridMultilevel"/>
    <w:tmpl w:val="4866EB92"/>
    <w:lvl w:ilvl="0" w:tplc="06E25A6E">
      <w:start w:val="1"/>
      <w:numFmt w:val="upperLetter"/>
      <w:lvlText w:val="%1"/>
      <w:lvlJc w:val="left"/>
      <w:pPr>
        <w:ind w:left="21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1610DC">
      <w:start w:val="1"/>
      <w:numFmt w:val="lowerLetter"/>
      <w:lvlText w:val="%2"/>
      <w:lvlJc w:val="left"/>
      <w:pPr>
        <w:ind w:left="5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1C6C6BC">
      <w:start w:val="1"/>
      <w:numFmt w:val="lowerRoman"/>
      <w:lvlText w:val="%3"/>
      <w:lvlJc w:val="left"/>
      <w:pPr>
        <w:ind w:left="6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6CC1736">
      <w:start w:val="1"/>
      <w:numFmt w:val="decimal"/>
      <w:lvlText w:val="%4"/>
      <w:lvlJc w:val="left"/>
      <w:pPr>
        <w:ind w:left="7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024C3CA">
      <w:start w:val="1"/>
      <w:numFmt w:val="lowerLetter"/>
      <w:lvlText w:val="%5"/>
      <w:lvlJc w:val="left"/>
      <w:pPr>
        <w:ind w:left="81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6FEA210">
      <w:start w:val="1"/>
      <w:numFmt w:val="lowerRoman"/>
      <w:lvlText w:val="%6"/>
      <w:lvlJc w:val="left"/>
      <w:pPr>
        <w:ind w:left="88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2CA74C4">
      <w:start w:val="1"/>
      <w:numFmt w:val="decimal"/>
      <w:lvlText w:val="%7"/>
      <w:lvlJc w:val="left"/>
      <w:pPr>
        <w:ind w:left="95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26DCE">
      <w:start w:val="1"/>
      <w:numFmt w:val="lowerLetter"/>
      <w:lvlText w:val="%8"/>
      <w:lvlJc w:val="left"/>
      <w:pPr>
        <w:ind w:left="10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3DC1FE0">
      <w:start w:val="1"/>
      <w:numFmt w:val="lowerRoman"/>
      <w:lvlText w:val="%9"/>
      <w:lvlJc w:val="left"/>
      <w:pPr>
        <w:ind w:left="110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8B37085"/>
    <w:multiLevelType w:val="hybridMultilevel"/>
    <w:tmpl w:val="BBCC1570"/>
    <w:lvl w:ilvl="0" w:tplc="EB5E0604">
      <w:start w:val="1"/>
      <w:numFmt w:val="bullet"/>
      <w:lvlText w:val="•"/>
      <w:lvlJc w:val="left"/>
      <w:pPr>
        <w:ind w:left="6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92C8B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70883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DA032A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BC4D3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4D6191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D14250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28218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D8564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3CE0423"/>
    <w:multiLevelType w:val="hybridMultilevel"/>
    <w:tmpl w:val="C3008902"/>
    <w:lvl w:ilvl="0" w:tplc="75A26B04">
      <w:start w:val="1"/>
      <w:numFmt w:val="bullet"/>
      <w:lvlText w:val="*"/>
      <w:lvlJc w:val="left"/>
      <w:pPr>
        <w:ind w:left="24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3824844">
      <w:start w:val="1"/>
      <w:numFmt w:val="bullet"/>
      <w:lvlText w:val="o"/>
      <w:lvlJc w:val="left"/>
      <w:pPr>
        <w:ind w:left="3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95063A6">
      <w:start w:val="1"/>
      <w:numFmt w:val="bullet"/>
      <w:lvlText w:val="▪"/>
      <w:lvlJc w:val="left"/>
      <w:pPr>
        <w:ind w:left="3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729E7704">
      <w:start w:val="1"/>
      <w:numFmt w:val="bullet"/>
      <w:lvlText w:val="•"/>
      <w:lvlJc w:val="left"/>
      <w:pPr>
        <w:ind w:left="4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76B0B67C">
      <w:start w:val="1"/>
      <w:numFmt w:val="bullet"/>
      <w:lvlText w:val="o"/>
      <w:lvlJc w:val="left"/>
      <w:pPr>
        <w:ind w:left="5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52029C84">
      <w:start w:val="1"/>
      <w:numFmt w:val="bullet"/>
      <w:lvlText w:val="▪"/>
      <w:lvlJc w:val="left"/>
      <w:pPr>
        <w:ind w:left="6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F79CDEFE">
      <w:start w:val="1"/>
      <w:numFmt w:val="bullet"/>
      <w:lvlText w:val="•"/>
      <w:lvlJc w:val="left"/>
      <w:pPr>
        <w:ind w:left="6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71207AE8">
      <w:start w:val="1"/>
      <w:numFmt w:val="bullet"/>
      <w:lvlText w:val="o"/>
      <w:lvlJc w:val="left"/>
      <w:pPr>
        <w:ind w:left="7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E3E531C">
      <w:start w:val="1"/>
      <w:numFmt w:val="bullet"/>
      <w:lvlText w:val="▪"/>
      <w:lvlJc w:val="left"/>
      <w:pPr>
        <w:ind w:left="82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A3514A5"/>
    <w:multiLevelType w:val="hybridMultilevel"/>
    <w:tmpl w:val="49967000"/>
    <w:lvl w:ilvl="0" w:tplc="119CD480">
      <w:start w:val="1"/>
      <w:numFmt w:val="lowerLetter"/>
      <w:lvlText w:val="%1)"/>
      <w:lvlJc w:val="left"/>
      <w:pPr>
        <w:ind w:left="6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56C478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174BD4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B60A29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E78244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F6AB2D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C7645C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ACE76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7C615D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6"/>
  </w:num>
  <w:num w:numId="3">
    <w:abstractNumId w:val="2"/>
  </w:num>
  <w:num w:numId="4">
    <w:abstractNumId w:val="11"/>
  </w:num>
  <w:num w:numId="5">
    <w:abstractNumId w:val="12"/>
  </w:num>
  <w:num w:numId="6">
    <w:abstractNumId w:val="8"/>
  </w:num>
  <w:num w:numId="7">
    <w:abstractNumId w:val="1"/>
  </w:num>
  <w:num w:numId="8">
    <w:abstractNumId w:val="5"/>
  </w:num>
  <w:num w:numId="9">
    <w:abstractNumId w:val="13"/>
  </w:num>
  <w:num w:numId="10">
    <w:abstractNumId w:val="7"/>
  </w:num>
  <w:num w:numId="11">
    <w:abstractNumId w:val="0"/>
  </w:num>
  <w:num w:numId="12">
    <w:abstractNumId w:val="9"/>
  </w:num>
  <w:num w:numId="13">
    <w:abstractNumId w:val="15"/>
  </w:num>
  <w:num w:numId="14">
    <w:abstractNumId w:val="16"/>
  </w:num>
  <w:num w:numId="15">
    <w:abstractNumId w:val="4"/>
  </w:num>
  <w:num w:numId="16">
    <w:abstractNumId w:val="10"/>
  </w:num>
  <w:num w:numId="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5F9"/>
    <w:rsid w:val="00052682"/>
    <w:rsid w:val="000B4A05"/>
    <w:rsid w:val="000B4DA1"/>
    <w:rsid w:val="00103C5E"/>
    <w:rsid w:val="001D01ED"/>
    <w:rsid w:val="002F0538"/>
    <w:rsid w:val="00536FC9"/>
    <w:rsid w:val="00615C50"/>
    <w:rsid w:val="006A3AE3"/>
    <w:rsid w:val="00706760"/>
    <w:rsid w:val="0080192D"/>
    <w:rsid w:val="009E78A7"/>
    <w:rsid w:val="00A87008"/>
    <w:rsid w:val="00AE150B"/>
    <w:rsid w:val="00BA1539"/>
    <w:rsid w:val="00BE05F9"/>
    <w:rsid w:val="00EA3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60FEF"/>
  <w15:docId w15:val="{968E8316-F5BE-40DF-9092-F44B7438E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unhideWhenUsed/>
    <w:qFormat/>
    <w:pPr>
      <w:keepNext/>
      <w:keepLines/>
      <w:spacing w:before="240" w:after="40"/>
      <w:outlineLvl w:val="3"/>
    </w:pPr>
    <w:rPr>
      <w:b/>
    </w:rPr>
  </w:style>
  <w:style w:type="paragraph" w:styleId="Heading5">
    <w:name w:val="heading 5"/>
    <w:basedOn w:val="Normal"/>
    <w:next w:val="Normal"/>
    <w:link w:val="Heading5Char"/>
    <w:uiPriority w:val="9"/>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513"/>
        <w:tab w:val="right" w:pos="9026"/>
      </w:tabs>
      <w:suppressAutoHyphens/>
      <w:spacing w:line="1" w:lineRule="atLeast"/>
      <w:ind w:leftChars="-1" w:left="-1" w:hangingChars="1" w:hanging="1"/>
      <w:textDirection w:val="btLr"/>
      <w:textAlignment w:val="top"/>
      <w:outlineLvl w:val="0"/>
    </w:pPr>
    <w:rPr>
      <w:position w:val="-1"/>
      <w:lang w:eastAsia="en-US"/>
    </w:rPr>
  </w:style>
  <w:style w:type="character" w:customStyle="1" w:styleId="HeaderChar">
    <w:name w:val="Header Char"/>
    <w:rPr>
      <w:rFonts w:ascii="Arial" w:hAnsi="Arial"/>
      <w:w w:val="100"/>
      <w:position w:val="-1"/>
      <w:sz w:val="24"/>
      <w:effect w:val="none"/>
      <w:vertAlign w:val="baseline"/>
      <w:cs w:val="0"/>
      <w:em w:val="none"/>
      <w:lang w:eastAsia="en-US"/>
    </w:rPr>
  </w:style>
  <w:style w:type="paragraph" w:styleId="Footer">
    <w:name w:val="footer"/>
    <w:basedOn w:val="Normal"/>
    <w:pPr>
      <w:tabs>
        <w:tab w:val="center" w:pos="4513"/>
        <w:tab w:val="right" w:pos="9026"/>
      </w:tabs>
      <w:suppressAutoHyphens/>
      <w:spacing w:line="1" w:lineRule="atLeast"/>
      <w:ind w:leftChars="-1" w:left="-1" w:hangingChars="1" w:hanging="1"/>
      <w:textDirection w:val="btLr"/>
      <w:textAlignment w:val="top"/>
      <w:outlineLvl w:val="0"/>
    </w:pPr>
    <w:rPr>
      <w:position w:val="-1"/>
      <w:lang w:eastAsia="en-US"/>
    </w:rPr>
  </w:style>
  <w:style w:type="character" w:customStyle="1" w:styleId="FooterChar">
    <w:name w:val="Footer Char"/>
    <w:rPr>
      <w:rFonts w:ascii="Arial" w:hAnsi="Arial"/>
      <w:w w:val="100"/>
      <w:position w:val="-1"/>
      <w:sz w:val="24"/>
      <w:effect w:val="none"/>
      <w:vertAlign w:val="baseline"/>
      <w:cs w:val="0"/>
      <w:em w:val="none"/>
      <w:lang w:eastAsia="en-US"/>
    </w:rPr>
  </w:style>
  <w:style w:type="paragraph" w:styleId="ListParagraph">
    <w:name w:val="List Paragraph"/>
    <w:basedOn w:val="Normal"/>
    <w:uiPriority w:val="34"/>
    <w:qFormat/>
    <w:pPr>
      <w:suppressAutoHyphens/>
      <w:spacing w:line="1" w:lineRule="atLeast"/>
      <w:ind w:leftChars="-1" w:left="720" w:hangingChars="1" w:hanging="1"/>
      <w:textDirection w:val="btLr"/>
      <w:textAlignment w:val="top"/>
      <w:outlineLvl w:val="0"/>
    </w:pPr>
    <w:rPr>
      <w:position w:val="-1"/>
      <w:lang w:eastAsia="en-US"/>
    </w:rPr>
  </w:style>
  <w:style w:type="paragraph" w:styleId="NormalWeb">
    <w:name w:val="Normal (Web)"/>
    <w:basedOn w:val="Normal"/>
    <w:uiPriority w:val="99"/>
    <w:qFormat/>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character" w:customStyle="1" w:styleId="Heading1Char">
    <w:name w:val="Heading 1 Char"/>
    <w:basedOn w:val="DefaultParagraphFont"/>
    <w:link w:val="Heading1"/>
    <w:rsid w:val="001D01ED"/>
    <w:rPr>
      <w:b/>
      <w:sz w:val="48"/>
      <w:szCs w:val="48"/>
    </w:rPr>
  </w:style>
  <w:style w:type="character" w:customStyle="1" w:styleId="Heading2Char">
    <w:name w:val="Heading 2 Char"/>
    <w:basedOn w:val="DefaultParagraphFont"/>
    <w:link w:val="Heading2"/>
    <w:rsid w:val="001D01ED"/>
    <w:rPr>
      <w:b/>
      <w:sz w:val="36"/>
      <w:szCs w:val="36"/>
    </w:rPr>
  </w:style>
  <w:style w:type="character" w:customStyle="1" w:styleId="Heading3Char">
    <w:name w:val="Heading 3 Char"/>
    <w:basedOn w:val="DefaultParagraphFont"/>
    <w:link w:val="Heading3"/>
    <w:rsid w:val="001D01ED"/>
    <w:rPr>
      <w:b/>
      <w:sz w:val="28"/>
      <w:szCs w:val="28"/>
    </w:rPr>
  </w:style>
  <w:style w:type="character" w:customStyle="1" w:styleId="Heading4Char">
    <w:name w:val="Heading 4 Char"/>
    <w:basedOn w:val="DefaultParagraphFont"/>
    <w:link w:val="Heading4"/>
    <w:uiPriority w:val="9"/>
    <w:rsid w:val="001D01ED"/>
    <w:rPr>
      <w:b/>
    </w:rPr>
  </w:style>
  <w:style w:type="character" w:customStyle="1" w:styleId="Heading5Char">
    <w:name w:val="Heading 5 Char"/>
    <w:basedOn w:val="DefaultParagraphFont"/>
    <w:link w:val="Heading5"/>
    <w:uiPriority w:val="9"/>
    <w:rsid w:val="001D01ED"/>
    <w:rPr>
      <w:b/>
      <w:sz w:val="22"/>
      <w:szCs w:val="22"/>
    </w:rPr>
  </w:style>
  <w:style w:type="character" w:customStyle="1" w:styleId="Heading6Char">
    <w:name w:val="Heading 6 Char"/>
    <w:basedOn w:val="DefaultParagraphFont"/>
    <w:link w:val="Heading6"/>
    <w:uiPriority w:val="9"/>
    <w:rsid w:val="001D01ED"/>
    <w:rPr>
      <w:b/>
      <w:sz w:val="20"/>
      <w:szCs w:val="20"/>
    </w:rPr>
  </w:style>
  <w:style w:type="character" w:styleId="FootnoteReference">
    <w:name w:val="footnote reference"/>
    <w:basedOn w:val="DefaultParagraphFont"/>
    <w:rsid w:val="001D01ED"/>
    <w:rPr>
      <w:vertAlign w:val="superscript"/>
    </w:rPr>
  </w:style>
  <w:style w:type="paragraph" w:styleId="FootnoteText">
    <w:name w:val="footnote text"/>
    <w:basedOn w:val="Normal"/>
    <w:link w:val="FootnoteTextChar"/>
    <w:uiPriority w:val="99"/>
    <w:rsid w:val="001D01ED"/>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uiPriority w:val="99"/>
    <w:rsid w:val="001D01ED"/>
    <w:rPr>
      <w:rFonts w:ascii="Times New Roman" w:eastAsia="Times New Roman" w:hAnsi="Times New Roman" w:cs="Times New Roman"/>
      <w:sz w:val="20"/>
      <w:szCs w:val="20"/>
      <w:lang w:val="en-US" w:eastAsia="en-US"/>
    </w:rPr>
  </w:style>
  <w:style w:type="character" w:customStyle="1" w:styleId="PlaceholderText1">
    <w:name w:val="Placeholder Text1"/>
    <w:basedOn w:val="DefaultParagraphFont"/>
    <w:uiPriority w:val="99"/>
    <w:semiHidden/>
    <w:rsid w:val="001D01ED"/>
    <w:rPr>
      <w:color w:val="808080"/>
    </w:rPr>
  </w:style>
  <w:style w:type="paragraph" w:styleId="Revision">
    <w:name w:val="Revision"/>
    <w:hidden/>
    <w:uiPriority w:val="99"/>
    <w:semiHidden/>
    <w:rsid w:val="001D01ED"/>
    <w:rPr>
      <w:rFonts w:ascii="Times New Roman" w:eastAsia="Times New Roman" w:hAnsi="Times New Roman" w:cs="Times New Roman"/>
      <w:lang w:val="en-US" w:eastAsia="en-US"/>
    </w:rPr>
  </w:style>
  <w:style w:type="character" w:customStyle="1" w:styleId="ui-provider">
    <w:name w:val="ui-provider"/>
    <w:basedOn w:val="DefaultParagraphFont"/>
    <w:rsid w:val="001D01ED"/>
  </w:style>
  <w:style w:type="paragraph" w:customStyle="1" w:styleId="CM28">
    <w:name w:val="CM28"/>
    <w:basedOn w:val="Normal"/>
    <w:next w:val="Normal"/>
    <w:uiPriority w:val="99"/>
    <w:rsid w:val="001D01ED"/>
    <w:pPr>
      <w:autoSpaceDE w:val="0"/>
      <w:autoSpaceDN w:val="0"/>
      <w:adjustRightInd w:val="0"/>
    </w:pPr>
    <w:rPr>
      <w:rFonts w:ascii="AABHL M+ Helvetica Neue" w:eastAsiaTheme="minorHAnsi" w:hAnsi="AABHL M+ Helvetica Neue" w:cstheme="minorBidi"/>
      <w:u w:color="000000"/>
      <w:lang w:eastAsia="en-US"/>
    </w:rPr>
  </w:style>
  <w:style w:type="paragraph" w:customStyle="1" w:styleId="CM18">
    <w:name w:val="CM18"/>
    <w:basedOn w:val="Normal"/>
    <w:next w:val="Normal"/>
    <w:uiPriority w:val="99"/>
    <w:rsid w:val="001D01ED"/>
    <w:pPr>
      <w:autoSpaceDE w:val="0"/>
      <w:autoSpaceDN w:val="0"/>
      <w:adjustRightInd w:val="0"/>
      <w:spacing w:line="276" w:lineRule="atLeast"/>
    </w:pPr>
    <w:rPr>
      <w:rFonts w:ascii="AABHL M+ Helvetica Neue" w:eastAsiaTheme="minorHAnsi" w:hAnsi="AABHL M+ Helvetica Neue" w:cstheme="minorBidi"/>
      <w:u w:color="000000"/>
      <w:lang w:eastAsia="en-US"/>
    </w:rPr>
  </w:style>
  <w:style w:type="paragraph" w:customStyle="1" w:styleId="CM25">
    <w:name w:val="CM25"/>
    <w:basedOn w:val="Normal"/>
    <w:next w:val="Normal"/>
    <w:uiPriority w:val="99"/>
    <w:rsid w:val="001D01ED"/>
    <w:pPr>
      <w:autoSpaceDE w:val="0"/>
      <w:autoSpaceDN w:val="0"/>
      <w:adjustRightInd w:val="0"/>
    </w:pPr>
    <w:rPr>
      <w:rFonts w:ascii="AABHL M+ Helvetica Neue" w:eastAsiaTheme="minorHAnsi" w:hAnsi="AABHL M+ Helvetica Neue" w:cstheme="minorBidi"/>
      <w:u w:color="000000"/>
      <w:lang w:eastAsia="en-US"/>
    </w:rPr>
  </w:style>
  <w:style w:type="paragraph" w:customStyle="1" w:styleId="CM27">
    <w:name w:val="CM27"/>
    <w:basedOn w:val="Normal"/>
    <w:next w:val="Normal"/>
    <w:uiPriority w:val="99"/>
    <w:rsid w:val="001D01ED"/>
    <w:pPr>
      <w:autoSpaceDE w:val="0"/>
      <w:autoSpaceDN w:val="0"/>
      <w:adjustRightInd w:val="0"/>
    </w:pPr>
    <w:rPr>
      <w:rFonts w:ascii="AABHL M+ Helvetica Neue" w:eastAsiaTheme="minorHAnsi" w:hAnsi="AABHL M+ Helvetica Neue" w:cstheme="minorBidi"/>
      <w:u w:color="000000"/>
      <w:lang w:eastAsia="en-US"/>
    </w:rPr>
  </w:style>
  <w:style w:type="character" w:styleId="CommentReference">
    <w:name w:val="annotation reference"/>
    <w:basedOn w:val="DefaultParagraphFont"/>
    <w:uiPriority w:val="99"/>
    <w:semiHidden/>
    <w:unhideWhenUsed/>
    <w:rsid w:val="001D01ED"/>
    <w:rPr>
      <w:sz w:val="16"/>
      <w:szCs w:val="16"/>
    </w:rPr>
  </w:style>
  <w:style w:type="paragraph" w:styleId="CommentText">
    <w:name w:val="annotation text"/>
    <w:basedOn w:val="Normal"/>
    <w:link w:val="CommentTextChar"/>
    <w:uiPriority w:val="99"/>
    <w:unhideWhenUsed/>
    <w:rsid w:val="001D01ED"/>
    <w:rPr>
      <w:rFonts w:ascii="Times New Roman" w:eastAsia="Times New Roman" w:hAnsi="Times New Roman" w:cs="Times New Roman"/>
      <w:sz w:val="20"/>
      <w:szCs w:val="20"/>
      <w:lang w:val="en-US" w:eastAsia="en-US"/>
    </w:rPr>
  </w:style>
  <w:style w:type="character" w:customStyle="1" w:styleId="CommentTextChar">
    <w:name w:val="Comment Text Char"/>
    <w:basedOn w:val="DefaultParagraphFont"/>
    <w:link w:val="CommentText"/>
    <w:uiPriority w:val="99"/>
    <w:rsid w:val="001D01ED"/>
    <w:rPr>
      <w:rFonts w:ascii="Times New Roman" w:eastAsia="Times New Roman" w:hAnsi="Times New Roman"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1D01ED"/>
    <w:rPr>
      <w:b/>
      <w:bCs/>
    </w:rPr>
  </w:style>
  <w:style w:type="character" w:customStyle="1" w:styleId="CommentSubjectChar">
    <w:name w:val="Comment Subject Char"/>
    <w:basedOn w:val="CommentTextChar"/>
    <w:link w:val="CommentSubject"/>
    <w:uiPriority w:val="99"/>
    <w:semiHidden/>
    <w:rsid w:val="001D01ED"/>
    <w:rPr>
      <w:rFonts w:ascii="Times New Roman" w:eastAsia="Times New Roman" w:hAnsi="Times New Roman" w:cs="Times New Roman"/>
      <w:b/>
      <w:bCs/>
      <w:sz w:val="20"/>
      <w:szCs w:val="20"/>
      <w:lang w:val="en-US" w:eastAsia="en-US"/>
    </w:rPr>
  </w:style>
  <w:style w:type="character" w:styleId="Hyperlink">
    <w:name w:val="Hyperlink"/>
    <w:basedOn w:val="DefaultParagraphFont"/>
    <w:uiPriority w:val="99"/>
    <w:unhideWhenUsed/>
    <w:rsid w:val="001D01ED"/>
    <w:rPr>
      <w:color w:val="0000FF" w:themeColor="hyperlink"/>
      <w:u w:val="single"/>
    </w:rPr>
  </w:style>
  <w:style w:type="character" w:styleId="UnresolvedMention">
    <w:name w:val="Unresolved Mention"/>
    <w:basedOn w:val="DefaultParagraphFont"/>
    <w:uiPriority w:val="99"/>
    <w:semiHidden/>
    <w:unhideWhenUsed/>
    <w:rsid w:val="001D01ED"/>
    <w:rPr>
      <w:color w:val="605E5C"/>
      <w:shd w:val="clear" w:color="auto" w:fill="E1DFDD"/>
    </w:rPr>
  </w:style>
  <w:style w:type="character" w:styleId="PageNumber">
    <w:name w:val="page number"/>
    <w:rsid w:val="001D01ED"/>
    <w:rPr>
      <w:lang w:val="en-US"/>
    </w:rPr>
  </w:style>
  <w:style w:type="paragraph" w:styleId="TOCHeading">
    <w:name w:val="TOC Heading"/>
    <w:basedOn w:val="Heading1"/>
    <w:next w:val="Normal"/>
    <w:uiPriority w:val="39"/>
    <w:unhideWhenUsed/>
    <w:qFormat/>
    <w:rsid w:val="001D01E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1D01ED"/>
    <w:pPr>
      <w:spacing w:after="100"/>
      <w:ind w:left="240"/>
    </w:pPr>
    <w:rPr>
      <w:rFonts w:ascii="Times New Roman" w:eastAsia="Times New Roman" w:hAnsi="Times New Roman" w:cs="Times New Roman"/>
      <w:lang w:val="en-US" w:eastAsia="en-US"/>
    </w:rPr>
  </w:style>
  <w:style w:type="paragraph" w:styleId="NoSpacing">
    <w:name w:val="No Spacing"/>
    <w:link w:val="NoSpacingChar"/>
    <w:uiPriority w:val="1"/>
    <w:qFormat/>
    <w:rsid w:val="001D01ED"/>
    <w:rPr>
      <w:rFonts w:ascii="Times New Roman" w:eastAsia="Times New Roman" w:hAnsi="Times New Roman" w:cs="Times New Roman"/>
      <w:lang w:val="en-US" w:eastAsia="en-US"/>
    </w:rPr>
  </w:style>
  <w:style w:type="character" w:customStyle="1" w:styleId="NoSpacingChar">
    <w:name w:val="No Spacing Char"/>
    <w:basedOn w:val="DefaultParagraphFont"/>
    <w:link w:val="NoSpacing"/>
    <w:uiPriority w:val="1"/>
    <w:rsid w:val="001D01ED"/>
    <w:rPr>
      <w:rFonts w:ascii="Times New Roman" w:eastAsia="Times New Roman" w:hAnsi="Times New Roman" w:cs="Times New Roman"/>
      <w:lang w:val="en-US" w:eastAsia="en-US"/>
    </w:rPr>
  </w:style>
  <w:style w:type="character" w:styleId="FollowedHyperlink">
    <w:name w:val="FollowedHyperlink"/>
    <w:basedOn w:val="DefaultParagraphFont"/>
    <w:uiPriority w:val="99"/>
    <w:semiHidden/>
    <w:unhideWhenUsed/>
    <w:rsid w:val="001D01ED"/>
    <w:rPr>
      <w:color w:val="800080" w:themeColor="followedHyperlink"/>
      <w:u w:val="single"/>
    </w:rPr>
  </w:style>
  <w:style w:type="table" w:styleId="TableGrid">
    <w:name w:val="Table Grid"/>
    <w:basedOn w:val="TableNormal"/>
    <w:uiPriority w:val="59"/>
    <w:rsid w:val="001D01ED"/>
    <w:rPr>
      <w:rFonts w:ascii="Calibri" w:eastAsia="Calibri" w:hAnsi="Calibri"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536FC9"/>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552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Js/0D+Eth+j1rSn6lXdcqKiLWg==">CgMxLjA4AHIhMXh1dEFWNERpd2NmMlloSFMyLXVSandRM3VoY1FiQ0tj</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D49C2-128A-4E99-86A6-0D1FEC040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FC2E77A8-714A-4C88-8B71-A0C509E54F16}">
  <ds:schemaRefs>
    <ds:schemaRef ds:uri="http://schemas.microsoft.com/office/infopath/2007/PartnerControls"/>
    <ds:schemaRef ds:uri="http://purl.org/dc/elements/1.1/"/>
    <ds:schemaRef ds:uri="http://schemas.microsoft.com/office/2006/metadata/properties"/>
    <ds:schemaRef ds:uri="1582839b-efff-4429-bbea-7246ea0ed27f"/>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C5C63E87-04EF-4E07-8E7B-0A00FE4EC58D}">
  <ds:schemaRefs>
    <ds:schemaRef ds:uri="http://schemas.microsoft.com/sharepoint/v3/contenttype/forms"/>
  </ds:schemaRefs>
</ds:datastoreItem>
</file>

<file path=customXml/itemProps5.xml><?xml version="1.0" encoding="utf-8"?>
<ds:datastoreItem xmlns:ds="http://schemas.openxmlformats.org/officeDocument/2006/customXml" ds:itemID="{B405A08A-6A47-47D5-8D2C-8B45F5E4D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47</Pages>
  <Words>11486</Words>
  <Characters>65471</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 Roome</dc:creator>
  <cp:lastModifiedBy>D Anstee (Williamstown Primary School)</cp:lastModifiedBy>
  <cp:revision>3</cp:revision>
  <dcterms:created xsi:type="dcterms:W3CDTF">2025-09-11T10:46:00Z</dcterms:created>
  <dcterms:modified xsi:type="dcterms:W3CDTF">2025-09-11T12:25:00Z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