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B6D6F" w14:textId="1D90BC30" w:rsidR="00075CC5" w:rsidRDefault="00AD0059">
      <w:pPr>
        <w:shd w:val="clear" w:color="auto" w:fill="403A89"/>
        <w:spacing w:before="220" w:after="40"/>
        <w:jc w:val="center"/>
      </w:pPr>
      <w:r>
        <w:rPr>
          <w:b/>
          <w:bCs/>
          <w:color w:val="F4C84A"/>
          <w:sz w:val="28"/>
          <w:szCs w:val="28"/>
        </w:rPr>
        <w:t>BELONGING, ENGAGEMENT &amp; ATTENDANCE A</w:t>
      </w:r>
      <w:r w:rsidR="00CD04C5">
        <w:rPr>
          <w:b/>
          <w:bCs/>
          <w:color w:val="F4C84A"/>
          <w:sz w:val="28"/>
          <w:szCs w:val="28"/>
        </w:rPr>
        <w:t>T WILLIAMSTOWN PRIMARY SCHOOL</w:t>
      </w:r>
    </w:p>
    <w:p w14:paraId="1D22128B" w14:textId="7DCA3D6A" w:rsidR="00075CC5" w:rsidRDefault="00CD04C5">
      <w:pPr>
        <w:shd w:val="clear" w:color="auto" w:fill="403A89"/>
        <w:spacing w:after="260"/>
        <w:jc w:val="center"/>
      </w:pPr>
      <w:r>
        <w:rPr>
          <w:i/>
          <w:iCs/>
          <w:color w:val="F2F0FA"/>
          <w:sz w:val="19"/>
          <w:szCs w:val="19"/>
        </w:rPr>
        <w:t>MAKING A DIFFERENCE TOGETHER</w:t>
      </w:r>
    </w:p>
    <w:p w14:paraId="3F2E2275" w14:textId="2F54BFCC" w:rsidR="00075CC5" w:rsidRDefault="00AD0059">
      <w:pPr>
        <w:spacing w:before="160" w:after="200"/>
      </w:pPr>
      <w:r>
        <w:rPr>
          <w:sz w:val="19"/>
          <w:szCs w:val="19"/>
        </w:rPr>
        <w:t xml:space="preserve">We start from a simple idea: a learner who feels they belong is more likely to engage with school life, and a learner who engages is more likely to attend well. </w:t>
      </w:r>
      <w:r w:rsidR="00616BA3">
        <w:rPr>
          <w:sz w:val="19"/>
          <w:szCs w:val="19"/>
        </w:rPr>
        <w:t>So,</w:t>
      </w:r>
      <w:r>
        <w:rPr>
          <w:sz w:val="19"/>
          <w:szCs w:val="19"/>
        </w:rPr>
        <w:t xml:space="preserve"> our approach begins with belonging and engagement — not with rules handed down from above. This page sets out what we do, what we ask of you, and who to talk to if things get difficult.</w:t>
      </w:r>
    </w:p>
    <w:p w14:paraId="67ECB2AD" w14:textId="77777777" w:rsidR="00075CC5" w:rsidRDefault="00AD0059">
      <w:pPr>
        <w:pBdr>
          <w:bottom w:val="single" w:sz="8" w:space="3" w:color="5D9AF1"/>
        </w:pBdr>
        <w:spacing w:before="200" w:after="90"/>
      </w:pPr>
      <w:r>
        <w:rPr>
          <w:b/>
          <w:bCs/>
          <w:color w:val="403A89"/>
          <w:sz w:val="25"/>
          <w:szCs w:val="25"/>
        </w:rPr>
        <w:t>The school day</w:t>
      </w:r>
    </w:p>
    <w:p w14:paraId="7E8F7E52" w14:textId="329A967C" w:rsidR="00075CC5" w:rsidRDefault="00AD0059">
      <w:pPr>
        <w:pStyle w:val="ListParagraph"/>
        <w:numPr>
          <w:ilvl w:val="0"/>
          <w:numId w:val="2"/>
        </w:numPr>
        <w:spacing w:after="90"/>
      </w:pPr>
      <w:r>
        <w:rPr>
          <w:sz w:val="19"/>
          <w:szCs w:val="19"/>
        </w:rPr>
        <w:t xml:space="preserve">The school day runs from </w:t>
      </w:r>
      <w:r w:rsidR="00CD04C5">
        <w:rPr>
          <w:b/>
          <w:bCs/>
          <w:color w:val="6B4A00"/>
        </w:rPr>
        <w:t>8:50 – 3:15 (year 3-6) and 9:00 – 3:15 (N-Year 2)</w:t>
      </w:r>
      <w:r>
        <w:rPr>
          <w:sz w:val="19"/>
          <w:szCs w:val="19"/>
        </w:rPr>
        <w:t xml:space="preserve"> </w:t>
      </w:r>
    </w:p>
    <w:p w14:paraId="61EE0A12" w14:textId="53C9D2A9" w:rsidR="00075CC5" w:rsidRDefault="00AD0059">
      <w:pPr>
        <w:pStyle w:val="ListParagraph"/>
        <w:numPr>
          <w:ilvl w:val="0"/>
          <w:numId w:val="2"/>
        </w:numPr>
        <w:spacing w:after="90"/>
      </w:pPr>
      <w:r>
        <w:rPr>
          <w:sz w:val="19"/>
          <w:szCs w:val="19"/>
        </w:rPr>
        <w:t xml:space="preserve">Morning registration </w:t>
      </w:r>
      <w:r w:rsidR="00CD04C5">
        <w:rPr>
          <w:sz w:val="19"/>
          <w:szCs w:val="19"/>
        </w:rPr>
        <w:t>closes at</w:t>
      </w:r>
      <w:r>
        <w:rPr>
          <w:sz w:val="19"/>
          <w:szCs w:val="19"/>
        </w:rPr>
        <w:t xml:space="preserve"> </w:t>
      </w:r>
      <w:r w:rsidR="00CD04C5">
        <w:rPr>
          <w:b/>
          <w:bCs/>
          <w:color w:val="6B4A00"/>
        </w:rPr>
        <w:t>9</w:t>
      </w:r>
      <w:r w:rsidR="00265CD3">
        <w:rPr>
          <w:b/>
          <w:bCs/>
          <w:color w:val="6B4A00"/>
        </w:rPr>
        <w:t>:10 (year 3-6) 9</w:t>
      </w:r>
      <w:r w:rsidR="00CD04C5">
        <w:rPr>
          <w:b/>
          <w:bCs/>
          <w:color w:val="6B4A00"/>
        </w:rPr>
        <w:t>:20</w:t>
      </w:r>
      <w:r w:rsidR="00265CD3">
        <w:rPr>
          <w:b/>
          <w:bCs/>
          <w:color w:val="6B4A00"/>
        </w:rPr>
        <w:t xml:space="preserve"> (N-Year 2)</w:t>
      </w:r>
    </w:p>
    <w:p w14:paraId="5854F3F1" w14:textId="77777777" w:rsidR="00075CC5" w:rsidRDefault="00AD0059">
      <w:pPr>
        <w:pStyle w:val="ListParagraph"/>
        <w:numPr>
          <w:ilvl w:val="0"/>
          <w:numId w:val="2"/>
        </w:numPr>
        <w:spacing w:after="90"/>
      </w:pPr>
      <w:r>
        <w:rPr>
          <w:sz w:val="19"/>
          <w:szCs w:val="19"/>
        </w:rPr>
        <w:t>If your child arrives after the register has closed, this is recorded as a late arrival — and if it happens often, we'll get in touch to see how we can help with the morning routine.</w:t>
      </w:r>
    </w:p>
    <w:p w14:paraId="4E1F3B8B" w14:textId="77777777" w:rsidR="00075CC5" w:rsidRDefault="00AD0059">
      <w:pPr>
        <w:pBdr>
          <w:bottom w:val="single" w:sz="8" w:space="3" w:color="EE8333"/>
        </w:pBdr>
        <w:spacing w:before="200" w:after="90"/>
      </w:pPr>
      <w:r>
        <w:rPr>
          <w:b/>
          <w:bCs/>
          <w:color w:val="403A89"/>
          <w:sz w:val="25"/>
          <w:szCs w:val="25"/>
        </w:rPr>
        <w:t>Belonging comes first</w:t>
      </w:r>
    </w:p>
    <w:p w14:paraId="1F3C18EB" w14:textId="77777777" w:rsidR="00075CC5" w:rsidRDefault="00AD0059">
      <w:pPr>
        <w:pStyle w:val="ListParagraph"/>
        <w:numPr>
          <w:ilvl w:val="0"/>
          <w:numId w:val="2"/>
        </w:numPr>
        <w:spacing w:after="90"/>
      </w:pPr>
      <w:r>
        <w:rPr>
          <w:sz w:val="19"/>
          <w:szCs w:val="19"/>
        </w:rPr>
        <w:t>A learner who feels they belong is more likely to engage with school life.</w:t>
      </w:r>
    </w:p>
    <w:p w14:paraId="5F94A58B" w14:textId="77777777" w:rsidR="00075CC5" w:rsidRDefault="00AD0059">
      <w:pPr>
        <w:pStyle w:val="ListParagraph"/>
        <w:numPr>
          <w:ilvl w:val="0"/>
          <w:numId w:val="2"/>
        </w:numPr>
        <w:spacing w:after="90"/>
      </w:pPr>
      <w:r>
        <w:rPr>
          <w:sz w:val="19"/>
          <w:szCs w:val="19"/>
        </w:rPr>
        <w:t>A learner who engages is more likely to join in fully with learning and other activities.</w:t>
      </w:r>
    </w:p>
    <w:p w14:paraId="649FABD9" w14:textId="77777777" w:rsidR="00075CC5" w:rsidRDefault="00AD0059">
      <w:pPr>
        <w:pStyle w:val="ListParagraph"/>
        <w:numPr>
          <w:ilvl w:val="0"/>
          <w:numId w:val="2"/>
        </w:numPr>
        <w:spacing w:after="90"/>
      </w:pPr>
      <w:r>
        <w:rPr>
          <w:sz w:val="19"/>
          <w:szCs w:val="19"/>
        </w:rPr>
        <w:t>A learner who takes part like this is, in turn, more likely to attend well — so we start with belonging, not enforcement.</w:t>
      </w:r>
    </w:p>
    <w:p w14:paraId="5C908251" w14:textId="77777777" w:rsidR="00075CC5" w:rsidRDefault="00AD0059">
      <w:pPr>
        <w:pStyle w:val="ListParagraph"/>
        <w:numPr>
          <w:ilvl w:val="0"/>
          <w:numId w:val="2"/>
        </w:numPr>
        <w:spacing w:after="90"/>
      </w:pPr>
      <w:r>
        <w:rPr>
          <w:sz w:val="19"/>
          <w:szCs w:val="19"/>
        </w:rPr>
        <w:t>Missing school, even now and then, can make it harder to keep up and feel settled — the earlier we talk about any worries, the easier it is to find the right support together.</w:t>
      </w:r>
    </w:p>
    <w:p w14:paraId="2EE43924" w14:textId="77777777" w:rsidR="00075CC5" w:rsidRDefault="00AD0059">
      <w:pPr>
        <w:pBdr>
          <w:bottom w:val="single" w:sz="8" w:space="3" w:color="74D34F"/>
        </w:pBdr>
        <w:spacing w:before="200" w:after="90"/>
      </w:pPr>
      <w:r>
        <w:rPr>
          <w:b/>
          <w:bCs/>
          <w:color w:val="403A89"/>
          <w:sz w:val="25"/>
          <w:szCs w:val="25"/>
        </w:rPr>
        <w:t>Our promise to you</w:t>
      </w:r>
    </w:p>
    <w:p w14:paraId="0470DA25" w14:textId="77777777" w:rsidR="00075CC5" w:rsidRDefault="00AD0059">
      <w:pPr>
        <w:pStyle w:val="ListParagraph"/>
        <w:numPr>
          <w:ilvl w:val="0"/>
          <w:numId w:val="2"/>
        </w:numPr>
        <w:spacing w:after="90"/>
      </w:pPr>
      <w:r>
        <w:rPr>
          <w:sz w:val="19"/>
          <w:szCs w:val="19"/>
        </w:rPr>
        <w:t>We start with belonging and engagement, not sanctions. If attendance is hard for your child, we'll look at what's happening for them, not just the number.</w:t>
      </w:r>
    </w:p>
    <w:p w14:paraId="786D7C87" w14:textId="2ABB3030" w:rsidR="00075CC5" w:rsidRDefault="00AD0059">
      <w:pPr>
        <w:pStyle w:val="ListParagraph"/>
        <w:numPr>
          <w:ilvl w:val="0"/>
          <w:numId w:val="2"/>
        </w:numPr>
        <w:spacing w:after="90"/>
      </w:pPr>
      <w:r>
        <w:rPr>
          <w:sz w:val="19"/>
          <w:szCs w:val="19"/>
        </w:rPr>
        <w:t xml:space="preserve">We ask for your child's own view about what's making attendance </w:t>
      </w:r>
      <w:r w:rsidR="00616BA3">
        <w:rPr>
          <w:sz w:val="19"/>
          <w:szCs w:val="19"/>
        </w:rPr>
        <w:t>difficult and</w:t>
      </w:r>
      <w:r>
        <w:rPr>
          <w:sz w:val="19"/>
          <w:szCs w:val="19"/>
        </w:rPr>
        <w:t xml:space="preserve"> involve them in shaping their own support wherever we can.</w:t>
      </w:r>
    </w:p>
    <w:p w14:paraId="1B4F4500" w14:textId="4D7EBD84" w:rsidR="00075CC5" w:rsidRDefault="00AD0059">
      <w:pPr>
        <w:pStyle w:val="ListParagraph"/>
        <w:numPr>
          <w:ilvl w:val="0"/>
          <w:numId w:val="2"/>
        </w:numPr>
        <w:spacing w:after="90"/>
      </w:pPr>
      <w:r>
        <w:rPr>
          <w:sz w:val="19"/>
          <w:szCs w:val="19"/>
        </w:rPr>
        <w:t xml:space="preserve">We look at the whole picture — wellbeing, additional learning needs (ALN), </w:t>
      </w:r>
      <w:r w:rsidR="00616BA3">
        <w:rPr>
          <w:sz w:val="19"/>
          <w:szCs w:val="19"/>
        </w:rPr>
        <w:t>finance</w:t>
      </w:r>
      <w:r>
        <w:rPr>
          <w:sz w:val="19"/>
          <w:szCs w:val="19"/>
        </w:rPr>
        <w:t xml:space="preserve"> worries, caring responsibilities — not just a percentage.</w:t>
      </w:r>
    </w:p>
    <w:p w14:paraId="4B16D183" w14:textId="77777777" w:rsidR="00075CC5" w:rsidRDefault="00AD0059">
      <w:pPr>
        <w:pStyle w:val="ListParagraph"/>
        <w:numPr>
          <w:ilvl w:val="0"/>
          <w:numId w:val="2"/>
        </w:numPr>
        <w:spacing w:after="90"/>
      </w:pPr>
      <w:r>
        <w:rPr>
          <w:sz w:val="19"/>
          <w:szCs w:val="19"/>
        </w:rPr>
        <w:t>We will never judge a family for circumstances outside their control.</w:t>
      </w:r>
    </w:p>
    <w:p w14:paraId="4570777D" w14:textId="76A44FEA" w:rsidR="00075CC5" w:rsidRDefault="00AD0059">
      <w:pPr>
        <w:pStyle w:val="ListParagraph"/>
        <w:numPr>
          <w:ilvl w:val="0"/>
          <w:numId w:val="2"/>
        </w:numPr>
        <w:spacing w:after="90"/>
      </w:pPr>
      <w:r>
        <w:rPr>
          <w:sz w:val="19"/>
          <w:szCs w:val="19"/>
        </w:rPr>
        <w:t xml:space="preserve">If extra help is needed, we'll agree a plan </w:t>
      </w:r>
      <w:r w:rsidR="00616BA3">
        <w:rPr>
          <w:sz w:val="19"/>
          <w:szCs w:val="19"/>
        </w:rPr>
        <w:t>together and</w:t>
      </w:r>
      <w:r>
        <w:rPr>
          <w:sz w:val="19"/>
          <w:szCs w:val="19"/>
        </w:rPr>
        <w:t xml:space="preserve"> review it regularly to see what's working.</w:t>
      </w:r>
    </w:p>
    <w:p w14:paraId="06A4DBA4" w14:textId="77777777" w:rsidR="00075CC5" w:rsidRDefault="00AD0059">
      <w:pPr>
        <w:pStyle w:val="ListParagraph"/>
        <w:numPr>
          <w:ilvl w:val="0"/>
          <w:numId w:val="2"/>
        </w:numPr>
        <w:spacing w:after="90"/>
      </w:pPr>
      <w:r>
        <w:rPr>
          <w:sz w:val="19"/>
          <w:szCs w:val="19"/>
        </w:rPr>
        <w:t>Legal steps are always the last resort — used only when genuine support hasn't worked, and only once we've tried everything else with you.</w:t>
      </w:r>
    </w:p>
    <w:p w14:paraId="7D8AE543" w14:textId="77777777" w:rsidR="00075CC5" w:rsidRDefault="00AD0059">
      <w:pPr>
        <w:pBdr>
          <w:bottom w:val="single" w:sz="8" w:space="3" w:color="5D9AF1"/>
        </w:pBdr>
        <w:spacing w:before="200" w:after="90"/>
      </w:pPr>
      <w:r>
        <w:rPr>
          <w:b/>
          <w:bCs/>
          <w:color w:val="403A89"/>
          <w:sz w:val="25"/>
          <w:szCs w:val="25"/>
        </w:rPr>
        <w:t>What we ask of you</w:t>
      </w:r>
    </w:p>
    <w:p w14:paraId="548A2E81" w14:textId="77777777" w:rsidR="00075CC5" w:rsidRDefault="00AD0059">
      <w:pPr>
        <w:pStyle w:val="ListParagraph"/>
        <w:numPr>
          <w:ilvl w:val="0"/>
          <w:numId w:val="2"/>
        </w:numPr>
        <w:spacing w:after="90"/>
      </w:pPr>
      <w:r>
        <w:rPr>
          <w:sz w:val="19"/>
          <w:szCs w:val="19"/>
        </w:rPr>
        <w:t>Help your child get to school on time, every day they are well enough to attend.</w:t>
      </w:r>
    </w:p>
    <w:p w14:paraId="5426EBBF" w14:textId="77777777" w:rsidR="00075CC5" w:rsidRDefault="00AD0059">
      <w:pPr>
        <w:pStyle w:val="ListParagraph"/>
        <w:numPr>
          <w:ilvl w:val="0"/>
          <w:numId w:val="2"/>
        </w:numPr>
        <w:spacing w:after="90"/>
      </w:pPr>
      <w:r>
        <w:rPr>
          <w:sz w:val="19"/>
          <w:szCs w:val="19"/>
        </w:rPr>
        <w:t>Let us know on the first morning if your child will be absent, and why.</w:t>
      </w:r>
    </w:p>
    <w:p w14:paraId="742ED2E7" w14:textId="77777777" w:rsidR="00075CC5" w:rsidRDefault="00AD0059">
      <w:pPr>
        <w:pStyle w:val="ListParagraph"/>
        <w:numPr>
          <w:ilvl w:val="0"/>
          <w:numId w:val="2"/>
        </w:numPr>
        <w:spacing w:after="90"/>
      </w:pPr>
      <w:r>
        <w:rPr>
          <w:sz w:val="19"/>
          <w:szCs w:val="19"/>
        </w:rPr>
        <w:t>Talk to us early if something is making school difficult — we're here to help, not to catch you out.</w:t>
      </w:r>
    </w:p>
    <w:p w14:paraId="435DE3ED" w14:textId="77777777" w:rsidR="00075CC5" w:rsidRDefault="00AD0059">
      <w:pPr>
        <w:pStyle w:val="ListParagraph"/>
        <w:numPr>
          <w:ilvl w:val="0"/>
          <w:numId w:val="2"/>
        </w:numPr>
        <w:spacing w:after="90"/>
      </w:pPr>
      <w:r>
        <w:rPr>
          <w:sz w:val="19"/>
          <w:szCs w:val="19"/>
        </w:rPr>
        <w:t>Come along to any meetings or support we offer — working together gets the best results for your child.</w:t>
      </w:r>
    </w:p>
    <w:p w14:paraId="03FDC641" w14:textId="77777777" w:rsidR="00075CC5" w:rsidRDefault="00AD0059">
      <w:pPr>
        <w:pBdr>
          <w:bottom w:val="single" w:sz="8" w:space="3" w:color="EE8333"/>
        </w:pBdr>
        <w:spacing w:before="200" w:after="90"/>
      </w:pPr>
      <w:r>
        <w:rPr>
          <w:b/>
          <w:bCs/>
          <w:color w:val="403A89"/>
          <w:sz w:val="25"/>
          <w:szCs w:val="25"/>
        </w:rPr>
        <w:t>If your child is unwell</w:t>
      </w:r>
    </w:p>
    <w:p w14:paraId="39AB6635" w14:textId="0B68E9B6" w:rsidR="00075CC5" w:rsidRDefault="00AD0059">
      <w:pPr>
        <w:pStyle w:val="ListParagraph"/>
        <w:numPr>
          <w:ilvl w:val="0"/>
          <w:numId w:val="2"/>
        </w:numPr>
        <w:spacing w:after="90"/>
      </w:pPr>
      <w:r>
        <w:rPr>
          <w:sz w:val="19"/>
          <w:szCs w:val="19"/>
        </w:rPr>
        <w:t xml:space="preserve">Please contact us </w:t>
      </w:r>
      <w:r w:rsidR="00CD04C5">
        <w:rPr>
          <w:sz w:val="19"/>
          <w:szCs w:val="19"/>
        </w:rPr>
        <w:t xml:space="preserve">through the My Child </w:t>
      </w:r>
      <w:proofErr w:type="gramStart"/>
      <w:r w:rsidR="00CD04C5">
        <w:rPr>
          <w:sz w:val="19"/>
          <w:szCs w:val="19"/>
        </w:rPr>
        <w:t>At</w:t>
      </w:r>
      <w:proofErr w:type="gramEnd"/>
      <w:r w:rsidR="00CD04C5">
        <w:rPr>
          <w:sz w:val="19"/>
          <w:szCs w:val="19"/>
        </w:rPr>
        <w:t xml:space="preserve"> School app </w:t>
      </w:r>
      <w:r>
        <w:rPr>
          <w:sz w:val="19"/>
          <w:szCs w:val="19"/>
        </w:rPr>
        <w:t>on the first morning of absence</w:t>
      </w:r>
      <w:r w:rsidR="00CD04C5">
        <w:rPr>
          <w:sz w:val="19"/>
          <w:szCs w:val="19"/>
        </w:rPr>
        <w:t>.</w:t>
      </w:r>
    </w:p>
    <w:p w14:paraId="7F7CDABD" w14:textId="77777777" w:rsidR="00075CC5" w:rsidRDefault="00AD0059">
      <w:pPr>
        <w:pStyle w:val="ListParagraph"/>
        <w:numPr>
          <w:ilvl w:val="0"/>
          <w:numId w:val="2"/>
        </w:numPr>
        <w:spacing w:after="90"/>
      </w:pPr>
      <w:r>
        <w:rPr>
          <w:sz w:val="19"/>
          <w:szCs w:val="19"/>
        </w:rPr>
        <w:t>We don't usually ask for medical evidence for short illnesses — only where it's genuinely needed.</w:t>
      </w:r>
    </w:p>
    <w:p w14:paraId="73E07C8B" w14:textId="77777777" w:rsidR="00075CC5" w:rsidRDefault="00AD0059">
      <w:pPr>
        <w:pStyle w:val="ListParagraph"/>
        <w:numPr>
          <w:ilvl w:val="0"/>
          <w:numId w:val="2"/>
        </w:numPr>
        <w:spacing w:after="90"/>
      </w:pPr>
      <w:r>
        <w:rPr>
          <w:sz w:val="19"/>
          <w:szCs w:val="19"/>
        </w:rPr>
        <w:t>If your child is missing a lot of school because of a health condition, please talk to us. We can put support in place, such as an individual healthcare plan.</w:t>
      </w:r>
    </w:p>
    <w:p w14:paraId="39E8EB93" w14:textId="77777777" w:rsidR="00616BA3" w:rsidRDefault="00616BA3">
      <w:pPr>
        <w:rPr>
          <w:b/>
          <w:bCs/>
          <w:color w:val="403A89"/>
          <w:sz w:val="25"/>
          <w:szCs w:val="25"/>
        </w:rPr>
      </w:pPr>
      <w:r>
        <w:rPr>
          <w:b/>
          <w:bCs/>
          <w:color w:val="403A89"/>
          <w:sz w:val="25"/>
          <w:szCs w:val="25"/>
        </w:rPr>
        <w:br w:type="page"/>
      </w:r>
    </w:p>
    <w:p w14:paraId="0616D251" w14:textId="123943C1" w:rsidR="00075CC5" w:rsidRDefault="00AD0059">
      <w:pPr>
        <w:pBdr>
          <w:bottom w:val="single" w:sz="8" w:space="3" w:color="322FCC"/>
        </w:pBdr>
        <w:spacing w:before="200" w:after="90"/>
      </w:pPr>
      <w:r>
        <w:rPr>
          <w:b/>
          <w:bCs/>
          <w:color w:val="403A89"/>
          <w:sz w:val="25"/>
          <w:szCs w:val="25"/>
        </w:rPr>
        <w:lastRenderedPageBreak/>
        <w:t>Asking for time off school</w:t>
      </w:r>
    </w:p>
    <w:p w14:paraId="348F1D9B" w14:textId="284A0C2C" w:rsidR="00075CC5" w:rsidRDefault="00AD0059">
      <w:pPr>
        <w:pStyle w:val="ListParagraph"/>
        <w:numPr>
          <w:ilvl w:val="0"/>
          <w:numId w:val="2"/>
        </w:numPr>
        <w:spacing w:after="90"/>
      </w:pPr>
      <w:r>
        <w:rPr>
          <w:sz w:val="19"/>
          <w:szCs w:val="19"/>
        </w:rPr>
        <w:t xml:space="preserve">Requests for </w:t>
      </w:r>
      <w:r w:rsidR="00CD04C5">
        <w:rPr>
          <w:sz w:val="19"/>
          <w:szCs w:val="19"/>
        </w:rPr>
        <w:t>holidays</w:t>
      </w:r>
      <w:r>
        <w:rPr>
          <w:sz w:val="19"/>
          <w:szCs w:val="19"/>
        </w:rPr>
        <w:t xml:space="preserve"> must be made in writing at least </w:t>
      </w:r>
      <w:r w:rsidR="00CD04C5">
        <w:rPr>
          <w:b/>
          <w:bCs/>
          <w:color w:val="6B4A00"/>
        </w:rPr>
        <w:t xml:space="preserve">10 </w:t>
      </w:r>
      <w:r>
        <w:rPr>
          <w:sz w:val="19"/>
          <w:szCs w:val="19"/>
        </w:rPr>
        <w:t>school days beforehand.</w:t>
      </w:r>
    </w:p>
    <w:p w14:paraId="716F9547" w14:textId="77777777" w:rsidR="00075CC5" w:rsidRDefault="00AD0059">
      <w:pPr>
        <w:pStyle w:val="ListParagraph"/>
        <w:numPr>
          <w:ilvl w:val="0"/>
          <w:numId w:val="2"/>
        </w:numPr>
        <w:spacing w:after="90"/>
      </w:pPr>
      <w:r>
        <w:rPr>
          <w:sz w:val="19"/>
          <w:szCs w:val="19"/>
        </w:rPr>
        <w:t>We consider every request individually — there's no automatic yes or no.</w:t>
      </w:r>
    </w:p>
    <w:p w14:paraId="60BEBA0E" w14:textId="77777777" w:rsidR="00075CC5" w:rsidRDefault="00AD0059">
      <w:pPr>
        <w:pStyle w:val="ListParagraph"/>
        <w:numPr>
          <w:ilvl w:val="0"/>
          <w:numId w:val="2"/>
        </w:numPr>
        <w:spacing w:after="90"/>
      </w:pPr>
      <w:r>
        <w:rPr>
          <w:sz w:val="19"/>
          <w:szCs w:val="19"/>
        </w:rPr>
        <w:t>Time off in term time is only agreed in exceptional circumstances.</w:t>
      </w:r>
    </w:p>
    <w:p w14:paraId="0FF48F45" w14:textId="77777777" w:rsidR="00075CC5" w:rsidRDefault="00AD0059">
      <w:pPr>
        <w:pStyle w:val="ListParagraph"/>
        <w:numPr>
          <w:ilvl w:val="0"/>
          <w:numId w:val="2"/>
        </w:numPr>
        <w:spacing w:after="90"/>
      </w:pPr>
      <w:r>
        <w:rPr>
          <w:sz w:val="19"/>
          <w:szCs w:val="19"/>
        </w:rPr>
        <w:t>A day set aside solely for religious observance is authorised.</w:t>
      </w:r>
    </w:p>
    <w:p w14:paraId="3428F7EC" w14:textId="77777777" w:rsidR="00075CC5" w:rsidRDefault="00AD0059">
      <w:pPr>
        <w:pBdr>
          <w:bottom w:val="single" w:sz="8" w:space="3" w:color="F4C84A"/>
        </w:pBdr>
        <w:spacing w:before="200" w:after="90"/>
      </w:pPr>
      <w:r>
        <w:rPr>
          <w:b/>
          <w:bCs/>
          <w:color w:val="403A89"/>
          <w:sz w:val="25"/>
          <w:szCs w:val="25"/>
        </w:rPr>
        <w:t>Celebrating good attendance</w:t>
      </w:r>
    </w:p>
    <w:p w14:paraId="20473837" w14:textId="77777777" w:rsidR="00075CC5" w:rsidRDefault="00AD0059">
      <w:pPr>
        <w:pStyle w:val="ListParagraph"/>
        <w:numPr>
          <w:ilvl w:val="0"/>
          <w:numId w:val="2"/>
        </w:numPr>
        <w:spacing w:after="90"/>
      </w:pPr>
      <w:r>
        <w:rPr>
          <w:sz w:val="19"/>
          <w:szCs w:val="19"/>
        </w:rPr>
        <w:t>We recognise effort and improvement, not just perfect attendance — every family's journey is different.</w:t>
      </w:r>
    </w:p>
    <w:p w14:paraId="6744481B" w14:textId="77777777" w:rsidR="00075CC5" w:rsidRDefault="00AD0059">
      <w:pPr>
        <w:pBdr>
          <w:bottom w:val="single" w:sz="8" w:space="3" w:color="BF3D31"/>
        </w:pBdr>
        <w:spacing w:before="200" w:after="90"/>
      </w:pPr>
      <w:r>
        <w:rPr>
          <w:b/>
          <w:bCs/>
          <w:color w:val="403A89"/>
          <w:sz w:val="25"/>
          <w:szCs w:val="25"/>
        </w:rPr>
        <w:t>What affected attendance last year</w:t>
      </w:r>
    </w:p>
    <w:p w14:paraId="418F2181" w14:textId="77777777" w:rsidR="00075CC5" w:rsidRDefault="00AD0059">
      <w:pPr>
        <w:spacing w:after="120"/>
      </w:pPr>
      <w:r>
        <w:rPr>
          <w:sz w:val="19"/>
          <w:szCs w:val="19"/>
        </w:rPr>
        <w:t>We like to be open with you about attendance across our whole school. Here's a simple breakdown of what affected attendance most last year — sharing this isn't about pointing fingers, it helps us see together where a small change could make the biggest difference.</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606"/>
        <w:gridCol w:w="3600"/>
      </w:tblGrid>
      <w:tr w:rsidR="00075CC5" w14:paraId="52733593" w14:textId="77777777">
        <w:trPr>
          <w:cantSplit/>
          <w:tblHeader/>
        </w:trPr>
        <w:tc>
          <w:tcPr>
            <w:tcW w:w="6606" w:type="dxa"/>
            <w:shd w:val="clear" w:color="auto" w:fill="403A89"/>
            <w:tcMar>
              <w:top w:w="80" w:type="dxa"/>
              <w:left w:w="140" w:type="dxa"/>
              <w:bottom w:w="80" w:type="dxa"/>
              <w:right w:w="140" w:type="dxa"/>
            </w:tcMar>
          </w:tcPr>
          <w:p w14:paraId="2B0528B5" w14:textId="77777777" w:rsidR="00075CC5" w:rsidRDefault="00AD0059">
            <w:r>
              <w:rPr>
                <w:b/>
                <w:bCs/>
                <w:color w:val="FFFFFF"/>
                <w:sz w:val="17"/>
                <w:szCs w:val="17"/>
              </w:rPr>
              <w:t>Reason</w:t>
            </w:r>
          </w:p>
        </w:tc>
        <w:tc>
          <w:tcPr>
            <w:tcW w:w="3600" w:type="dxa"/>
            <w:shd w:val="clear" w:color="auto" w:fill="403A89"/>
            <w:tcMar>
              <w:top w:w="80" w:type="dxa"/>
              <w:left w:w="140" w:type="dxa"/>
              <w:bottom w:w="80" w:type="dxa"/>
              <w:right w:w="140" w:type="dxa"/>
            </w:tcMar>
          </w:tcPr>
          <w:p w14:paraId="7FF76F3B" w14:textId="77777777" w:rsidR="00075CC5" w:rsidRDefault="00AD0059">
            <w:r>
              <w:rPr>
                <w:b/>
                <w:bCs/>
                <w:color w:val="FFFFFF"/>
                <w:sz w:val="17"/>
                <w:szCs w:val="17"/>
              </w:rPr>
              <w:t>Share of absence last year</w:t>
            </w:r>
          </w:p>
        </w:tc>
      </w:tr>
      <w:tr w:rsidR="00075CC5" w14:paraId="03E19048" w14:textId="77777777">
        <w:trPr>
          <w:cantSplit/>
        </w:trPr>
        <w:tc>
          <w:tcPr>
            <w:tcW w:w="6606" w:type="dxa"/>
            <w:shd w:val="clear" w:color="auto" w:fill="FFFFFF"/>
            <w:tcMar>
              <w:top w:w="80" w:type="dxa"/>
              <w:left w:w="140" w:type="dxa"/>
              <w:bottom w:w="80" w:type="dxa"/>
              <w:right w:w="140" w:type="dxa"/>
            </w:tcMar>
          </w:tcPr>
          <w:p w14:paraId="28DB2E15" w14:textId="77777777" w:rsidR="00075CC5" w:rsidRDefault="00AD0059">
            <w:r>
              <w:rPr>
                <w:b/>
                <w:bCs/>
                <w:sz w:val="18"/>
                <w:szCs w:val="18"/>
              </w:rPr>
              <w:t>Illness</w:t>
            </w:r>
          </w:p>
        </w:tc>
        <w:tc>
          <w:tcPr>
            <w:tcW w:w="3600" w:type="dxa"/>
            <w:shd w:val="clear" w:color="auto" w:fill="FFFFFF"/>
            <w:tcMar>
              <w:top w:w="80" w:type="dxa"/>
              <w:left w:w="140" w:type="dxa"/>
              <w:bottom w:w="80" w:type="dxa"/>
              <w:right w:w="140" w:type="dxa"/>
            </w:tcMar>
          </w:tcPr>
          <w:p w14:paraId="7B83A1C2" w14:textId="6248E67F" w:rsidR="00075CC5" w:rsidRDefault="008E6772">
            <w:r>
              <w:rPr>
                <w:b/>
                <w:bCs/>
                <w:color w:val="6B4A00"/>
                <w:sz w:val="18"/>
                <w:szCs w:val="18"/>
              </w:rPr>
              <w:t>2,700.5 days lost</w:t>
            </w:r>
          </w:p>
        </w:tc>
      </w:tr>
      <w:tr w:rsidR="00616BA3" w14:paraId="3EE7E5A9" w14:textId="77777777">
        <w:trPr>
          <w:cantSplit/>
        </w:trPr>
        <w:tc>
          <w:tcPr>
            <w:tcW w:w="6606" w:type="dxa"/>
            <w:shd w:val="clear" w:color="auto" w:fill="F2F0FA"/>
            <w:tcMar>
              <w:top w:w="80" w:type="dxa"/>
              <w:left w:w="140" w:type="dxa"/>
              <w:bottom w:w="80" w:type="dxa"/>
              <w:right w:w="140" w:type="dxa"/>
            </w:tcMar>
          </w:tcPr>
          <w:p w14:paraId="7F68D6EB" w14:textId="77777777" w:rsidR="00616BA3" w:rsidRDefault="00616BA3" w:rsidP="00616BA3">
            <w:r>
              <w:rPr>
                <w:b/>
                <w:bCs/>
                <w:sz w:val="18"/>
                <w:szCs w:val="18"/>
              </w:rPr>
              <w:t>Unauthorised holidays in term time</w:t>
            </w:r>
          </w:p>
        </w:tc>
        <w:tc>
          <w:tcPr>
            <w:tcW w:w="3600" w:type="dxa"/>
            <w:shd w:val="clear" w:color="auto" w:fill="F2F0FA"/>
            <w:tcMar>
              <w:top w:w="80" w:type="dxa"/>
              <w:left w:w="140" w:type="dxa"/>
              <w:bottom w:w="80" w:type="dxa"/>
              <w:right w:w="140" w:type="dxa"/>
            </w:tcMar>
          </w:tcPr>
          <w:p w14:paraId="740A017C" w14:textId="432088A2" w:rsidR="00616BA3" w:rsidRDefault="008E6772" w:rsidP="00616BA3">
            <w:r>
              <w:rPr>
                <w:b/>
                <w:bCs/>
                <w:color w:val="6B4A00"/>
                <w:sz w:val="18"/>
                <w:szCs w:val="18"/>
              </w:rPr>
              <w:t>454 days lost</w:t>
            </w:r>
          </w:p>
        </w:tc>
      </w:tr>
      <w:tr w:rsidR="00616BA3" w14:paraId="34E8BEAD" w14:textId="77777777">
        <w:trPr>
          <w:cantSplit/>
        </w:trPr>
        <w:tc>
          <w:tcPr>
            <w:tcW w:w="6606" w:type="dxa"/>
            <w:shd w:val="clear" w:color="auto" w:fill="FFFFFF"/>
            <w:tcMar>
              <w:top w:w="80" w:type="dxa"/>
              <w:left w:w="140" w:type="dxa"/>
              <w:bottom w:w="80" w:type="dxa"/>
              <w:right w:w="140" w:type="dxa"/>
            </w:tcMar>
          </w:tcPr>
          <w:p w14:paraId="616268B9" w14:textId="77777777" w:rsidR="00616BA3" w:rsidRDefault="00616BA3" w:rsidP="00616BA3">
            <w:r>
              <w:rPr>
                <w:b/>
                <w:bCs/>
                <w:sz w:val="18"/>
                <w:szCs w:val="18"/>
              </w:rPr>
              <w:t>Medical and dental appointments</w:t>
            </w:r>
          </w:p>
        </w:tc>
        <w:tc>
          <w:tcPr>
            <w:tcW w:w="3600" w:type="dxa"/>
            <w:shd w:val="clear" w:color="auto" w:fill="FFFFFF"/>
            <w:tcMar>
              <w:top w:w="80" w:type="dxa"/>
              <w:left w:w="140" w:type="dxa"/>
              <w:bottom w:w="80" w:type="dxa"/>
              <w:right w:w="140" w:type="dxa"/>
            </w:tcMar>
          </w:tcPr>
          <w:p w14:paraId="1758635E" w14:textId="554C48B7" w:rsidR="00616BA3" w:rsidRPr="008E6772" w:rsidRDefault="008E6772" w:rsidP="00616BA3">
            <w:pPr>
              <w:rPr>
                <w:b/>
                <w:bCs/>
              </w:rPr>
            </w:pPr>
            <w:r>
              <w:rPr>
                <w:b/>
                <w:bCs/>
                <w:color w:val="6B4A00"/>
                <w:sz w:val="18"/>
                <w:szCs w:val="18"/>
              </w:rPr>
              <w:t>262.5</w:t>
            </w:r>
            <w:r>
              <w:rPr>
                <w:b/>
                <w:bCs/>
                <w:color w:val="6B4A00"/>
                <w:sz w:val="18"/>
                <w:szCs w:val="18"/>
              </w:rPr>
              <w:t xml:space="preserve"> days</w:t>
            </w:r>
            <w:r>
              <w:rPr>
                <w:b/>
                <w:bCs/>
                <w:color w:val="6B4A00"/>
                <w:sz w:val="18"/>
                <w:szCs w:val="18"/>
              </w:rPr>
              <w:t xml:space="preserve"> lost</w:t>
            </w:r>
            <w:r w:rsidRPr="008E6772">
              <w:rPr>
                <w:b/>
                <w:bCs/>
              </w:rPr>
              <w:t xml:space="preserve"> </w:t>
            </w:r>
          </w:p>
        </w:tc>
      </w:tr>
      <w:tr w:rsidR="00616BA3" w14:paraId="2355D975" w14:textId="77777777">
        <w:trPr>
          <w:cantSplit/>
        </w:trPr>
        <w:tc>
          <w:tcPr>
            <w:tcW w:w="6606" w:type="dxa"/>
            <w:shd w:val="clear" w:color="auto" w:fill="F2F0FA"/>
            <w:tcMar>
              <w:top w:w="80" w:type="dxa"/>
              <w:left w:w="140" w:type="dxa"/>
              <w:bottom w:w="80" w:type="dxa"/>
              <w:right w:w="140" w:type="dxa"/>
            </w:tcMar>
          </w:tcPr>
          <w:p w14:paraId="5FE7CF28" w14:textId="77777777" w:rsidR="00616BA3" w:rsidRDefault="00616BA3" w:rsidP="00616BA3">
            <w:r>
              <w:rPr>
                <w:b/>
                <w:bCs/>
                <w:sz w:val="18"/>
                <w:szCs w:val="18"/>
              </w:rPr>
              <w:t>Lateness — arriving before the register closes</w:t>
            </w:r>
          </w:p>
        </w:tc>
        <w:tc>
          <w:tcPr>
            <w:tcW w:w="3600" w:type="dxa"/>
            <w:shd w:val="clear" w:color="auto" w:fill="F2F0FA"/>
            <w:tcMar>
              <w:top w:w="80" w:type="dxa"/>
              <w:left w:w="140" w:type="dxa"/>
              <w:bottom w:w="80" w:type="dxa"/>
              <w:right w:w="140" w:type="dxa"/>
            </w:tcMar>
          </w:tcPr>
          <w:p w14:paraId="5B032957" w14:textId="542CBFA9" w:rsidR="00616BA3" w:rsidRDefault="008E6772" w:rsidP="00616BA3">
            <w:r>
              <w:rPr>
                <w:b/>
                <w:bCs/>
                <w:color w:val="6B4A00"/>
                <w:sz w:val="18"/>
                <w:szCs w:val="18"/>
              </w:rPr>
              <w:t>895.5 days lost</w:t>
            </w:r>
          </w:p>
        </w:tc>
      </w:tr>
      <w:tr w:rsidR="00616BA3" w14:paraId="061453DC" w14:textId="77777777">
        <w:trPr>
          <w:cantSplit/>
        </w:trPr>
        <w:tc>
          <w:tcPr>
            <w:tcW w:w="6606" w:type="dxa"/>
            <w:shd w:val="clear" w:color="auto" w:fill="FFFFFF"/>
            <w:tcMar>
              <w:top w:w="80" w:type="dxa"/>
              <w:left w:w="140" w:type="dxa"/>
              <w:bottom w:w="80" w:type="dxa"/>
              <w:right w:w="140" w:type="dxa"/>
            </w:tcMar>
          </w:tcPr>
          <w:p w14:paraId="2F8411BB" w14:textId="77777777" w:rsidR="00616BA3" w:rsidRDefault="00616BA3" w:rsidP="00616BA3">
            <w:r>
              <w:rPr>
                <w:b/>
                <w:bCs/>
                <w:sz w:val="18"/>
                <w:szCs w:val="18"/>
              </w:rPr>
              <w:t>Arriving after registration closed (recorded as absence)</w:t>
            </w:r>
          </w:p>
        </w:tc>
        <w:tc>
          <w:tcPr>
            <w:tcW w:w="3600" w:type="dxa"/>
            <w:shd w:val="clear" w:color="auto" w:fill="FFFFFF"/>
            <w:tcMar>
              <w:top w:w="80" w:type="dxa"/>
              <w:left w:w="140" w:type="dxa"/>
              <w:bottom w:w="80" w:type="dxa"/>
              <w:right w:w="140" w:type="dxa"/>
            </w:tcMar>
          </w:tcPr>
          <w:p w14:paraId="78A8FD8F" w14:textId="412F602E" w:rsidR="00616BA3" w:rsidRDefault="008E6772" w:rsidP="00616BA3">
            <w:r>
              <w:rPr>
                <w:b/>
                <w:bCs/>
                <w:color w:val="6B4A00"/>
                <w:sz w:val="18"/>
                <w:szCs w:val="18"/>
              </w:rPr>
              <w:t>108</w:t>
            </w:r>
            <w:r>
              <w:rPr>
                <w:b/>
                <w:bCs/>
                <w:color w:val="6B4A00"/>
                <w:sz w:val="18"/>
                <w:szCs w:val="18"/>
              </w:rPr>
              <w:t>.5 days lost</w:t>
            </w:r>
          </w:p>
        </w:tc>
      </w:tr>
    </w:tbl>
    <w:p w14:paraId="54E1CA9B" w14:textId="77777777" w:rsidR="00075CC5" w:rsidRDefault="00AD0059">
      <w:pPr>
        <w:pBdr>
          <w:bottom w:val="single" w:sz="8" w:space="3" w:color="BF3D31"/>
        </w:pBdr>
        <w:spacing w:before="200" w:after="90"/>
      </w:pPr>
      <w:r>
        <w:rPr>
          <w:b/>
          <w:bCs/>
          <w:color w:val="403A89"/>
          <w:sz w:val="25"/>
          <w:szCs w:val="25"/>
        </w:rPr>
        <w:t>A couple of quick facts</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6"/>
      </w:tblGrid>
      <w:tr w:rsidR="00075CC5" w14:paraId="46077294" w14:textId="77777777">
        <w:trPr>
          <w:cantSplit/>
        </w:trPr>
        <w:tc>
          <w:tcPr>
            <w:tcW w:w="10206" w:type="dxa"/>
            <w:shd w:val="clear" w:color="auto" w:fill="FDEEE0"/>
            <w:tcMar>
              <w:top w:w="160" w:type="dxa"/>
              <w:left w:w="220" w:type="dxa"/>
              <w:bottom w:w="160" w:type="dxa"/>
              <w:right w:w="220" w:type="dxa"/>
            </w:tcMar>
          </w:tcPr>
          <w:p w14:paraId="7526722C" w14:textId="77777777" w:rsidR="00075CC5" w:rsidRDefault="00AD0059">
            <w:pPr>
              <w:spacing w:after="80"/>
            </w:pPr>
            <w:r>
              <w:rPr>
                <w:b/>
                <w:bCs/>
                <w:sz w:val="19"/>
                <w:szCs w:val="19"/>
              </w:rPr>
              <w:t xml:space="preserve">Missing just one day a fortnight </w:t>
            </w:r>
            <w:r>
              <w:rPr>
                <w:sz w:val="19"/>
                <w:szCs w:val="19"/>
              </w:rPr>
              <w:t>(90% attendance) adds up to nearly a month of lost learning across a school year.</w:t>
            </w:r>
          </w:p>
          <w:p w14:paraId="5EF70854" w14:textId="77777777" w:rsidR="00075CC5" w:rsidRDefault="00AD0059">
            <w:r>
              <w:rPr>
                <w:b/>
                <w:bCs/>
                <w:sz w:val="19"/>
                <w:szCs w:val="19"/>
              </w:rPr>
              <w:t xml:space="preserve">We call it “persistent absence” </w:t>
            </w:r>
            <w:r>
              <w:rPr>
                <w:sz w:val="19"/>
                <w:szCs w:val="19"/>
              </w:rPr>
              <w:t>when a child misses 10% or more of school — that's around 1 day in every 10. If you're ever worried this might apply to your family, please just ask us — we're here to help, not to worry you.</w:t>
            </w:r>
          </w:p>
        </w:tc>
      </w:tr>
    </w:tbl>
    <w:p w14:paraId="26C37F78" w14:textId="77777777" w:rsidR="00075CC5" w:rsidRDefault="00AD0059">
      <w:pPr>
        <w:pBdr>
          <w:bottom w:val="single" w:sz="8" w:space="3" w:color="322FCC"/>
        </w:pBdr>
        <w:spacing w:before="200" w:after="90"/>
      </w:pPr>
      <w:r>
        <w:rPr>
          <w:b/>
          <w:bCs/>
          <w:color w:val="403A89"/>
          <w:sz w:val="25"/>
          <w:szCs w:val="25"/>
        </w:rPr>
        <w:t>Our legal responsibilities</w:t>
      </w:r>
    </w:p>
    <w:p w14:paraId="34FDE10E" w14:textId="77777777" w:rsidR="00075CC5" w:rsidRDefault="00AD0059">
      <w:r>
        <w:rPr>
          <w:sz w:val="19"/>
          <w:szCs w:val="19"/>
        </w:rPr>
        <w:t>Legal steps are always our last resort, used only when genuine support hasn't worked. But as a school, we're also required to follow Welsh Government's guidance on attendance, and the Code of Conduct set by our local authority. This means that, very occasionally, we may need to take more formal steps — such as a parenting contract or, ultimately, a fixed penalty notice — but always after every reasonable avenue of support has been tried with you first.</w:t>
      </w:r>
    </w:p>
    <w:p w14:paraId="0AAFB459" w14:textId="77777777" w:rsidR="00075CC5" w:rsidRDefault="00AD0059">
      <w:pPr>
        <w:pBdr>
          <w:bottom w:val="single" w:sz="8" w:space="3" w:color="403A89"/>
        </w:pBdr>
        <w:spacing w:before="200" w:after="90"/>
      </w:pPr>
      <w:r>
        <w:rPr>
          <w:b/>
          <w:bCs/>
          <w:color w:val="403A89"/>
          <w:sz w:val="25"/>
          <w:szCs w:val="25"/>
        </w:rPr>
        <w:t>Who to talk to</w:t>
      </w:r>
    </w:p>
    <w:p w14:paraId="11A68124" w14:textId="77777777" w:rsidR="00075CC5" w:rsidRPr="008E6772" w:rsidRDefault="00AD0059">
      <w:pPr>
        <w:pStyle w:val="ListParagraph"/>
        <w:numPr>
          <w:ilvl w:val="0"/>
          <w:numId w:val="2"/>
        </w:numPr>
        <w:spacing w:after="70"/>
        <w:rPr>
          <w:color w:val="0F4761" w:themeColor="accent1" w:themeShade="BF"/>
        </w:rPr>
      </w:pPr>
      <w:r w:rsidRPr="008E6772">
        <w:rPr>
          <w:b/>
          <w:bCs/>
          <w:color w:val="0F4761" w:themeColor="accent1" w:themeShade="BF"/>
          <w:sz w:val="19"/>
          <w:szCs w:val="19"/>
        </w:rPr>
        <w:t xml:space="preserve">Your child's class or form teacher </w:t>
      </w:r>
      <w:r w:rsidRPr="008E6772">
        <w:rPr>
          <w:color w:val="0F4761" w:themeColor="accent1" w:themeShade="BF"/>
          <w:sz w:val="19"/>
          <w:szCs w:val="19"/>
        </w:rPr>
        <w:t>— for everyday questions.</w:t>
      </w:r>
    </w:p>
    <w:p w14:paraId="3C912360" w14:textId="61353872" w:rsidR="008E6772" w:rsidRPr="008E6772" w:rsidRDefault="008E6772">
      <w:pPr>
        <w:pStyle w:val="ListParagraph"/>
        <w:numPr>
          <w:ilvl w:val="0"/>
          <w:numId w:val="2"/>
        </w:numPr>
        <w:spacing w:after="70"/>
        <w:rPr>
          <w:color w:val="0F4761" w:themeColor="accent1" w:themeShade="BF"/>
        </w:rPr>
      </w:pPr>
      <w:r w:rsidRPr="008E6772">
        <w:rPr>
          <w:b/>
          <w:bCs/>
          <w:color w:val="0F4761" w:themeColor="accent1" w:themeShade="BF"/>
          <w:sz w:val="19"/>
          <w:szCs w:val="19"/>
        </w:rPr>
        <w:t>Your child’s head of phase</w:t>
      </w:r>
      <w:r w:rsidRPr="008E6772">
        <w:rPr>
          <w:color w:val="0F4761" w:themeColor="accent1" w:themeShade="BF"/>
          <w:sz w:val="19"/>
          <w:szCs w:val="19"/>
        </w:rPr>
        <w:t xml:space="preserve"> (Mr Lewis Nursery</w:t>
      </w:r>
      <w:r w:rsidRPr="008E6772">
        <w:rPr>
          <w:color w:val="0F4761" w:themeColor="accent1" w:themeShade="BF"/>
        </w:rPr>
        <w:t>-Year 2 / Mr Stagg Y3-Y6)</w:t>
      </w:r>
    </w:p>
    <w:p w14:paraId="3BB50E81" w14:textId="6E1F5293" w:rsidR="00075CC5" w:rsidRPr="008E6772" w:rsidRDefault="008E6772">
      <w:pPr>
        <w:pStyle w:val="ListParagraph"/>
        <w:numPr>
          <w:ilvl w:val="0"/>
          <w:numId w:val="2"/>
        </w:numPr>
        <w:spacing w:after="70"/>
        <w:rPr>
          <w:color w:val="0F4761" w:themeColor="accent1" w:themeShade="BF"/>
        </w:rPr>
      </w:pPr>
      <w:r w:rsidRPr="008E6772">
        <w:rPr>
          <w:b/>
          <w:bCs/>
          <w:color w:val="0F4761" w:themeColor="accent1" w:themeShade="BF"/>
        </w:rPr>
        <w:t>Mr. D. Anstee</w:t>
      </w:r>
      <w:r w:rsidR="00AD0059" w:rsidRPr="008E6772">
        <w:rPr>
          <w:color w:val="0F4761" w:themeColor="accent1" w:themeShade="BF"/>
          <w:sz w:val="19"/>
          <w:szCs w:val="19"/>
        </w:rPr>
        <w:t xml:space="preserve"> — for attendance support and support plans.</w:t>
      </w:r>
    </w:p>
    <w:p w14:paraId="2BFA4F32" w14:textId="48BE85CC" w:rsidR="00075CC5" w:rsidRPr="008E6772" w:rsidRDefault="008E6772">
      <w:pPr>
        <w:pStyle w:val="ListParagraph"/>
        <w:numPr>
          <w:ilvl w:val="0"/>
          <w:numId w:val="2"/>
        </w:numPr>
        <w:spacing w:after="70"/>
        <w:rPr>
          <w:color w:val="0F4761" w:themeColor="accent1" w:themeShade="BF"/>
        </w:rPr>
      </w:pPr>
      <w:r w:rsidRPr="008E6772">
        <w:rPr>
          <w:b/>
          <w:bCs/>
          <w:color w:val="0F4761" w:themeColor="accent1" w:themeShade="BF"/>
        </w:rPr>
        <w:t>Miss N. Densley</w:t>
      </w:r>
      <w:r w:rsidR="00AD0059" w:rsidRPr="008E6772">
        <w:rPr>
          <w:color w:val="0F4761" w:themeColor="accent1" w:themeShade="BF"/>
          <w:sz w:val="19"/>
          <w:szCs w:val="19"/>
        </w:rPr>
        <w:t xml:space="preserve"> — if additional learning needs (ALN) might be affecting attendance.</w:t>
      </w:r>
    </w:p>
    <w:p w14:paraId="3CBCECF5" w14:textId="5DEF3621" w:rsidR="00075CC5" w:rsidRPr="008E6772" w:rsidRDefault="008E6772">
      <w:pPr>
        <w:pStyle w:val="ListParagraph"/>
        <w:numPr>
          <w:ilvl w:val="0"/>
          <w:numId w:val="2"/>
        </w:numPr>
        <w:spacing w:after="70"/>
        <w:rPr>
          <w:color w:val="0F4761" w:themeColor="accent1" w:themeShade="BF"/>
        </w:rPr>
      </w:pPr>
      <w:r w:rsidRPr="008E6772">
        <w:rPr>
          <w:b/>
          <w:bCs/>
          <w:color w:val="0F4761" w:themeColor="accent1" w:themeShade="BF"/>
        </w:rPr>
        <w:t>MR D. Anstee</w:t>
      </w:r>
      <w:r w:rsidR="00AD0059" w:rsidRPr="008E6772">
        <w:rPr>
          <w:color w:val="0F4761" w:themeColor="accent1" w:themeShade="BF"/>
          <w:sz w:val="19"/>
          <w:szCs w:val="19"/>
        </w:rPr>
        <w:t>— if you're ever worried about your child's safety or wellbeing.</w:t>
      </w:r>
    </w:p>
    <w:p w14:paraId="151FD4D8" w14:textId="77777777" w:rsidR="00616BA3" w:rsidRDefault="00616BA3">
      <w:pPr>
        <w:spacing w:before="220" w:after="60"/>
        <w:jc w:val="center"/>
        <w:rPr>
          <w:b/>
          <w:bCs/>
          <w:i/>
          <w:iCs/>
          <w:color w:val="403A89"/>
          <w:sz w:val="21"/>
          <w:szCs w:val="21"/>
        </w:rPr>
      </w:pPr>
    </w:p>
    <w:p w14:paraId="36DB4AE5" w14:textId="659422B4" w:rsidR="00075CC5" w:rsidRDefault="00AD0059">
      <w:pPr>
        <w:spacing w:before="220" w:after="60"/>
        <w:jc w:val="center"/>
      </w:pPr>
      <w:r>
        <w:rPr>
          <w:b/>
          <w:bCs/>
          <w:i/>
          <w:iCs/>
          <w:color w:val="403A89"/>
          <w:sz w:val="21"/>
          <w:szCs w:val="21"/>
        </w:rPr>
        <w:t>Attendance is something we do together.</w:t>
      </w:r>
    </w:p>
    <w:p w14:paraId="15D50F82" w14:textId="3A6683E7" w:rsidR="00075CC5" w:rsidRDefault="00265CD3">
      <w:pPr>
        <w:spacing w:after="40"/>
        <w:jc w:val="center"/>
      </w:pPr>
      <w:r>
        <w:rPr>
          <w:i/>
          <w:iCs/>
          <w:color w:val="6B6580"/>
          <w:sz w:val="15"/>
          <w:szCs w:val="15"/>
        </w:rPr>
        <w:t xml:space="preserve">Williamstown Primary School’s </w:t>
      </w:r>
      <w:r w:rsidR="00AD0059">
        <w:rPr>
          <w:i/>
          <w:iCs/>
          <w:color w:val="6B6580"/>
          <w:sz w:val="15"/>
          <w:szCs w:val="15"/>
        </w:rPr>
        <w:t>Attendance Policy, 2026–</w:t>
      </w:r>
      <w:r w:rsidR="00616BA3">
        <w:rPr>
          <w:i/>
          <w:iCs/>
          <w:color w:val="6B6580"/>
          <w:sz w:val="15"/>
          <w:szCs w:val="15"/>
        </w:rPr>
        <w:t>27 · full</w:t>
      </w:r>
      <w:r w:rsidR="00AD0059">
        <w:rPr>
          <w:i/>
          <w:iCs/>
          <w:color w:val="6B6580"/>
          <w:sz w:val="15"/>
          <w:szCs w:val="15"/>
        </w:rPr>
        <w:t xml:space="preserve"> policy available from the school office and on our website</w:t>
      </w:r>
    </w:p>
    <w:sectPr w:rsidR="00075CC5">
      <w:headerReference w:type="default" r:id="rId7"/>
      <w:pgSz w:w="11906" w:h="16838"/>
      <w:pgMar w:top="700" w:right="850" w:bottom="700" w:left="850" w:header="300" w:footer="3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1465E" w14:textId="77777777" w:rsidR="006E5699" w:rsidRDefault="006E5699" w:rsidP="00933729">
      <w:r>
        <w:separator/>
      </w:r>
    </w:p>
  </w:endnote>
  <w:endnote w:type="continuationSeparator" w:id="0">
    <w:p w14:paraId="40A9B20C" w14:textId="77777777" w:rsidR="006E5699" w:rsidRDefault="006E5699" w:rsidP="00933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tserrat">
    <w:charset w:val="00"/>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DE324" w14:textId="77777777" w:rsidR="006E5699" w:rsidRDefault="006E5699" w:rsidP="00933729">
      <w:r>
        <w:separator/>
      </w:r>
    </w:p>
  </w:footnote>
  <w:footnote w:type="continuationSeparator" w:id="0">
    <w:p w14:paraId="1A867B7E" w14:textId="77777777" w:rsidR="006E5699" w:rsidRDefault="006E5699" w:rsidP="009337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196BE" w14:textId="393F5FB8" w:rsidR="00933729" w:rsidRDefault="00933729">
    <w:pPr>
      <w:pStyle w:val="Header"/>
    </w:pPr>
    <w:r>
      <w:rPr>
        <w:noProof/>
      </w:rPr>
      <w:ptab w:relativeTo="margin" w:alignment="right" w:leader="none"/>
    </w:r>
    <w:r w:rsidRPr="004B4A36">
      <w:rPr>
        <w:noProof/>
      </w:rPr>
      <w:drawing>
        <wp:inline distT="0" distB="0" distL="0" distR="0" wp14:anchorId="4B479849" wp14:editId="14AA0343">
          <wp:extent cx="1630680" cy="489204"/>
          <wp:effectExtent l="0" t="0" r="7620" b="6350"/>
          <wp:docPr id="15853947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2433" cy="4987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38EE"/>
    <w:multiLevelType w:val="hybridMultilevel"/>
    <w:tmpl w:val="A288B864"/>
    <w:lvl w:ilvl="0" w:tplc="484A92F6">
      <w:start w:val="1"/>
      <w:numFmt w:val="bullet"/>
      <w:lvlText w:val="●"/>
      <w:lvlJc w:val="left"/>
      <w:pPr>
        <w:ind w:left="720" w:hanging="360"/>
      </w:pPr>
    </w:lvl>
    <w:lvl w:ilvl="1" w:tplc="579674BE">
      <w:start w:val="1"/>
      <w:numFmt w:val="bullet"/>
      <w:lvlText w:val="○"/>
      <w:lvlJc w:val="left"/>
      <w:pPr>
        <w:ind w:left="1440" w:hanging="360"/>
      </w:pPr>
    </w:lvl>
    <w:lvl w:ilvl="2" w:tplc="20746C7A">
      <w:start w:val="1"/>
      <w:numFmt w:val="bullet"/>
      <w:lvlText w:val="■"/>
      <w:lvlJc w:val="left"/>
      <w:pPr>
        <w:ind w:left="2160" w:hanging="360"/>
      </w:pPr>
    </w:lvl>
    <w:lvl w:ilvl="3" w:tplc="1D1645AC">
      <w:start w:val="1"/>
      <w:numFmt w:val="bullet"/>
      <w:lvlText w:val="●"/>
      <w:lvlJc w:val="left"/>
      <w:pPr>
        <w:ind w:left="2880" w:hanging="360"/>
      </w:pPr>
    </w:lvl>
    <w:lvl w:ilvl="4" w:tplc="69A8E0A4">
      <w:start w:val="1"/>
      <w:numFmt w:val="bullet"/>
      <w:lvlText w:val="○"/>
      <w:lvlJc w:val="left"/>
      <w:pPr>
        <w:ind w:left="3600" w:hanging="360"/>
      </w:pPr>
    </w:lvl>
    <w:lvl w:ilvl="5" w:tplc="77B26540">
      <w:start w:val="1"/>
      <w:numFmt w:val="bullet"/>
      <w:lvlText w:val="■"/>
      <w:lvlJc w:val="left"/>
      <w:pPr>
        <w:ind w:left="4320" w:hanging="360"/>
      </w:pPr>
    </w:lvl>
    <w:lvl w:ilvl="6" w:tplc="DB9ECB4E">
      <w:start w:val="1"/>
      <w:numFmt w:val="bullet"/>
      <w:lvlText w:val="●"/>
      <w:lvlJc w:val="left"/>
      <w:pPr>
        <w:ind w:left="5040" w:hanging="360"/>
      </w:pPr>
    </w:lvl>
    <w:lvl w:ilvl="7" w:tplc="E36C2F30">
      <w:start w:val="1"/>
      <w:numFmt w:val="bullet"/>
      <w:lvlText w:val="●"/>
      <w:lvlJc w:val="left"/>
      <w:pPr>
        <w:ind w:left="5760" w:hanging="360"/>
      </w:pPr>
    </w:lvl>
    <w:lvl w:ilvl="8" w:tplc="9D3A3EF8">
      <w:start w:val="1"/>
      <w:numFmt w:val="bullet"/>
      <w:lvlText w:val="●"/>
      <w:lvlJc w:val="left"/>
      <w:pPr>
        <w:ind w:left="6480" w:hanging="360"/>
      </w:pPr>
    </w:lvl>
  </w:abstractNum>
  <w:abstractNum w:abstractNumId="1" w15:restartNumberingAfterBreak="0">
    <w:nsid w:val="520304E4"/>
    <w:multiLevelType w:val="hybridMultilevel"/>
    <w:tmpl w:val="7CEAA216"/>
    <w:lvl w:ilvl="0" w:tplc="934E8000">
      <w:start w:val="1"/>
      <w:numFmt w:val="bullet"/>
      <w:lvlText w:val="•"/>
      <w:lvlJc w:val="left"/>
      <w:pPr>
        <w:ind w:left="280" w:hanging="240"/>
      </w:pPr>
    </w:lvl>
    <w:lvl w:ilvl="1" w:tplc="1EEEFF2C">
      <w:numFmt w:val="decimal"/>
      <w:lvlText w:val=""/>
      <w:lvlJc w:val="left"/>
    </w:lvl>
    <w:lvl w:ilvl="2" w:tplc="CBEEE33C">
      <w:numFmt w:val="decimal"/>
      <w:lvlText w:val=""/>
      <w:lvlJc w:val="left"/>
    </w:lvl>
    <w:lvl w:ilvl="3" w:tplc="08480A12">
      <w:numFmt w:val="decimal"/>
      <w:lvlText w:val=""/>
      <w:lvlJc w:val="left"/>
    </w:lvl>
    <w:lvl w:ilvl="4" w:tplc="96968D70">
      <w:numFmt w:val="decimal"/>
      <w:lvlText w:val=""/>
      <w:lvlJc w:val="left"/>
    </w:lvl>
    <w:lvl w:ilvl="5" w:tplc="88E8ABA2">
      <w:numFmt w:val="decimal"/>
      <w:lvlText w:val=""/>
      <w:lvlJc w:val="left"/>
    </w:lvl>
    <w:lvl w:ilvl="6" w:tplc="020866DA">
      <w:numFmt w:val="decimal"/>
      <w:lvlText w:val=""/>
      <w:lvlJc w:val="left"/>
    </w:lvl>
    <w:lvl w:ilvl="7" w:tplc="5762CBBA">
      <w:numFmt w:val="decimal"/>
      <w:lvlText w:val=""/>
      <w:lvlJc w:val="left"/>
    </w:lvl>
    <w:lvl w:ilvl="8" w:tplc="40CC4282">
      <w:numFmt w:val="decimal"/>
      <w:lvlText w:val=""/>
      <w:lvlJc w:val="left"/>
    </w:lvl>
  </w:abstractNum>
  <w:num w:numId="1" w16cid:durableId="1758207314">
    <w:abstractNumId w:val="0"/>
    <w:lvlOverride w:ilvl="0">
      <w:startOverride w:val="1"/>
    </w:lvlOverride>
  </w:num>
  <w:num w:numId="2" w16cid:durableId="188752073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C5"/>
    <w:rsid w:val="00075CC5"/>
    <w:rsid w:val="00265CD3"/>
    <w:rsid w:val="00616BA3"/>
    <w:rsid w:val="006E5699"/>
    <w:rsid w:val="007538FA"/>
    <w:rsid w:val="00831295"/>
    <w:rsid w:val="008E6772"/>
    <w:rsid w:val="00933729"/>
    <w:rsid w:val="00940130"/>
    <w:rsid w:val="00AD0059"/>
    <w:rsid w:val="00CD0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C9332"/>
  <w15:docId w15:val="{8C70794B-0447-4026-AC8C-687004692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ontserrat" w:eastAsia="Montserrat" w:hAnsi="Montserrat" w:cs="Montserrat"/>
        <w:color w:val="2E2B3E"/>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33729"/>
    <w:pPr>
      <w:tabs>
        <w:tab w:val="center" w:pos="4513"/>
        <w:tab w:val="right" w:pos="9026"/>
      </w:tabs>
    </w:pPr>
  </w:style>
  <w:style w:type="character" w:customStyle="1" w:styleId="HeaderChar">
    <w:name w:val="Header Char"/>
    <w:basedOn w:val="DefaultParagraphFont"/>
    <w:link w:val="Header"/>
    <w:uiPriority w:val="99"/>
    <w:rsid w:val="00933729"/>
  </w:style>
  <w:style w:type="paragraph" w:styleId="Footer">
    <w:name w:val="footer"/>
    <w:basedOn w:val="Normal"/>
    <w:link w:val="FooterChar"/>
    <w:uiPriority w:val="99"/>
    <w:unhideWhenUsed/>
    <w:rsid w:val="00933729"/>
    <w:pPr>
      <w:tabs>
        <w:tab w:val="center" w:pos="4513"/>
        <w:tab w:val="right" w:pos="9026"/>
      </w:tabs>
    </w:pPr>
  </w:style>
  <w:style w:type="character" w:customStyle="1" w:styleId="FooterChar">
    <w:name w:val="Footer Char"/>
    <w:basedOn w:val="DefaultParagraphFont"/>
    <w:link w:val="Footer"/>
    <w:uiPriority w:val="99"/>
    <w:rsid w:val="00933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775</Words>
  <Characters>4421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 Anstee (Williamstown Primary School)</cp:lastModifiedBy>
  <cp:revision>2</cp:revision>
  <dcterms:created xsi:type="dcterms:W3CDTF">2026-10-19T10:07:00Z</dcterms:created>
  <dcterms:modified xsi:type="dcterms:W3CDTF">2026-10-19T10:07:00Z</dcterms:modified>
</cp:coreProperties>
</file>